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67D6" w:rsidRPr="005467D6" w:rsidRDefault="005467D6" w:rsidP="005467D6">
      <w:pPr>
        <w:jc w:val="center"/>
        <w:rPr>
          <w:rFonts w:ascii="Times New Roman" w:hAnsi="Times New Roman" w:cs="Times New Roman"/>
          <w:b/>
          <w:noProof/>
          <w:lang w:eastAsia="ru-RU"/>
        </w:rPr>
      </w:pPr>
      <w:r w:rsidRPr="005467D6">
        <w:rPr>
          <w:rFonts w:ascii="Times New Roman" w:hAnsi="Times New Roman" w:cs="Times New Roman"/>
          <w:b/>
          <w:noProof/>
          <w:lang w:eastAsia="ru-RU"/>
        </w:rPr>
        <w:t>Электронный учебно-методический комплекс</w:t>
      </w:r>
    </w:p>
    <w:p w:rsidR="005467D6" w:rsidRDefault="005467D6" w:rsidP="005467D6">
      <w:pPr>
        <w:jc w:val="center"/>
        <w:rPr>
          <w:rFonts w:ascii="Times New Roman" w:hAnsi="Times New Roman" w:cs="Times New Roman"/>
          <w:b/>
          <w:noProof/>
          <w:lang w:eastAsia="ru-RU"/>
        </w:rPr>
      </w:pPr>
    </w:p>
    <w:p w:rsidR="005467D6" w:rsidRPr="005467D6" w:rsidRDefault="005467D6" w:rsidP="005467D6">
      <w:pPr>
        <w:jc w:val="center"/>
        <w:rPr>
          <w:rFonts w:ascii="Times New Roman" w:hAnsi="Times New Roman" w:cs="Times New Roman"/>
          <w:b/>
          <w:noProof/>
          <w:lang w:eastAsia="ru-RU"/>
        </w:rPr>
      </w:pPr>
    </w:p>
    <w:p w:rsidR="005467D6" w:rsidRPr="005467D6" w:rsidRDefault="005467D6" w:rsidP="005467D6">
      <w:pPr>
        <w:jc w:val="center"/>
        <w:rPr>
          <w:rFonts w:ascii="Times New Roman" w:hAnsi="Times New Roman" w:cs="Times New Roman"/>
          <w:b/>
          <w:noProof/>
          <w:lang w:eastAsia="ru-RU"/>
        </w:rPr>
      </w:pPr>
      <w:r>
        <w:rPr>
          <w:rFonts w:ascii="Times New Roman" w:hAnsi="Times New Roman" w:cs="Times New Roman"/>
          <w:b/>
          <w:noProof/>
          <w:lang w:eastAsia="ru-RU"/>
        </w:rPr>
        <w:t>Практическ</w:t>
      </w:r>
      <w:r w:rsidR="00FF10AA">
        <w:rPr>
          <w:rFonts w:ascii="Times New Roman" w:hAnsi="Times New Roman" w:cs="Times New Roman"/>
          <w:b/>
          <w:noProof/>
          <w:lang w:eastAsia="ru-RU"/>
        </w:rPr>
        <w:t>ий</w:t>
      </w:r>
      <w:r w:rsidR="00A51CDF">
        <w:rPr>
          <w:rFonts w:ascii="Times New Roman" w:hAnsi="Times New Roman" w:cs="Times New Roman"/>
          <w:b/>
          <w:noProof/>
          <w:lang w:eastAsia="ru-RU"/>
        </w:rPr>
        <w:t xml:space="preserve"> </w:t>
      </w:r>
      <w:r w:rsidR="00FF10AA">
        <w:rPr>
          <w:rFonts w:ascii="Times New Roman" w:hAnsi="Times New Roman" w:cs="Times New Roman"/>
          <w:b/>
          <w:noProof/>
          <w:lang w:eastAsia="ru-RU"/>
        </w:rPr>
        <w:t>раздел</w:t>
      </w:r>
      <w:bookmarkStart w:id="0" w:name="_GoBack"/>
      <w:bookmarkEnd w:id="0"/>
      <w:r w:rsidRPr="005467D6">
        <w:rPr>
          <w:rFonts w:ascii="Times New Roman" w:hAnsi="Times New Roman" w:cs="Times New Roman"/>
          <w:b/>
          <w:noProof/>
          <w:lang w:eastAsia="ru-RU"/>
        </w:rPr>
        <w:t xml:space="preserve"> </w:t>
      </w:r>
    </w:p>
    <w:p w:rsidR="005467D6" w:rsidRDefault="005467D6" w:rsidP="005467D6">
      <w:pPr>
        <w:jc w:val="center"/>
        <w:rPr>
          <w:rFonts w:ascii="Times New Roman" w:hAnsi="Times New Roman" w:cs="Times New Roman"/>
          <w:noProof/>
          <w:lang w:eastAsia="ru-RU"/>
        </w:rPr>
      </w:pPr>
    </w:p>
    <w:p w:rsidR="005467D6" w:rsidRDefault="005467D6" w:rsidP="005467D6">
      <w:pPr>
        <w:jc w:val="center"/>
        <w:rPr>
          <w:rFonts w:ascii="Times New Roman" w:hAnsi="Times New Roman" w:cs="Times New Roman"/>
          <w:noProof/>
          <w:lang w:eastAsia="ru-RU"/>
        </w:rPr>
      </w:pPr>
    </w:p>
    <w:p w:rsidR="005467D6" w:rsidRDefault="005467D6" w:rsidP="005467D6">
      <w:pPr>
        <w:jc w:val="center"/>
        <w:rPr>
          <w:rFonts w:ascii="Times New Roman" w:hAnsi="Times New Roman" w:cs="Times New Roman"/>
          <w:noProof/>
          <w:lang w:eastAsia="ru-RU"/>
        </w:rPr>
      </w:pPr>
    </w:p>
    <w:p w:rsidR="005467D6" w:rsidRDefault="005467D6" w:rsidP="005467D6">
      <w:pPr>
        <w:jc w:val="center"/>
        <w:rPr>
          <w:rFonts w:ascii="Times New Roman" w:hAnsi="Times New Roman" w:cs="Times New Roman"/>
          <w:b/>
          <w:noProof/>
          <w:lang w:eastAsia="ru-RU"/>
        </w:rPr>
      </w:pPr>
      <w:r w:rsidRPr="005467D6">
        <w:rPr>
          <w:rFonts w:ascii="Times New Roman" w:hAnsi="Times New Roman" w:cs="Times New Roman"/>
          <w:b/>
          <w:noProof/>
          <w:lang w:eastAsia="ru-RU"/>
        </w:rPr>
        <w:t>ТОВАРОВЕДЕНИЕ (ГРУЗОВЕДЕНИЕ)</w:t>
      </w:r>
    </w:p>
    <w:p w:rsidR="005467D6" w:rsidRDefault="005467D6" w:rsidP="005467D6">
      <w:pPr>
        <w:jc w:val="center"/>
        <w:rPr>
          <w:rFonts w:ascii="Times New Roman" w:hAnsi="Times New Roman" w:cs="Times New Roman"/>
          <w:b/>
          <w:noProof/>
          <w:lang w:eastAsia="ru-RU"/>
        </w:rPr>
      </w:pPr>
    </w:p>
    <w:p w:rsidR="005467D6" w:rsidRDefault="005467D6" w:rsidP="005467D6">
      <w:pPr>
        <w:jc w:val="center"/>
        <w:rPr>
          <w:rFonts w:ascii="Times New Roman" w:hAnsi="Times New Roman" w:cs="Times New Roman"/>
          <w:b/>
          <w:noProof/>
          <w:lang w:eastAsia="ru-RU"/>
        </w:rPr>
      </w:pPr>
    </w:p>
    <w:p w:rsidR="005467D6" w:rsidRDefault="005467D6" w:rsidP="005467D6">
      <w:pPr>
        <w:jc w:val="center"/>
        <w:rPr>
          <w:rFonts w:ascii="Times New Roman" w:hAnsi="Times New Roman" w:cs="Times New Roman"/>
          <w:b/>
          <w:noProof/>
          <w:lang w:eastAsia="ru-RU"/>
        </w:rPr>
      </w:pPr>
    </w:p>
    <w:p w:rsidR="005467D6" w:rsidRDefault="005467D6" w:rsidP="005467D6">
      <w:pPr>
        <w:jc w:val="center"/>
        <w:rPr>
          <w:rFonts w:ascii="Times New Roman" w:hAnsi="Times New Roman" w:cs="Times New Roman"/>
          <w:b/>
          <w:noProof/>
          <w:lang w:eastAsia="ru-RU"/>
        </w:rPr>
      </w:pPr>
    </w:p>
    <w:p w:rsidR="005467D6" w:rsidRPr="005467D6" w:rsidRDefault="005467D6" w:rsidP="005467D6">
      <w:pPr>
        <w:jc w:val="center"/>
        <w:rPr>
          <w:rFonts w:ascii="Times New Roman" w:hAnsi="Times New Roman" w:cs="Times New Roman"/>
          <w:b/>
          <w:noProof/>
          <w:lang w:eastAsia="ru-RU"/>
        </w:rPr>
      </w:pPr>
      <w:r w:rsidRPr="005467D6">
        <w:rPr>
          <w:rFonts w:ascii="Times New Roman" w:hAnsi="Times New Roman" w:cs="Times New Roman"/>
          <w:b/>
          <w:noProof/>
          <w:lang w:eastAsia="ru-RU"/>
        </w:rPr>
        <w:t>ПРАКТИЧЕСКИЕ ЗАНЯТИЯ</w:t>
      </w:r>
    </w:p>
    <w:p w:rsidR="005467D6" w:rsidRDefault="005467D6" w:rsidP="005467D6">
      <w:pPr>
        <w:spacing w:after="0" w:line="240" w:lineRule="auto"/>
        <w:rPr>
          <w:rFonts w:ascii="Times New Roman" w:eastAsia="Times New Roman" w:hAnsi="Times New Roman" w:cs="Times New Roman"/>
          <w:color w:val="000000"/>
          <w:lang w:eastAsia="ru-RU"/>
        </w:rPr>
      </w:pPr>
    </w:p>
    <w:p w:rsidR="005467D6" w:rsidRDefault="005467D6" w:rsidP="005467D6">
      <w:pPr>
        <w:spacing w:after="0" w:line="240" w:lineRule="auto"/>
        <w:rPr>
          <w:rFonts w:ascii="Times New Roman" w:eastAsia="Times New Roman" w:hAnsi="Times New Roman" w:cs="Times New Roman"/>
          <w:color w:val="000000"/>
          <w:lang w:eastAsia="ru-RU"/>
        </w:rPr>
      </w:pPr>
    </w:p>
    <w:p w:rsidR="005467D6" w:rsidRDefault="005467D6" w:rsidP="005467D6">
      <w:pPr>
        <w:spacing w:after="0" w:line="240" w:lineRule="auto"/>
        <w:rPr>
          <w:rFonts w:ascii="Times New Roman" w:eastAsia="Times New Roman" w:hAnsi="Times New Roman" w:cs="Times New Roman"/>
          <w:color w:val="000000"/>
          <w:lang w:eastAsia="ru-RU"/>
        </w:rPr>
      </w:pPr>
    </w:p>
    <w:p w:rsidR="005467D6" w:rsidRPr="008423D2" w:rsidRDefault="005467D6" w:rsidP="005467D6">
      <w:pPr>
        <w:spacing w:after="0" w:line="240" w:lineRule="auto"/>
        <w:rPr>
          <w:rFonts w:ascii="Times New Roman" w:eastAsia="Times New Roman" w:hAnsi="Times New Roman" w:cs="Times New Roman"/>
          <w:color w:val="000000"/>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1B7A46" w:rsidRDefault="001B7A4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1B7A46" w:rsidRDefault="001B7A4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1B7A46" w:rsidRDefault="001B7A4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5467D6" w:rsidRDefault="005467D6" w:rsidP="005467D6">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rsidR="006C51A7" w:rsidRDefault="006C51A7" w:rsidP="005467D6">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rsidR="005467D6" w:rsidRPr="005467D6" w:rsidRDefault="005467D6" w:rsidP="005467D6">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r w:rsidRPr="005467D6">
        <w:rPr>
          <w:rFonts w:ascii="Times New Roman" w:eastAsia="Times New Roman" w:hAnsi="Times New Roman" w:cs="Times New Roman"/>
          <w:b/>
          <w:iCs/>
          <w:shd w:val="clear" w:color="auto" w:fill="FFFFFF"/>
          <w:lang w:eastAsia="ru-RU"/>
        </w:rPr>
        <w:t>МИНСК 2018</w:t>
      </w:r>
    </w:p>
    <w:p w:rsidR="00EB5924" w:rsidRDefault="00EB5924" w:rsidP="00EB5924">
      <w:pPr>
        <w:jc w:val="center"/>
        <w:rPr>
          <w:rFonts w:ascii="Times New Roman" w:hAnsi="Times New Roman" w:cs="Times New Roman"/>
          <w:b/>
          <w:noProof/>
          <w:lang w:eastAsia="ru-RU"/>
        </w:rPr>
      </w:pPr>
      <w:r>
        <w:rPr>
          <w:rFonts w:ascii="Times New Roman" w:hAnsi="Times New Roman" w:cs="Times New Roman"/>
          <w:b/>
          <w:noProof/>
          <w:lang w:eastAsia="ru-RU"/>
        </w:rPr>
        <w:lastRenderedPageBreak/>
        <w:t>ОГЛАВЛЕНИЕ</w:t>
      </w:r>
    </w:p>
    <w:tbl>
      <w:tblPr>
        <w:tblStyle w:val="ae"/>
        <w:tblW w:w="63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8"/>
        <w:gridCol w:w="436"/>
      </w:tblGrid>
      <w:tr w:rsidR="00CA2132" w:rsidRPr="00077948" w:rsidTr="00E077F1">
        <w:tc>
          <w:tcPr>
            <w:tcW w:w="5938" w:type="dxa"/>
            <w:tcMar>
              <w:left w:w="17" w:type="dxa"/>
              <w:right w:w="17" w:type="dxa"/>
            </w:tcMar>
          </w:tcPr>
          <w:p w:rsidR="00FD317A" w:rsidRDefault="00FD317A" w:rsidP="00F92AAB">
            <w:pPr>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1</w:t>
            </w:r>
          </w:p>
          <w:p w:rsidR="00CA2132" w:rsidRPr="00077948" w:rsidRDefault="00CA2132" w:rsidP="00F92AAB">
            <w:pPr>
              <w:rPr>
                <w:rFonts w:ascii="Times New Roman" w:hAnsi="Times New Roman" w:cs="Times New Roman"/>
              </w:rPr>
            </w:pPr>
            <w:r w:rsidRPr="00077948">
              <w:rPr>
                <w:rFonts w:ascii="Times New Roman" w:hAnsi="Times New Roman" w:cs="Times New Roman"/>
              </w:rPr>
              <w:t>Составление транспортной характеристики грузов……….......</w:t>
            </w:r>
            <w:r w:rsidR="003B17A7">
              <w:rPr>
                <w:rFonts w:ascii="Times New Roman" w:hAnsi="Times New Roman" w:cs="Times New Roman"/>
              </w:rPr>
              <w:t>.</w:t>
            </w:r>
          </w:p>
        </w:tc>
        <w:tc>
          <w:tcPr>
            <w:tcW w:w="436" w:type="dxa"/>
          </w:tcPr>
          <w:p w:rsidR="00FD317A" w:rsidRDefault="00CA2132" w:rsidP="00F92AAB">
            <w:pPr>
              <w:rPr>
                <w:rFonts w:ascii="Times New Roman" w:hAnsi="Times New Roman" w:cs="Times New Roman"/>
              </w:rPr>
            </w:pPr>
            <w:r>
              <w:rPr>
                <w:rFonts w:ascii="Times New Roman" w:hAnsi="Times New Roman" w:cs="Times New Roman"/>
              </w:rPr>
              <w:t xml:space="preserve"> </w:t>
            </w:r>
          </w:p>
          <w:p w:rsidR="00CA2132" w:rsidRPr="00077948" w:rsidRDefault="00660C18" w:rsidP="00F92AAB">
            <w:pPr>
              <w:rPr>
                <w:rFonts w:ascii="Times New Roman" w:hAnsi="Times New Roman" w:cs="Times New Roman"/>
              </w:rPr>
            </w:pPr>
            <w:r>
              <w:rPr>
                <w:rFonts w:ascii="Times New Roman" w:hAnsi="Times New Roman" w:cs="Times New Roman"/>
              </w:rPr>
              <w:t>3</w:t>
            </w:r>
            <w:r w:rsidR="00CA2132" w:rsidRPr="00077948">
              <w:rPr>
                <w:rFonts w:ascii="Times New Roman" w:hAnsi="Times New Roman" w:cs="Times New Roman"/>
              </w:rPr>
              <w:t xml:space="preserve"> </w:t>
            </w:r>
          </w:p>
        </w:tc>
      </w:tr>
      <w:tr w:rsidR="00CA2132" w:rsidRPr="00077948" w:rsidTr="00E077F1">
        <w:tc>
          <w:tcPr>
            <w:tcW w:w="5938" w:type="dxa"/>
            <w:tcMar>
              <w:left w:w="17" w:type="dxa"/>
              <w:right w:w="17" w:type="dxa"/>
            </w:tcMar>
          </w:tcPr>
          <w:p w:rsidR="00FD317A" w:rsidRDefault="00FD317A" w:rsidP="00F92AAB">
            <w:pPr>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2</w:t>
            </w:r>
          </w:p>
          <w:p w:rsidR="00CA2132" w:rsidRPr="00077948" w:rsidRDefault="00CA2132" w:rsidP="00F92AAB">
            <w:pPr>
              <w:rPr>
                <w:rFonts w:ascii="Times New Roman" w:hAnsi="Times New Roman" w:cs="Times New Roman"/>
              </w:rPr>
            </w:pPr>
            <w:r w:rsidRPr="00077948">
              <w:rPr>
                <w:rFonts w:ascii="Times New Roman" w:hAnsi="Times New Roman" w:cs="Times New Roman"/>
                <w:iCs/>
                <w:color w:val="000000"/>
              </w:rPr>
              <w:t>Условия перевозки штучных грузов и выбор вида тары</w:t>
            </w:r>
            <w:r w:rsidRPr="00077948">
              <w:rPr>
                <w:rFonts w:ascii="Times New Roman" w:eastAsia="Times New Roman" w:hAnsi="Times New Roman" w:cs="Times New Roman"/>
                <w:lang w:eastAsia="ru-RU"/>
              </w:rPr>
              <w:t xml:space="preserve"> ..........</w:t>
            </w:r>
            <w:r w:rsidR="003B17A7">
              <w:rPr>
                <w:rFonts w:ascii="Times New Roman" w:eastAsia="Times New Roman" w:hAnsi="Times New Roman" w:cs="Times New Roman"/>
                <w:lang w:eastAsia="ru-RU"/>
              </w:rPr>
              <w:t>.</w:t>
            </w:r>
          </w:p>
        </w:tc>
        <w:tc>
          <w:tcPr>
            <w:tcW w:w="436" w:type="dxa"/>
          </w:tcPr>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5</w:t>
            </w:r>
          </w:p>
        </w:tc>
      </w:tr>
      <w:tr w:rsidR="00CA2132" w:rsidRPr="00077948" w:rsidTr="00E077F1">
        <w:tc>
          <w:tcPr>
            <w:tcW w:w="5938" w:type="dxa"/>
            <w:tcMar>
              <w:left w:w="17" w:type="dxa"/>
              <w:right w:w="17" w:type="dxa"/>
            </w:tcMar>
          </w:tcPr>
          <w:p w:rsidR="00FD317A" w:rsidRDefault="00FD317A" w:rsidP="00F92AAB">
            <w:pPr>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3</w:t>
            </w:r>
          </w:p>
          <w:p w:rsidR="00CA2132" w:rsidRPr="00077948" w:rsidRDefault="00CA2132" w:rsidP="00F92AAB">
            <w:pPr>
              <w:rPr>
                <w:rFonts w:ascii="Times New Roman" w:hAnsi="Times New Roman" w:cs="Times New Roman"/>
              </w:rPr>
            </w:pPr>
            <w:r w:rsidRPr="00077948">
              <w:rPr>
                <w:rFonts w:ascii="Times New Roman" w:hAnsi="Times New Roman" w:cs="Times New Roman"/>
              </w:rPr>
              <w:t>Расчет потребного количества многооборотной тары</w:t>
            </w:r>
            <w:r w:rsidRPr="00077948">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w:t>
            </w:r>
            <w:r w:rsidRPr="00077948">
              <w:rPr>
                <w:rFonts w:ascii="Times New Roman" w:eastAsia="Times New Roman" w:hAnsi="Times New Roman" w:cs="Times New Roman"/>
                <w:lang w:eastAsia="ru-RU"/>
              </w:rPr>
              <w:t>….</w:t>
            </w:r>
            <w:r>
              <w:rPr>
                <w:rFonts w:ascii="Times New Roman" w:eastAsia="Times New Roman" w:hAnsi="Times New Roman" w:cs="Times New Roman"/>
                <w:lang w:eastAsia="ru-RU"/>
              </w:rPr>
              <w:t>.</w:t>
            </w:r>
          </w:p>
        </w:tc>
        <w:tc>
          <w:tcPr>
            <w:tcW w:w="436" w:type="dxa"/>
          </w:tcPr>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9</w:t>
            </w:r>
          </w:p>
        </w:tc>
      </w:tr>
      <w:tr w:rsidR="00CA2132" w:rsidRPr="00077948" w:rsidTr="00E077F1">
        <w:tc>
          <w:tcPr>
            <w:tcW w:w="5938" w:type="dxa"/>
            <w:tcMar>
              <w:left w:w="17" w:type="dxa"/>
              <w:right w:w="17" w:type="dxa"/>
            </w:tcMar>
          </w:tcPr>
          <w:p w:rsidR="00FD317A" w:rsidRDefault="00FD317A" w:rsidP="00F92AAB">
            <w:pPr>
              <w:outlineLvl w:val="0"/>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4</w:t>
            </w:r>
          </w:p>
          <w:p w:rsidR="00CA2132" w:rsidRPr="00077948" w:rsidRDefault="00CA2132" w:rsidP="00F92AAB">
            <w:pPr>
              <w:outlineLvl w:val="0"/>
              <w:rPr>
                <w:rFonts w:ascii="Times New Roman" w:eastAsia="Times New Roman" w:hAnsi="Times New Roman" w:cs="Times New Roman"/>
                <w:color w:val="000000"/>
                <w:kern w:val="36"/>
                <w:lang w:eastAsia="ru-RU"/>
              </w:rPr>
            </w:pPr>
            <w:r w:rsidRPr="00077948">
              <w:rPr>
                <w:rFonts w:ascii="Times New Roman" w:eastAsia="Times New Roman" w:hAnsi="Times New Roman" w:cs="Times New Roman"/>
                <w:color w:val="000000"/>
                <w:kern w:val="36"/>
                <w:lang w:eastAsia="ru-RU"/>
              </w:rPr>
              <w:t>Выбор и расчет параметров амортизирующих</w:t>
            </w:r>
          </w:p>
          <w:p w:rsidR="00CA2132" w:rsidRPr="00077948" w:rsidRDefault="00CA2132" w:rsidP="00F92AAB">
            <w:pPr>
              <w:outlineLvl w:val="0"/>
              <w:rPr>
                <w:rFonts w:ascii="Times New Roman" w:eastAsia="Times New Roman" w:hAnsi="Times New Roman" w:cs="Times New Roman"/>
                <w:lang w:eastAsia="ru-RU"/>
              </w:rPr>
            </w:pPr>
            <w:r>
              <w:rPr>
                <w:rFonts w:ascii="Times New Roman" w:eastAsia="Times New Roman" w:hAnsi="Times New Roman" w:cs="Times New Roman"/>
                <w:color w:val="000000"/>
                <w:kern w:val="36"/>
                <w:lang w:eastAsia="ru-RU"/>
              </w:rPr>
              <w:t>м</w:t>
            </w:r>
            <w:r w:rsidRPr="00077948">
              <w:rPr>
                <w:rFonts w:ascii="Times New Roman" w:eastAsia="Times New Roman" w:hAnsi="Times New Roman" w:cs="Times New Roman"/>
                <w:color w:val="000000"/>
                <w:kern w:val="36"/>
                <w:lang w:eastAsia="ru-RU"/>
              </w:rPr>
              <w:t>атериалов для упаковки грузов……………………………</w:t>
            </w:r>
            <w:r>
              <w:rPr>
                <w:rFonts w:ascii="Times New Roman" w:eastAsia="Times New Roman" w:hAnsi="Times New Roman" w:cs="Times New Roman"/>
                <w:color w:val="000000"/>
                <w:kern w:val="36"/>
                <w:lang w:eastAsia="ru-RU"/>
              </w:rPr>
              <w:t>.....</w:t>
            </w:r>
            <w:r w:rsidRPr="00077948">
              <w:rPr>
                <w:rFonts w:ascii="Times New Roman" w:eastAsia="Times New Roman" w:hAnsi="Times New Roman" w:cs="Times New Roman"/>
                <w:color w:val="000000"/>
                <w:kern w:val="36"/>
                <w:lang w:eastAsia="ru-RU"/>
              </w:rPr>
              <w:t>.</w:t>
            </w:r>
            <w:r>
              <w:rPr>
                <w:rFonts w:ascii="Times New Roman" w:eastAsia="Times New Roman" w:hAnsi="Times New Roman" w:cs="Times New Roman"/>
                <w:color w:val="000000"/>
                <w:kern w:val="36"/>
                <w:lang w:eastAsia="ru-RU"/>
              </w:rPr>
              <w:t>.</w:t>
            </w:r>
            <w:r w:rsidRPr="00077948">
              <w:rPr>
                <w:rFonts w:ascii="Times New Roman" w:eastAsia="Times New Roman" w:hAnsi="Times New Roman" w:cs="Times New Roman"/>
                <w:color w:val="000000"/>
                <w:kern w:val="36"/>
                <w:lang w:eastAsia="ru-RU"/>
              </w:rPr>
              <w:t xml:space="preserve"> </w:t>
            </w:r>
          </w:p>
        </w:tc>
        <w:tc>
          <w:tcPr>
            <w:tcW w:w="436" w:type="dxa"/>
          </w:tcPr>
          <w:p w:rsidR="00CA2132" w:rsidRPr="00077948" w:rsidRDefault="00CA2132" w:rsidP="00F92AAB">
            <w:pPr>
              <w:rPr>
                <w:rFonts w:ascii="Times New Roman" w:hAnsi="Times New Roman" w:cs="Times New Roman"/>
              </w:rPr>
            </w:pPr>
          </w:p>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14</w:t>
            </w:r>
          </w:p>
        </w:tc>
      </w:tr>
      <w:tr w:rsidR="00CA2132" w:rsidRPr="00077948" w:rsidTr="00E077F1">
        <w:tc>
          <w:tcPr>
            <w:tcW w:w="5938" w:type="dxa"/>
            <w:tcMar>
              <w:left w:w="17" w:type="dxa"/>
              <w:right w:w="17" w:type="dxa"/>
            </w:tcMar>
          </w:tcPr>
          <w:p w:rsidR="00FD317A" w:rsidRDefault="00FD317A" w:rsidP="00F92AAB">
            <w:pPr>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5</w:t>
            </w:r>
          </w:p>
          <w:p w:rsidR="00CA2132" w:rsidRPr="00077948" w:rsidRDefault="00CA2132" w:rsidP="00F92AAB">
            <w:pPr>
              <w:rPr>
                <w:rFonts w:ascii="Times New Roman" w:eastAsia="Times New Roman" w:hAnsi="Times New Roman" w:cs="Times New Roman"/>
                <w:lang w:eastAsia="ru-RU"/>
              </w:rPr>
            </w:pPr>
            <w:r w:rsidRPr="00077948">
              <w:rPr>
                <w:rFonts w:ascii="Times New Roman" w:hAnsi="Times New Roman" w:cs="Times New Roman"/>
              </w:rPr>
              <w:t>Расчет прочности картонной тары………..………………</w:t>
            </w:r>
            <w:r>
              <w:rPr>
                <w:rFonts w:ascii="Times New Roman" w:hAnsi="Times New Roman" w:cs="Times New Roman"/>
              </w:rPr>
              <w:t>.</w:t>
            </w:r>
            <w:r w:rsidRPr="00077948">
              <w:rPr>
                <w:rFonts w:ascii="Times New Roman" w:hAnsi="Times New Roman" w:cs="Times New Roman"/>
              </w:rPr>
              <w:t>........</w:t>
            </w:r>
            <w:r>
              <w:rPr>
                <w:rFonts w:ascii="Times New Roman" w:hAnsi="Times New Roman" w:cs="Times New Roman"/>
              </w:rPr>
              <w:t>.</w:t>
            </w:r>
          </w:p>
        </w:tc>
        <w:tc>
          <w:tcPr>
            <w:tcW w:w="436" w:type="dxa"/>
          </w:tcPr>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19</w:t>
            </w:r>
          </w:p>
        </w:tc>
      </w:tr>
      <w:tr w:rsidR="00CA2132" w:rsidRPr="00077948" w:rsidTr="00E077F1">
        <w:tc>
          <w:tcPr>
            <w:tcW w:w="5938" w:type="dxa"/>
            <w:tcMar>
              <w:left w:w="17" w:type="dxa"/>
              <w:right w:w="17" w:type="dxa"/>
            </w:tcMar>
          </w:tcPr>
          <w:p w:rsidR="00FD317A" w:rsidRDefault="00FD317A" w:rsidP="00F92AAB">
            <w:pPr>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6</w:t>
            </w:r>
          </w:p>
          <w:p w:rsidR="00CA2132" w:rsidRPr="00077948" w:rsidRDefault="00CA2132" w:rsidP="00F92AAB">
            <w:pPr>
              <w:rPr>
                <w:rFonts w:ascii="Times New Roman" w:hAnsi="Times New Roman" w:cs="Times New Roman"/>
              </w:rPr>
            </w:pPr>
            <w:r w:rsidRPr="00077948">
              <w:rPr>
                <w:rFonts w:ascii="Times New Roman" w:hAnsi="Times New Roman" w:cs="Times New Roman"/>
              </w:rPr>
              <w:t>Формирование транспортного пакета для перевозки</w:t>
            </w:r>
          </w:p>
          <w:p w:rsidR="00CA2132" w:rsidRPr="00077948" w:rsidRDefault="00CA2132" w:rsidP="00F92AAB">
            <w:pPr>
              <w:rPr>
                <w:rFonts w:ascii="Times New Roman" w:eastAsia="Times New Roman" w:hAnsi="Times New Roman" w:cs="Times New Roman"/>
                <w:lang w:eastAsia="ru-RU"/>
              </w:rPr>
            </w:pPr>
            <w:r w:rsidRPr="00077948">
              <w:rPr>
                <w:rFonts w:ascii="Times New Roman" w:hAnsi="Times New Roman" w:cs="Times New Roman"/>
              </w:rPr>
              <w:t>тарно-штучных грузов..………………………..………………</w:t>
            </w:r>
            <w:r>
              <w:rPr>
                <w:rFonts w:ascii="Times New Roman" w:hAnsi="Times New Roman" w:cs="Times New Roman"/>
              </w:rPr>
              <w:t>…</w:t>
            </w:r>
          </w:p>
        </w:tc>
        <w:tc>
          <w:tcPr>
            <w:tcW w:w="436" w:type="dxa"/>
          </w:tcPr>
          <w:p w:rsidR="00CA2132" w:rsidRPr="00077948" w:rsidRDefault="00CA2132" w:rsidP="00F92AAB">
            <w:pPr>
              <w:rPr>
                <w:rFonts w:ascii="Times New Roman" w:hAnsi="Times New Roman" w:cs="Times New Roman"/>
              </w:rPr>
            </w:pPr>
          </w:p>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23</w:t>
            </w:r>
          </w:p>
        </w:tc>
      </w:tr>
      <w:tr w:rsidR="00CA2132" w:rsidRPr="00077948" w:rsidTr="00E077F1">
        <w:tc>
          <w:tcPr>
            <w:tcW w:w="5938" w:type="dxa"/>
            <w:tcMar>
              <w:left w:w="17" w:type="dxa"/>
              <w:right w:w="17" w:type="dxa"/>
            </w:tcMar>
          </w:tcPr>
          <w:p w:rsidR="00FD317A" w:rsidRDefault="00FD317A" w:rsidP="00FD317A">
            <w:pPr>
              <w:spacing w:line="240" w:lineRule="exact"/>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w:t>
            </w:r>
            <w:r w:rsidRPr="00077948">
              <w:rPr>
                <w:rFonts w:ascii="Times New Roman" w:hAnsi="Times New Roman" w:cs="Times New Roman"/>
                <w:i/>
              </w:rPr>
              <w:t>7</w:t>
            </w:r>
          </w:p>
          <w:p w:rsidR="00CA2132" w:rsidRPr="00077948" w:rsidRDefault="00CA2132" w:rsidP="00FD317A">
            <w:pPr>
              <w:spacing w:line="240" w:lineRule="exact"/>
              <w:rPr>
                <w:rFonts w:ascii="Times New Roman" w:hAnsi="Times New Roman" w:cs="Times New Roman"/>
              </w:rPr>
            </w:pPr>
            <w:r w:rsidRPr="00077948">
              <w:rPr>
                <w:rFonts w:ascii="Times New Roman" w:hAnsi="Times New Roman" w:cs="Times New Roman"/>
              </w:rPr>
              <w:t>Использование грузоподъемности подвижного</w:t>
            </w:r>
          </w:p>
          <w:p w:rsidR="00CA2132" w:rsidRPr="00077948" w:rsidRDefault="00CA2132" w:rsidP="00FD317A">
            <w:pPr>
              <w:spacing w:line="240" w:lineRule="exact"/>
              <w:rPr>
                <w:rFonts w:ascii="Times New Roman" w:eastAsia="Times New Roman" w:hAnsi="Times New Roman" w:cs="Times New Roman"/>
                <w:lang w:eastAsia="ru-RU"/>
              </w:rPr>
            </w:pPr>
            <w:r w:rsidRPr="00077948">
              <w:rPr>
                <w:rFonts w:ascii="Times New Roman" w:hAnsi="Times New Roman" w:cs="Times New Roman"/>
              </w:rPr>
              <w:t>состава при перевозке тарно-штучных</w:t>
            </w:r>
            <w:r>
              <w:rPr>
                <w:rFonts w:ascii="Times New Roman" w:hAnsi="Times New Roman" w:cs="Times New Roman"/>
              </w:rPr>
              <w:t xml:space="preserve">, </w:t>
            </w:r>
            <w:r w:rsidRPr="00077948">
              <w:rPr>
                <w:rFonts w:ascii="Times New Roman" w:hAnsi="Times New Roman" w:cs="Times New Roman"/>
              </w:rPr>
              <w:t xml:space="preserve">навалочных </w:t>
            </w:r>
            <w:r>
              <w:rPr>
                <w:rFonts w:ascii="Times New Roman" w:hAnsi="Times New Roman" w:cs="Times New Roman"/>
              </w:rPr>
              <w:t xml:space="preserve">и </w:t>
            </w:r>
            <w:r w:rsidRPr="00077948">
              <w:rPr>
                <w:rFonts w:ascii="Times New Roman" w:hAnsi="Times New Roman" w:cs="Times New Roman"/>
              </w:rPr>
              <w:t>насыпных грузов …………………..……………</w:t>
            </w:r>
            <w:r>
              <w:rPr>
                <w:rFonts w:ascii="Times New Roman" w:hAnsi="Times New Roman" w:cs="Times New Roman"/>
              </w:rPr>
              <w:t>………………..</w:t>
            </w:r>
          </w:p>
        </w:tc>
        <w:tc>
          <w:tcPr>
            <w:tcW w:w="436" w:type="dxa"/>
          </w:tcPr>
          <w:p w:rsidR="00CA2132" w:rsidRPr="00077948" w:rsidRDefault="00CA2132" w:rsidP="00F92AAB">
            <w:pPr>
              <w:rPr>
                <w:rFonts w:ascii="Times New Roman" w:hAnsi="Times New Roman" w:cs="Times New Roman"/>
              </w:rPr>
            </w:pPr>
          </w:p>
          <w:p w:rsidR="00CA2132" w:rsidRPr="00077948" w:rsidRDefault="00CA2132" w:rsidP="00F92AAB">
            <w:pPr>
              <w:rPr>
                <w:rFonts w:ascii="Times New Roman" w:hAnsi="Times New Roman" w:cs="Times New Roman"/>
              </w:rPr>
            </w:pPr>
          </w:p>
          <w:p w:rsidR="00660C18" w:rsidRDefault="00660C18" w:rsidP="00F92AAB">
            <w:pPr>
              <w:rPr>
                <w:rFonts w:ascii="Times New Roman" w:hAnsi="Times New Roman" w:cs="Times New Roman"/>
              </w:rPr>
            </w:pPr>
          </w:p>
          <w:p w:rsidR="00CA2132" w:rsidRPr="00077948" w:rsidRDefault="00660C18" w:rsidP="00F92AAB">
            <w:pPr>
              <w:rPr>
                <w:rFonts w:ascii="Times New Roman" w:hAnsi="Times New Roman" w:cs="Times New Roman"/>
              </w:rPr>
            </w:pPr>
            <w:r>
              <w:rPr>
                <w:rFonts w:ascii="Times New Roman" w:hAnsi="Times New Roman" w:cs="Times New Roman"/>
              </w:rPr>
              <w:t>30</w:t>
            </w:r>
          </w:p>
        </w:tc>
      </w:tr>
      <w:tr w:rsidR="00CA2132" w:rsidRPr="00077948" w:rsidTr="00E077F1">
        <w:tc>
          <w:tcPr>
            <w:tcW w:w="5938" w:type="dxa"/>
            <w:tcMar>
              <w:left w:w="17" w:type="dxa"/>
              <w:right w:w="17" w:type="dxa"/>
            </w:tcMar>
          </w:tcPr>
          <w:p w:rsidR="00CA2132" w:rsidRPr="00077948" w:rsidRDefault="00CA2132" w:rsidP="00FD317A">
            <w:pPr>
              <w:spacing w:line="240" w:lineRule="exact"/>
              <w:rPr>
                <w:rFonts w:ascii="Times New Roman" w:hAnsi="Times New Roman" w:cs="Times New Roman"/>
                <w:i/>
              </w:rPr>
            </w:pPr>
            <w:r w:rsidRPr="00077948">
              <w:rPr>
                <w:rFonts w:ascii="Times New Roman" w:hAnsi="Times New Roman" w:cs="Times New Roman"/>
                <w:i/>
              </w:rPr>
              <w:t xml:space="preserve">Практическая работа № </w:t>
            </w:r>
            <w:r>
              <w:rPr>
                <w:rFonts w:ascii="Times New Roman" w:hAnsi="Times New Roman" w:cs="Times New Roman"/>
                <w:i/>
              </w:rPr>
              <w:t>8</w:t>
            </w:r>
          </w:p>
          <w:p w:rsidR="00CA2132" w:rsidRPr="00077948" w:rsidRDefault="00CA2132" w:rsidP="00FD317A">
            <w:pPr>
              <w:spacing w:line="240" w:lineRule="exact"/>
              <w:rPr>
                <w:rFonts w:ascii="Times New Roman" w:eastAsia="Times New Roman" w:hAnsi="Times New Roman" w:cs="Times New Roman"/>
                <w:lang w:eastAsia="ru-RU"/>
              </w:rPr>
            </w:pPr>
            <w:r w:rsidRPr="00077948">
              <w:rPr>
                <w:rFonts w:ascii="Times New Roman" w:eastAsia="Times New Roman" w:hAnsi="Times New Roman" w:cs="Times New Roman"/>
                <w:lang w:eastAsia="ru-RU"/>
              </w:rPr>
              <w:t>Организация погрузочно-разгрузочных и складских</w:t>
            </w:r>
          </w:p>
          <w:p w:rsidR="00CA2132" w:rsidRPr="00077948" w:rsidRDefault="00CA2132" w:rsidP="00FD317A">
            <w:pPr>
              <w:spacing w:line="240" w:lineRule="exact"/>
              <w:rPr>
                <w:rFonts w:ascii="Times New Roman" w:eastAsia="Times New Roman" w:hAnsi="Times New Roman" w:cs="Times New Roman"/>
                <w:lang w:eastAsia="ru-RU"/>
              </w:rPr>
            </w:pPr>
            <w:r w:rsidRPr="00077948">
              <w:rPr>
                <w:rFonts w:ascii="Times New Roman" w:eastAsia="Times New Roman" w:hAnsi="Times New Roman" w:cs="Times New Roman"/>
                <w:lang w:eastAsia="ru-RU"/>
              </w:rPr>
              <w:t>работ в пунктах взаимодействия видов транспорта ..………</w:t>
            </w:r>
            <w:r>
              <w:rPr>
                <w:rFonts w:ascii="Times New Roman" w:eastAsia="Times New Roman" w:hAnsi="Times New Roman" w:cs="Times New Roman"/>
                <w:lang w:eastAsia="ru-RU"/>
              </w:rPr>
              <w:t>…</w:t>
            </w:r>
            <w:r w:rsidRPr="00077948">
              <w:rPr>
                <w:rFonts w:ascii="Times New Roman" w:eastAsia="Times New Roman" w:hAnsi="Times New Roman" w:cs="Times New Roman"/>
                <w:lang w:eastAsia="ru-RU"/>
              </w:rPr>
              <w:t>.</w:t>
            </w:r>
          </w:p>
        </w:tc>
        <w:tc>
          <w:tcPr>
            <w:tcW w:w="436" w:type="dxa"/>
          </w:tcPr>
          <w:p w:rsidR="00CA2132" w:rsidRPr="00077948" w:rsidRDefault="00CA2132" w:rsidP="00F92AAB">
            <w:pPr>
              <w:rPr>
                <w:rFonts w:ascii="Times New Roman" w:hAnsi="Times New Roman" w:cs="Times New Roman"/>
              </w:rPr>
            </w:pPr>
          </w:p>
          <w:p w:rsidR="00CA2132" w:rsidRPr="00077948" w:rsidRDefault="00CA2132" w:rsidP="00F92AAB">
            <w:pPr>
              <w:rPr>
                <w:rFonts w:ascii="Times New Roman" w:hAnsi="Times New Roman" w:cs="Times New Roman"/>
              </w:rPr>
            </w:pPr>
          </w:p>
          <w:p w:rsidR="00CA2132" w:rsidRPr="00077948" w:rsidRDefault="00CA2132" w:rsidP="00F92AAB">
            <w:pPr>
              <w:rPr>
                <w:rFonts w:ascii="Times New Roman" w:hAnsi="Times New Roman" w:cs="Times New Roman"/>
              </w:rPr>
            </w:pPr>
            <w:r>
              <w:rPr>
                <w:rFonts w:ascii="Times New Roman" w:hAnsi="Times New Roman" w:cs="Times New Roman"/>
              </w:rPr>
              <w:t>3</w:t>
            </w:r>
            <w:r w:rsidR="00660C18">
              <w:rPr>
                <w:rFonts w:ascii="Times New Roman" w:hAnsi="Times New Roman" w:cs="Times New Roman"/>
              </w:rPr>
              <w:t>7</w:t>
            </w:r>
          </w:p>
        </w:tc>
      </w:tr>
      <w:tr w:rsidR="00CA2132" w:rsidRPr="00077948" w:rsidTr="00E077F1">
        <w:tc>
          <w:tcPr>
            <w:tcW w:w="5938" w:type="dxa"/>
            <w:tcMar>
              <w:left w:w="17" w:type="dxa"/>
              <w:right w:w="17" w:type="dxa"/>
            </w:tcMar>
          </w:tcPr>
          <w:p w:rsidR="00CA2132" w:rsidRDefault="00CA2132" w:rsidP="00FD317A">
            <w:pPr>
              <w:spacing w:line="240" w:lineRule="exact"/>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9</w:t>
            </w:r>
          </w:p>
          <w:p w:rsidR="00CA2132" w:rsidRPr="00CA2132" w:rsidRDefault="00CA2132" w:rsidP="00FD317A">
            <w:pPr>
              <w:spacing w:line="240" w:lineRule="exact"/>
              <w:rPr>
                <w:rFonts w:ascii="Times New Roman" w:eastAsia="Times New Roman" w:hAnsi="Times New Roman" w:cs="Times New Roman"/>
                <w:iCs/>
                <w:color w:val="000000"/>
                <w:lang w:eastAsia="ru-RU"/>
              </w:rPr>
            </w:pPr>
            <w:r w:rsidRPr="00CA2132">
              <w:rPr>
                <w:rFonts w:ascii="Times New Roman" w:eastAsia="Times New Roman" w:hAnsi="Times New Roman" w:cs="Times New Roman"/>
                <w:iCs/>
                <w:color w:val="000000"/>
                <w:lang w:eastAsia="ru-RU"/>
              </w:rPr>
              <w:t>Проверка устойчивости и  расчет крепления груза</w:t>
            </w:r>
          </w:p>
          <w:p w:rsidR="00CA2132" w:rsidRPr="00077948" w:rsidRDefault="00CA2132" w:rsidP="00FD317A">
            <w:pPr>
              <w:spacing w:line="240" w:lineRule="exact"/>
              <w:rPr>
                <w:rFonts w:ascii="Times New Roman" w:hAnsi="Times New Roman" w:cs="Times New Roman"/>
                <w:i/>
              </w:rPr>
            </w:pPr>
            <w:r w:rsidRPr="00CA2132">
              <w:rPr>
                <w:rFonts w:ascii="Times New Roman" w:eastAsia="Times New Roman" w:hAnsi="Times New Roman" w:cs="Times New Roman"/>
                <w:iCs/>
                <w:color w:val="000000"/>
                <w:lang w:eastAsia="ru-RU"/>
              </w:rPr>
              <w:t>с плоской опорой в кузове  автомобиля</w:t>
            </w:r>
            <w:r>
              <w:rPr>
                <w:rFonts w:ascii="Times New Roman" w:eastAsia="Times New Roman" w:hAnsi="Times New Roman" w:cs="Times New Roman"/>
                <w:iCs/>
                <w:color w:val="000000"/>
                <w:lang w:eastAsia="ru-RU"/>
              </w:rPr>
              <w:t>…………………………</w:t>
            </w:r>
          </w:p>
        </w:tc>
        <w:tc>
          <w:tcPr>
            <w:tcW w:w="436" w:type="dxa"/>
          </w:tcPr>
          <w:p w:rsidR="00CA2132" w:rsidRDefault="00CA2132" w:rsidP="00F92AAB">
            <w:pPr>
              <w:rPr>
                <w:rFonts w:ascii="Times New Roman" w:hAnsi="Times New Roman" w:cs="Times New Roman"/>
              </w:rPr>
            </w:pPr>
          </w:p>
          <w:p w:rsidR="00660C18" w:rsidRDefault="00660C18" w:rsidP="00F92AAB">
            <w:pPr>
              <w:rPr>
                <w:rFonts w:ascii="Times New Roman" w:hAnsi="Times New Roman" w:cs="Times New Roman"/>
              </w:rPr>
            </w:pPr>
          </w:p>
          <w:p w:rsidR="00660C18" w:rsidRPr="00077948" w:rsidRDefault="00660C18" w:rsidP="00F92AAB">
            <w:pPr>
              <w:rPr>
                <w:rFonts w:ascii="Times New Roman" w:hAnsi="Times New Roman" w:cs="Times New Roman"/>
              </w:rPr>
            </w:pPr>
            <w:r>
              <w:rPr>
                <w:rFonts w:ascii="Times New Roman" w:hAnsi="Times New Roman" w:cs="Times New Roman"/>
              </w:rPr>
              <w:t>42</w:t>
            </w:r>
          </w:p>
        </w:tc>
      </w:tr>
      <w:tr w:rsidR="00CA2132" w:rsidRPr="00077948" w:rsidTr="00E077F1">
        <w:tc>
          <w:tcPr>
            <w:tcW w:w="5938" w:type="dxa"/>
            <w:tcMar>
              <w:left w:w="17" w:type="dxa"/>
              <w:right w:w="17" w:type="dxa"/>
            </w:tcMar>
          </w:tcPr>
          <w:p w:rsidR="00CA2132" w:rsidRDefault="00CA2132" w:rsidP="00FD317A">
            <w:pPr>
              <w:spacing w:line="240" w:lineRule="exact"/>
              <w:rPr>
                <w:rFonts w:ascii="Times New Roman" w:hAnsi="Times New Roman" w:cs="Times New Roman"/>
                <w:i/>
              </w:rPr>
            </w:pPr>
            <w:r w:rsidRPr="00077948">
              <w:rPr>
                <w:rFonts w:ascii="Times New Roman" w:hAnsi="Times New Roman" w:cs="Times New Roman"/>
                <w:i/>
              </w:rPr>
              <w:t>Практическая работа №</w:t>
            </w:r>
            <w:r>
              <w:rPr>
                <w:rFonts w:ascii="Times New Roman" w:hAnsi="Times New Roman" w:cs="Times New Roman"/>
                <w:i/>
              </w:rPr>
              <w:t xml:space="preserve"> 10</w:t>
            </w:r>
          </w:p>
          <w:p w:rsidR="00CA2132" w:rsidRPr="00077948" w:rsidRDefault="00CA2132" w:rsidP="00FD317A">
            <w:pPr>
              <w:spacing w:line="240" w:lineRule="exact"/>
              <w:rPr>
                <w:rFonts w:ascii="Times New Roman" w:hAnsi="Times New Roman" w:cs="Times New Roman"/>
                <w:i/>
              </w:rPr>
            </w:pPr>
            <w:r w:rsidRPr="00CA2132">
              <w:rPr>
                <w:rFonts w:ascii="Times New Roman" w:eastAsia="Times New Roman" w:hAnsi="Times New Roman" w:cs="Times New Roman"/>
                <w:iCs/>
                <w:color w:val="000000"/>
                <w:lang w:eastAsia="ru-RU"/>
              </w:rPr>
              <w:t>Проверка устойчивости и  расчет крепления груза</w:t>
            </w:r>
            <w:r>
              <w:rPr>
                <w:rFonts w:ascii="Times New Roman" w:eastAsia="Times New Roman" w:hAnsi="Times New Roman" w:cs="Times New Roman"/>
                <w:iCs/>
                <w:color w:val="000000"/>
                <w:lang w:eastAsia="ru-RU"/>
              </w:rPr>
              <w:t xml:space="preserve"> </w:t>
            </w:r>
            <w:r w:rsidRPr="00CA2132">
              <w:rPr>
                <w:rFonts w:ascii="Times New Roman" w:eastAsia="Times New Roman" w:hAnsi="Times New Roman" w:cs="Times New Roman"/>
                <w:iCs/>
                <w:color w:val="000000"/>
                <w:lang w:eastAsia="ru-RU"/>
              </w:rPr>
              <w:t>с плоской опорой на открытом железнодорожном подвижном составе</w:t>
            </w:r>
            <w:r>
              <w:rPr>
                <w:rFonts w:ascii="Times New Roman" w:eastAsia="Times New Roman" w:hAnsi="Times New Roman" w:cs="Times New Roman"/>
                <w:iCs/>
                <w:color w:val="000000"/>
                <w:lang w:eastAsia="ru-RU"/>
              </w:rPr>
              <w:t>….</w:t>
            </w:r>
          </w:p>
        </w:tc>
        <w:tc>
          <w:tcPr>
            <w:tcW w:w="436" w:type="dxa"/>
          </w:tcPr>
          <w:p w:rsidR="00CA2132" w:rsidRDefault="00CA2132" w:rsidP="00F92AAB">
            <w:pPr>
              <w:rPr>
                <w:rFonts w:ascii="Times New Roman" w:hAnsi="Times New Roman" w:cs="Times New Roman"/>
              </w:rPr>
            </w:pPr>
          </w:p>
          <w:p w:rsidR="00660C18" w:rsidRDefault="00660C18" w:rsidP="00F92AAB">
            <w:pPr>
              <w:rPr>
                <w:rFonts w:ascii="Times New Roman" w:hAnsi="Times New Roman" w:cs="Times New Roman"/>
              </w:rPr>
            </w:pPr>
          </w:p>
          <w:p w:rsidR="00660C18" w:rsidRPr="00077948" w:rsidRDefault="00660C18" w:rsidP="00F92AAB">
            <w:pPr>
              <w:rPr>
                <w:rFonts w:ascii="Times New Roman" w:hAnsi="Times New Roman" w:cs="Times New Roman"/>
              </w:rPr>
            </w:pPr>
            <w:r>
              <w:rPr>
                <w:rFonts w:ascii="Times New Roman" w:hAnsi="Times New Roman" w:cs="Times New Roman"/>
              </w:rPr>
              <w:t>52</w:t>
            </w:r>
          </w:p>
        </w:tc>
      </w:tr>
      <w:tr w:rsidR="003B17A7" w:rsidRPr="00077948" w:rsidTr="00E077F1">
        <w:tc>
          <w:tcPr>
            <w:tcW w:w="5938" w:type="dxa"/>
            <w:tcMar>
              <w:left w:w="17" w:type="dxa"/>
              <w:right w:w="17" w:type="dxa"/>
            </w:tcMar>
          </w:tcPr>
          <w:p w:rsidR="003B17A7" w:rsidRPr="00077948" w:rsidRDefault="003B17A7" w:rsidP="003B17A7">
            <w:pPr>
              <w:rPr>
                <w:rFonts w:ascii="Times New Roman" w:eastAsia="Times New Roman" w:hAnsi="Times New Roman" w:cs="Times New Roman"/>
                <w:lang w:eastAsia="ru-RU"/>
              </w:rPr>
            </w:pPr>
            <w:r w:rsidRPr="00077948">
              <w:rPr>
                <w:rFonts w:ascii="Times New Roman" w:hAnsi="Times New Roman" w:cs="Times New Roman"/>
                <w:i/>
              </w:rPr>
              <w:t xml:space="preserve">Практическая работа № </w:t>
            </w:r>
            <w:r>
              <w:rPr>
                <w:rFonts w:ascii="Times New Roman" w:hAnsi="Times New Roman" w:cs="Times New Roman"/>
                <w:i/>
              </w:rPr>
              <w:t>11</w:t>
            </w:r>
          </w:p>
          <w:p w:rsidR="003B17A7" w:rsidRPr="00077948" w:rsidRDefault="003B17A7" w:rsidP="003B17A7">
            <w:pPr>
              <w:rPr>
                <w:rFonts w:ascii="Times New Roman" w:hAnsi="Times New Roman" w:cs="Times New Roman"/>
                <w:i/>
              </w:rPr>
            </w:pPr>
            <w:r w:rsidRPr="00077948">
              <w:rPr>
                <w:rFonts w:ascii="Times New Roman" w:eastAsia="Times New Roman" w:hAnsi="Times New Roman" w:cs="Times New Roman"/>
                <w:lang w:eastAsia="ru-RU"/>
              </w:rPr>
              <w:t>Перевозка опасных грузов автомобильным транспортом……</w:t>
            </w:r>
            <w:r>
              <w:rPr>
                <w:rFonts w:ascii="Times New Roman" w:eastAsia="Times New Roman" w:hAnsi="Times New Roman" w:cs="Times New Roman"/>
                <w:lang w:eastAsia="ru-RU"/>
              </w:rPr>
              <w:t>..</w:t>
            </w:r>
          </w:p>
        </w:tc>
        <w:tc>
          <w:tcPr>
            <w:tcW w:w="436" w:type="dxa"/>
          </w:tcPr>
          <w:p w:rsidR="003B17A7" w:rsidRDefault="003B17A7" w:rsidP="00F92AAB">
            <w:pPr>
              <w:rPr>
                <w:rFonts w:ascii="Times New Roman" w:hAnsi="Times New Roman" w:cs="Times New Roman"/>
              </w:rPr>
            </w:pPr>
          </w:p>
          <w:p w:rsidR="00660C18" w:rsidRPr="00077948" w:rsidRDefault="00660C18" w:rsidP="00F92AAB">
            <w:pPr>
              <w:rPr>
                <w:rFonts w:ascii="Times New Roman" w:hAnsi="Times New Roman" w:cs="Times New Roman"/>
              </w:rPr>
            </w:pPr>
            <w:r>
              <w:rPr>
                <w:rFonts w:ascii="Times New Roman" w:hAnsi="Times New Roman" w:cs="Times New Roman"/>
              </w:rPr>
              <w:t>64</w:t>
            </w:r>
          </w:p>
        </w:tc>
      </w:tr>
      <w:tr w:rsidR="003B17A7" w:rsidRPr="00077948" w:rsidTr="00E077F1">
        <w:tc>
          <w:tcPr>
            <w:tcW w:w="5938" w:type="dxa"/>
            <w:tcMar>
              <w:left w:w="17" w:type="dxa"/>
              <w:right w:w="17" w:type="dxa"/>
            </w:tcMar>
          </w:tcPr>
          <w:p w:rsidR="003B17A7" w:rsidRPr="00077948" w:rsidRDefault="003B17A7" w:rsidP="00FD317A">
            <w:pPr>
              <w:spacing w:line="240" w:lineRule="exact"/>
              <w:rPr>
                <w:rFonts w:ascii="Times New Roman" w:eastAsia="Times New Roman" w:hAnsi="Times New Roman" w:cs="Times New Roman"/>
                <w:lang w:eastAsia="ru-RU"/>
              </w:rPr>
            </w:pPr>
            <w:r w:rsidRPr="00077948">
              <w:rPr>
                <w:rFonts w:ascii="Times New Roman" w:hAnsi="Times New Roman" w:cs="Times New Roman"/>
                <w:i/>
              </w:rPr>
              <w:t xml:space="preserve">Практическая работа № </w:t>
            </w:r>
            <w:r>
              <w:rPr>
                <w:rFonts w:ascii="Times New Roman" w:hAnsi="Times New Roman" w:cs="Times New Roman"/>
                <w:i/>
              </w:rPr>
              <w:t>12</w:t>
            </w:r>
          </w:p>
          <w:p w:rsidR="003B17A7" w:rsidRPr="003B17A7" w:rsidRDefault="003B17A7" w:rsidP="00FD317A">
            <w:pPr>
              <w:spacing w:line="240" w:lineRule="exact"/>
              <w:rPr>
                <w:rFonts w:ascii="Times New Roman" w:hAnsi="Times New Roman" w:cs="Times New Roman"/>
                <w:i/>
              </w:rPr>
            </w:pPr>
            <w:r w:rsidRPr="003B17A7">
              <w:rPr>
                <w:rFonts w:ascii="Times New Roman" w:hAnsi="Times New Roman" w:cs="Times New Roman"/>
                <w:iCs/>
                <w:color w:val="000000"/>
              </w:rPr>
              <w:t>Принципы работы холодильной машины для сохранности скоропортящихся грузов, расчет теоретического цикла</w:t>
            </w:r>
            <w:r>
              <w:rPr>
                <w:rFonts w:ascii="Times New Roman" w:hAnsi="Times New Roman" w:cs="Times New Roman"/>
                <w:iCs/>
                <w:color w:val="000000"/>
              </w:rPr>
              <w:t>……….</w:t>
            </w:r>
          </w:p>
        </w:tc>
        <w:tc>
          <w:tcPr>
            <w:tcW w:w="436" w:type="dxa"/>
          </w:tcPr>
          <w:p w:rsidR="003B17A7" w:rsidRDefault="003B17A7" w:rsidP="00F92AAB">
            <w:pPr>
              <w:rPr>
                <w:rFonts w:ascii="Times New Roman" w:hAnsi="Times New Roman" w:cs="Times New Roman"/>
              </w:rPr>
            </w:pPr>
          </w:p>
          <w:p w:rsidR="00660C18" w:rsidRDefault="00660C18" w:rsidP="00F92AAB">
            <w:pPr>
              <w:rPr>
                <w:rFonts w:ascii="Times New Roman" w:hAnsi="Times New Roman" w:cs="Times New Roman"/>
              </w:rPr>
            </w:pPr>
          </w:p>
          <w:p w:rsidR="00660C18" w:rsidRPr="00077948" w:rsidRDefault="00660C18" w:rsidP="00F92AAB">
            <w:pPr>
              <w:rPr>
                <w:rFonts w:ascii="Times New Roman" w:hAnsi="Times New Roman" w:cs="Times New Roman"/>
              </w:rPr>
            </w:pPr>
            <w:r>
              <w:rPr>
                <w:rFonts w:ascii="Times New Roman" w:hAnsi="Times New Roman" w:cs="Times New Roman"/>
              </w:rPr>
              <w:t>70</w:t>
            </w:r>
          </w:p>
        </w:tc>
      </w:tr>
      <w:tr w:rsidR="00CA2132" w:rsidRPr="00077948" w:rsidTr="00E077F1">
        <w:tc>
          <w:tcPr>
            <w:tcW w:w="5938" w:type="dxa"/>
            <w:tcMar>
              <w:left w:w="17" w:type="dxa"/>
              <w:right w:w="17" w:type="dxa"/>
            </w:tcMar>
          </w:tcPr>
          <w:p w:rsidR="00CA2132" w:rsidRPr="00077948" w:rsidRDefault="00CA2132" w:rsidP="00F92AAB">
            <w:pPr>
              <w:rPr>
                <w:rFonts w:ascii="Times New Roman" w:eastAsia="Times New Roman" w:hAnsi="Times New Roman" w:cs="Times New Roman"/>
                <w:lang w:eastAsia="ru-RU"/>
              </w:rPr>
            </w:pPr>
            <w:r w:rsidRPr="00077948">
              <w:rPr>
                <w:rFonts w:ascii="Times New Roman" w:eastAsia="Times New Roman" w:hAnsi="Times New Roman" w:cs="Times New Roman"/>
                <w:lang w:eastAsia="ru-RU"/>
              </w:rPr>
              <w:t>Приложение А</w:t>
            </w:r>
            <w:r>
              <w:rPr>
                <w:rFonts w:ascii="Times New Roman" w:eastAsia="Times New Roman" w:hAnsi="Times New Roman" w:cs="Times New Roman"/>
                <w:lang w:eastAsia="ru-RU"/>
              </w:rPr>
              <w:t xml:space="preserve">……………………………………………………. </w:t>
            </w:r>
          </w:p>
          <w:p w:rsidR="00CA2132" w:rsidRDefault="00CA2132" w:rsidP="00F92AAB">
            <w:pPr>
              <w:rPr>
                <w:rFonts w:ascii="Times New Roman" w:eastAsia="Times New Roman" w:hAnsi="Times New Roman" w:cs="Times New Roman"/>
                <w:lang w:eastAsia="ru-RU"/>
              </w:rPr>
            </w:pPr>
            <w:r w:rsidRPr="00077948">
              <w:rPr>
                <w:rFonts w:ascii="Times New Roman" w:eastAsia="Times New Roman" w:hAnsi="Times New Roman" w:cs="Times New Roman"/>
                <w:lang w:eastAsia="ru-RU"/>
              </w:rPr>
              <w:t>Приложение Б</w:t>
            </w:r>
            <w:r>
              <w:rPr>
                <w:rFonts w:ascii="Times New Roman" w:eastAsia="Times New Roman" w:hAnsi="Times New Roman" w:cs="Times New Roman"/>
                <w:lang w:eastAsia="ru-RU"/>
              </w:rPr>
              <w:t>…………………………………………………….</w:t>
            </w:r>
          </w:p>
          <w:p w:rsidR="003B17A7" w:rsidRPr="00077948" w:rsidRDefault="003B17A7" w:rsidP="00F92AAB">
            <w:pPr>
              <w:rPr>
                <w:rFonts w:ascii="Times New Roman" w:eastAsia="Times New Roman" w:hAnsi="Times New Roman" w:cs="Times New Roman"/>
                <w:lang w:eastAsia="ru-RU"/>
              </w:rPr>
            </w:pPr>
            <w:r>
              <w:rPr>
                <w:rFonts w:ascii="Times New Roman" w:eastAsia="Times New Roman" w:hAnsi="Times New Roman" w:cs="Times New Roman"/>
                <w:lang w:eastAsia="ru-RU"/>
              </w:rPr>
              <w:t>Приложение В…………………………………………………….</w:t>
            </w:r>
          </w:p>
        </w:tc>
        <w:tc>
          <w:tcPr>
            <w:tcW w:w="436" w:type="dxa"/>
          </w:tcPr>
          <w:p w:rsidR="00CA2132" w:rsidRDefault="00660C18" w:rsidP="00F92AAB">
            <w:pPr>
              <w:rPr>
                <w:rFonts w:ascii="Times New Roman" w:hAnsi="Times New Roman" w:cs="Times New Roman"/>
              </w:rPr>
            </w:pPr>
            <w:r>
              <w:rPr>
                <w:rFonts w:ascii="Times New Roman" w:hAnsi="Times New Roman" w:cs="Times New Roman"/>
              </w:rPr>
              <w:t>7</w:t>
            </w:r>
            <w:r w:rsidR="00CA2132">
              <w:rPr>
                <w:rFonts w:ascii="Times New Roman" w:hAnsi="Times New Roman" w:cs="Times New Roman"/>
              </w:rPr>
              <w:t>2</w:t>
            </w:r>
          </w:p>
          <w:p w:rsidR="00CA2132" w:rsidRDefault="00660C18" w:rsidP="00FD317A">
            <w:pPr>
              <w:rPr>
                <w:rFonts w:ascii="Times New Roman" w:hAnsi="Times New Roman" w:cs="Times New Roman"/>
              </w:rPr>
            </w:pPr>
            <w:r>
              <w:rPr>
                <w:rFonts w:ascii="Times New Roman" w:hAnsi="Times New Roman" w:cs="Times New Roman"/>
              </w:rPr>
              <w:t>74</w:t>
            </w:r>
          </w:p>
          <w:p w:rsidR="00660C18" w:rsidRPr="00077948" w:rsidRDefault="00660C18" w:rsidP="00FD317A">
            <w:pPr>
              <w:rPr>
                <w:rFonts w:ascii="Times New Roman" w:hAnsi="Times New Roman" w:cs="Times New Roman"/>
              </w:rPr>
            </w:pPr>
            <w:r>
              <w:rPr>
                <w:rFonts w:ascii="Times New Roman" w:hAnsi="Times New Roman" w:cs="Times New Roman"/>
              </w:rPr>
              <w:t>79</w:t>
            </w:r>
          </w:p>
        </w:tc>
      </w:tr>
    </w:tbl>
    <w:p w:rsidR="007D2AD4" w:rsidRDefault="007D2AD4" w:rsidP="007D2AD4">
      <w:pPr>
        <w:spacing w:after="0" w:line="240" w:lineRule="auto"/>
        <w:ind w:firstLine="284"/>
        <w:jc w:val="both"/>
        <w:rPr>
          <w:rFonts w:ascii="Times New Roman" w:eastAsia="Times New Roman" w:hAnsi="Times New Roman" w:cs="Times New Roman"/>
          <w:spacing w:val="-4"/>
          <w:lang w:eastAsia="ru-RU"/>
        </w:rPr>
      </w:pPr>
      <w:r>
        <w:rPr>
          <w:rFonts w:ascii="Times New Roman" w:eastAsia="Times New Roman" w:hAnsi="Times New Roman" w:cs="Times New Roman"/>
          <w:spacing w:val="-4"/>
          <w:lang w:eastAsia="ru-RU"/>
        </w:rPr>
        <w:lastRenderedPageBreak/>
        <w:t>На практических занятиях пред</w:t>
      </w:r>
      <w:r w:rsidR="005467D6">
        <w:rPr>
          <w:rFonts w:ascii="Times New Roman" w:eastAsia="Times New Roman" w:hAnsi="Times New Roman" w:cs="Times New Roman"/>
          <w:spacing w:val="-4"/>
          <w:lang w:eastAsia="ru-RU"/>
        </w:rPr>
        <w:t>усматривается</w:t>
      </w:r>
      <w:r>
        <w:rPr>
          <w:rFonts w:ascii="Times New Roman" w:eastAsia="Times New Roman" w:hAnsi="Times New Roman" w:cs="Times New Roman"/>
          <w:spacing w:val="-4"/>
          <w:lang w:eastAsia="ru-RU"/>
        </w:rPr>
        <w:t xml:space="preserve"> выполнение практических работ под руководством преподавателя. </w:t>
      </w:r>
    </w:p>
    <w:p w:rsidR="007D2AD4" w:rsidRDefault="007D2AD4" w:rsidP="007D2AD4">
      <w:pPr>
        <w:spacing w:after="0" w:line="240" w:lineRule="auto"/>
        <w:ind w:firstLine="284"/>
        <w:jc w:val="both"/>
        <w:rPr>
          <w:rFonts w:ascii="Times New Roman" w:eastAsia="Times New Roman" w:hAnsi="Times New Roman" w:cs="Times New Roman"/>
          <w:spacing w:val="-4"/>
          <w:lang w:eastAsia="ru-RU"/>
        </w:rPr>
      </w:pPr>
      <w:r>
        <w:rPr>
          <w:rFonts w:ascii="Times New Roman" w:eastAsia="Times New Roman" w:hAnsi="Times New Roman" w:cs="Times New Roman"/>
          <w:spacing w:val="-4"/>
          <w:lang w:eastAsia="ru-RU"/>
        </w:rPr>
        <w:t>По результатам решения задач каждой из практических работ студентами готовятся отчеты следующего содержания:</w:t>
      </w:r>
    </w:p>
    <w:p w:rsidR="007D2AD4" w:rsidRPr="00DB47F8" w:rsidRDefault="007D2AD4" w:rsidP="007D2AD4">
      <w:pPr>
        <w:spacing w:after="0" w:line="240" w:lineRule="auto"/>
        <w:ind w:firstLine="284"/>
        <w:jc w:val="both"/>
        <w:rPr>
          <w:rFonts w:ascii="Times New Roman" w:eastAsia="Times New Roman" w:hAnsi="Times New Roman" w:cs="Times New Roman"/>
          <w:lang w:eastAsia="ru-RU"/>
        </w:rPr>
      </w:pPr>
      <w:r>
        <w:rPr>
          <w:rFonts w:ascii="Times New Roman" w:eastAsia="Times New Roman" w:hAnsi="Times New Roman" w:cs="Times New Roman"/>
          <w:spacing w:val="-4"/>
          <w:lang w:eastAsia="ru-RU"/>
        </w:rPr>
        <w:t xml:space="preserve">1. </w:t>
      </w:r>
      <w:r w:rsidRPr="00DB47F8">
        <w:rPr>
          <w:rFonts w:ascii="Times New Roman" w:eastAsia="Times New Roman" w:hAnsi="Times New Roman" w:cs="Times New Roman"/>
          <w:spacing w:val="-4"/>
          <w:lang w:eastAsia="ru-RU"/>
        </w:rPr>
        <w:t>Цель работы;</w:t>
      </w:r>
    </w:p>
    <w:p w:rsidR="007D2AD4" w:rsidRDefault="007D2AD4" w:rsidP="007D2AD4">
      <w:pPr>
        <w:spacing w:after="0" w:line="240" w:lineRule="auto"/>
        <w:ind w:firstLine="284"/>
        <w:jc w:val="both"/>
        <w:rPr>
          <w:rFonts w:ascii="Times New Roman" w:eastAsia="Times New Roman" w:hAnsi="Times New Roman" w:cs="Times New Roman"/>
          <w:spacing w:val="-4"/>
          <w:lang w:eastAsia="ru-RU"/>
        </w:rPr>
      </w:pPr>
      <w:r>
        <w:rPr>
          <w:rFonts w:ascii="Times New Roman" w:eastAsia="Times New Roman" w:hAnsi="Times New Roman" w:cs="Times New Roman"/>
          <w:spacing w:val="-4"/>
          <w:lang w:eastAsia="ru-RU"/>
        </w:rPr>
        <w:t xml:space="preserve">2. </w:t>
      </w:r>
      <w:r w:rsidRPr="00DB47F8">
        <w:rPr>
          <w:rFonts w:ascii="Times New Roman" w:eastAsia="Times New Roman" w:hAnsi="Times New Roman" w:cs="Times New Roman"/>
          <w:spacing w:val="-4"/>
          <w:lang w:eastAsia="ru-RU"/>
        </w:rPr>
        <w:t>Исходные данные;</w:t>
      </w:r>
    </w:p>
    <w:p w:rsidR="00450E03" w:rsidRDefault="007D2AD4" w:rsidP="007D2AD4">
      <w:pPr>
        <w:spacing w:after="0" w:line="240" w:lineRule="auto"/>
        <w:ind w:firstLine="284"/>
        <w:jc w:val="both"/>
        <w:rPr>
          <w:rFonts w:ascii="Times New Roman" w:eastAsia="Times New Roman" w:hAnsi="Times New Roman" w:cs="Times New Roman"/>
          <w:spacing w:val="-4"/>
          <w:lang w:eastAsia="ru-RU"/>
        </w:rPr>
      </w:pPr>
      <w:r>
        <w:rPr>
          <w:rFonts w:ascii="Times New Roman" w:eastAsia="Times New Roman" w:hAnsi="Times New Roman" w:cs="Times New Roman"/>
          <w:spacing w:val="-4"/>
          <w:lang w:eastAsia="ru-RU"/>
        </w:rPr>
        <w:t>3.</w:t>
      </w:r>
      <w:r w:rsidR="001B7A46">
        <w:rPr>
          <w:rFonts w:ascii="Times New Roman" w:eastAsia="Times New Roman" w:hAnsi="Times New Roman" w:cs="Times New Roman"/>
          <w:spacing w:val="-4"/>
          <w:lang w:eastAsia="ru-RU"/>
        </w:rPr>
        <w:t xml:space="preserve"> </w:t>
      </w:r>
      <w:r w:rsidRPr="00DB47F8">
        <w:rPr>
          <w:rFonts w:ascii="Times New Roman" w:eastAsia="Times New Roman" w:hAnsi="Times New Roman" w:cs="Times New Roman"/>
          <w:spacing w:val="-4"/>
          <w:lang w:eastAsia="ru-RU"/>
        </w:rPr>
        <w:t>Выполненные расчеты и решения в соответствии задачами практической работы.</w:t>
      </w:r>
    </w:p>
    <w:p w:rsidR="00450E03" w:rsidRDefault="00450E03" w:rsidP="001320E4">
      <w:pPr>
        <w:pStyle w:val="24"/>
        <w:shd w:val="clear" w:color="auto" w:fill="auto"/>
        <w:spacing w:line="274" w:lineRule="exact"/>
        <w:ind w:firstLine="460"/>
      </w:pPr>
    </w:p>
    <w:p w:rsidR="007D2AD4" w:rsidRPr="007D2AD4" w:rsidRDefault="007D2AD4" w:rsidP="00F75181">
      <w:pPr>
        <w:spacing w:after="0" w:line="240" w:lineRule="auto"/>
        <w:ind w:firstLine="284"/>
        <w:jc w:val="center"/>
        <w:rPr>
          <w:rFonts w:ascii="Times New Roman" w:eastAsia="Calibri" w:hAnsi="Times New Roman" w:cs="Times New Roman"/>
          <w:i/>
        </w:rPr>
      </w:pPr>
      <w:r w:rsidRPr="007D2AD4">
        <w:rPr>
          <w:rFonts w:ascii="Times New Roman" w:eastAsia="Calibri" w:hAnsi="Times New Roman" w:cs="Times New Roman"/>
          <w:i/>
        </w:rPr>
        <w:t>Практическая работа № 1</w:t>
      </w:r>
    </w:p>
    <w:p w:rsidR="007D2AD4" w:rsidRPr="007D2AD4" w:rsidRDefault="007D2AD4" w:rsidP="00F75181">
      <w:pPr>
        <w:spacing w:after="0" w:line="240" w:lineRule="auto"/>
        <w:ind w:firstLine="284"/>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Составление транспортной характеристики грузов</w:t>
      </w:r>
    </w:p>
    <w:p w:rsidR="007D2AD4" w:rsidRDefault="007D2AD4" w:rsidP="00F75181">
      <w:pPr>
        <w:spacing w:after="0" w:line="240" w:lineRule="auto"/>
        <w:ind w:firstLine="284"/>
        <w:jc w:val="both"/>
        <w:rPr>
          <w:rFonts w:ascii="Times New Roman" w:eastAsia="Times New Roman" w:hAnsi="Times New Roman" w:cs="Times New Roman"/>
          <w:iCs/>
          <w:color w:val="000000"/>
          <w:lang w:eastAsia="ru-RU"/>
        </w:rPr>
      </w:pPr>
    </w:p>
    <w:p w:rsidR="009D18D2" w:rsidRDefault="007D2AD4" w:rsidP="009D18D2">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Цель работы</w:t>
      </w:r>
      <w:r w:rsidRPr="007D2AD4">
        <w:rPr>
          <w:rFonts w:ascii="Times New Roman" w:eastAsia="Times New Roman" w:hAnsi="Times New Roman" w:cs="Times New Roman"/>
          <w:iCs/>
          <w:color w:val="000000"/>
          <w:lang w:eastAsia="ru-RU"/>
        </w:rPr>
        <w:t>: освоение навыков по составлению транспортной характеристики груза, определению условий их перевозки и хранения на основе технических нормативных правовых актов, касающихся перевозки грузов автомобильным транспортом.</w:t>
      </w:r>
    </w:p>
    <w:p w:rsidR="007D2AD4" w:rsidRPr="009D18D2" w:rsidRDefault="007D2AD4" w:rsidP="009D18D2">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Задачи практической работы:</w:t>
      </w:r>
    </w:p>
    <w:p w:rsidR="007D2AD4" w:rsidRPr="007D2AD4" w:rsidRDefault="007D2AD4" w:rsidP="00E16E0A">
      <w:pPr>
        <w:numPr>
          <w:ilvl w:val="0"/>
          <w:numId w:val="2"/>
        </w:numPr>
        <w:spacing w:after="0" w:line="240" w:lineRule="auto"/>
        <w:ind w:left="0"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Изучить классификацию грузов, методы классификации и кодирования, составить транспортную характеристику заданного груза, указать основные свойства, влияющие на условия перевозки и хранения грузов, используя лекционные материалы, [1, 3, 4, 8]:</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1.1. Определить номенклатурные коды ТНВЭД и ЕТСНГ с указанием раздела, товарной группы, товарной позиции, ГНГ;</w:t>
      </w:r>
    </w:p>
    <w:p w:rsid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1.2. Определить класс груза; физико-механические, физико-химические, биохимические свойства груза и их влияние на условия перевозки.  </w:t>
      </w:r>
    </w:p>
    <w:p w:rsidR="007D2AD4" w:rsidRDefault="007D2AD4" w:rsidP="00E16E0A">
      <w:pPr>
        <w:pStyle w:val="a9"/>
        <w:numPr>
          <w:ilvl w:val="0"/>
          <w:numId w:val="2"/>
        </w:numPr>
        <w:spacing w:after="0" w:line="240" w:lineRule="auto"/>
        <w:ind w:left="0"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На основании [1] описать условия перевозки заданных грузов в том числе:</w:t>
      </w:r>
    </w:p>
    <w:p w:rsidR="007D2AD4" w:rsidRDefault="007D2AD4" w:rsidP="009D18D2">
      <w:pPr>
        <w:pStyle w:val="a9"/>
        <w:spacing w:after="0" w:line="240" w:lineRule="auto"/>
        <w:ind w:left="0"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2.1. </w:t>
      </w:r>
      <w:r w:rsidRPr="007D2AD4">
        <w:rPr>
          <w:rFonts w:ascii="Times New Roman" w:eastAsia="Times New Roman" w:hAnsi="Times New Roman" w:cs="Times New Roman"/>
          <w:iCs/>
          <w:color w:val="000000"/>
          <w:lang w:eastAsia="ru-RU"/>
        </w:rPr>
        <w:t>Необходимость принятия особых мер с учетом свойств груза при перевозке автотранспортом;</w:t>
      </w:r>
    </w:p>
    <w:p w:rsidR="007D2AD4" w:rsidRDefault="007D2AD4" w:rsidP="007D2AD4">
      <w:pPr>
        <w:pStyle w:val="a9"/>
        <w:spacing w:after="0" w:line="240" w:lineRule="auto"/>
        <w:ind w:left="0"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2.2. </w:t>
      </w:r>
      <w:r w:rsidRPr="007D2AD4">
        <w:rPr>
          <w:rFonts w:ascii="Times New Roman" w:eastAsia="Times New Roman" w:hAnsi="Times New Roman" w:cs="Times New Roman"/>
          <w:iCs/>
          <w:color w:val="000000"/>
          <w:lang w:eastAsia="ru-RU"/>
        </w:rPr>
        <w:t>Предельные сроки транспортирования (для скоропортящихся);</w:t>
      </w:r>
    </w:p>
    <w:p w:rsidR="007D2AD4" w:rsidRDefault="007D2AD4" w:rsidP="007D2AD4">
      <w:pPr>
        <w:pStyle w:val="a9"/>
        <w:spacing w:after="0" w:line="240" w:lineRule="auto"/>
        <w:ind w:left="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2.3. </w:t>
      </w:r>
      <w:r w:rsidRPr="007D2AD4">
        <w:rPr>
          <w:rFonts w:ascii="Times New Roman" w:eastAsia="Times New Roman" w:hAnsi="Times New Roman" w:cs="Times New Roman"/>
          <w:iCs/>
          <w:color w:val="000000"/>
          <w:lang w:eastAsia="ru-RU"/>
        </w:rPr>
        <w:t>Обеспечение температурного режима при перевозке;</w:t>
      </w:r>
    </w:p>
    <w:p w:rsidR="007D2AD4" w:rsidRPr="007D2AD4" w:rsidRDefault="007D2AD4" w:rsidP="007D2AD4">
      <w:pPr>
        <w:pStyle w:val="a9"/>
        <w:spacing w:after="0" w:line="240" w:lineRule="auto"/>
        <w:ind w:left="0"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2.4. </w:t>
      </w:r>
      <w:r w:rsidRPr="007D2AD4">
        <w:rPr>
          <w:rFonts w:ascii="Times New Roman" w:eastAsia="Times New Roman" w:hAnsi="Times New Roman" w:cs="Times New Roman"/>
          <w:iCs/>
          <w:color w:val="000000"/>
          <w:lang w:eastAsia="ru-RU"/>
        </w:rPr>
        <w:t>Необходимость санитарно-ветеринарного надзора, сопровождения груза проводниками грузовладельцев.</w:t>
      </w:r>
    </w:p>
    <w:p w:rsidR="001B7A46" w:rsidRDefault="001B7A46" w:rsidP="007D2AD4">
      <w:pPr>
        <w:spacing w:after="0" w:line="240" w:lineRule="auto"/>
        <w:ind w:firstLine="284"/>
        <w:jc w:val="both"/>
        <w:rPr>
          <w:rFonts w:ascii="Times New Roman" w:eastAsia="Times New Roman" w:hAnsi="Times New Roman" w:cs="Times New Roman"/>
          <w:i/>
          <w:iCs/>
          <w:color w:val="000000"/>
          <w:lang w:eastAsia="ru-RU"/>
        </w:rPr>
      </w:pPr>
    </w:p>
    <w:p w:rsidR="001B7A46" w:rsidRDefault="001B7A46" w:rsidP="007D2AD4">
      <w:pPr>
        <w:spacing w:after="0" w:line="240" w:lineRule="auto"/>
        <w:ind w:firstLine="284"/>
        <w:jc w:val="both"/>
        <w:rPr>
          <w:rFonts w:ascii="Times New Roman" w:eastAsia="Times New Roman" w:hAnsi="Times New Roman" w:cs="Times New Roman"/>
          <w:i/>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lastRenderedPageBreak/>
        <w:t>Исходные данные</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iCs/>
          <w:color w:val="000000"/>
          <w:lang w:eastAsia="ru-RU"/>
        </w:rPr>
        <w:t xml:space="preserve">Исходные данные выбираются из таблицы А.1 Приложения А по номеру фамилии студентов в журнале. Для определения кодов ТНВЭД, ЕТСНГ, ГНГ рекомендуется использовать электронными версии указанных документов, а также электронные ресурсы: </w:t>
      </w:r>
      <w:hyperlink r:id="rId8" w:history="1">
        <w:r w:rsidRPr="007D2AD4">
          <w:rPr>
            <w:rFonts w:ascii="Times New Roman" w:eastAsia="Times New Roman" w:hAnsi="Times New Roman" w:cs="Times New Roman"/>
            <w:u w:val="single"/>
            <w:lang w:eastAsia="ru-RU"/>
          </w:rPr>
          <w:t>http://issa.ru/tnvd/tnvd_36.html</w:t>
        </w:r>
      </w:hyperlink>
      <w:r w:rsidRPr="007D2AD4">
        <w:rPr>
          <w:rFonts w:ascii="Times New Roman" w:eastAsia="Times New Roman" w:hAnsi="Times New Roman" w:cs="Times New Roman"/>
          <w:lang w:eastAsia="ru-RU"/>
        </w:rPr>
        <w:t>;</w:t>
      </w:r>
      <w:bookmarkStart w:id="1" w:name="_Hlk481759129"/>
      <w:r w:rsidRPr="007D2AD4">
        <w:rPr>
          <w:rFonts w:ascii="Times New Roman" w:eastAsia="Times New Roman" w:hAnsi="Times New Roman" w:cs="Times New Roman"/>
          <w:lang w:eastAsia="ru-RU"/>
        </w:rPr>
        <w:t xml:space="preserve"> </w:t>
      </w:r>
      <w:hyperlink r:id="rId9" w:history="1">
        <w:r w:rsidRPr="007D2AD4">
          <w:rPr>
            <w:rFonts w:ascii="Times New Roman" w:eastAsia="Times New Roman" w:hAnsi="Times New Roman" w:cs="Times New Roman"/>
            <w:u w:val="single"/>
            <w:lang w:eastAsia="ru-RU"/>
          </w:rPr>
          <w:t>http://www.tks.ru/db/tnved/tree</w:t>
        </w:r>
      </w:hyperlink>
      <w:bookmarkEnd w:id="1"/>
      <w:r w:rsidRPr="007D2AD4">
        <w:rPr>
          <w:rFonts w:ascii="Times New Roman" w:eastAsia="Times New Roman" w:hAnsi="Times New Roman" w:cs="Times New Roman"/>
          <w:color w:val="0563C1"/>
          <w:u w:val="single"/>
          <w:lang w:eastAsia="ru-RU"/>
        </w:rPr>
        <w:t xml:space="preserve">; </w:t>
      </w:r>
      <w:hyperlink r:id="rId10" w:history="1">
        <w:r w:rsidRPr="007D2AD4">
          <w:rPr>
            <w:rFonts w:ascii="Times New Roman" w:eastAsia="Times New Roman" w:hAnsi="Times New Roman" w:cs="Times New Roman"/>
            <w:u w:val="single"/>
            <w:lang w:eastAsia="ru-RU"/>
          </w:rPr>
          <w:t>http://www.tks.ru/db/tnved/tree</w:t>
        </w:r>
      </w:hyperlink>
      <w:r w:rsidRPr="007D2AD4">
        <w:rPr>
          <w:rFonts w:ascii="Times New Roman" w:eastAsia="Times New Roman" w:hAnsi="Times New Roman" w:cs="Times New Roman"/>
          <w:lang w:eastAsia="ru-RU"/>
        </w:rPr>
        <w:t xml:space="preserve">;  </w:t>
      </w:r>
      <w:hyperlink r:id="rId11" w:history="1">
        <w:r w:rsidRPr="007D2AD4">
          <w:rPr>
            <w:rFonts w:ascii="Times New Roman" w:eastAsia="Times New Roman" w:hAnsi="Times New Roman" w:cs="Times New Roman"/>
            <w:u w:val="single"/>
            <w:lang w:eastAsia="ru-RU"/>
          </w:rPr>
          <w:t>https://www.railwagonlocation.com/ru/etsng-codes.php</w:t>
        </w:r>
      </w:hyperlink>
      <w:r w:rsidRPr="007D2AD4">
        <w:rPr>
          <w:rFonts w:ascii="Times New Roman" w:eastAsia="Times New Roman" w:hAnsi="Times New Roman" w:cs="Times New Roman"/>
          <w:lang w:eastAsia="ru-RU"/>
        </w:rPr>
        <w:t xml:space="preserve"> и другие.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Пример. Классифицировать и определить условия перевозки и хранения груза дыни свежие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Решение.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Дыни. Код ТН ВЭД 0807110000 (раздел 2 «продукты растительного происхождения», тарифный код 08 «съедобные фрукты и орехи», тарифная позиция 0807 «дыни (включая арбузы) и папайя»; код ЕТСНГ 04200 (раздел 1 «продукция сельского хозяйства» тарифный код 04, тарифная позиция 200 «бахчевые культуры»); код ГНГ 08070000.</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Дыни в соответствии с [1] могут перевозится навалом, в этом случае относятся к грузам 2-го класса. Если дыни перевозятся в ящиках или контейнерах - относятся к грузам 1 класса. По транспортной классификации дыни относятся к специальным грузам: скоропортящимся.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В соответствии со свойствами груза: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биохимическими - подвержены процессам дыхания, дозревания, гниения;</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физико-химическими – подвержены неблагоприятному воздействию на груз температуры свыше 10</w:t>
      </w:r>
      <w:r w:rsidRPr="007D2AD4">
        <w:rPr>
          <w:rFonts w:ascii="Times New Roman" w:eastAsia="Times New Roman" w:hAnsi="Times New Roman" w:cs="Times New Roman"/>
          <w:iCs/>
          <w:color w:val="000000"/>
          <w:vertAlign w:val="superscript"/>
          <w:lang w:eastAsia="ru-RU"/>
        </w:rPr>
        <w:t>0</w:t>
      </w:r>
      <w:r w:rsidRPr="007D2AD4">
        <w:rPr>
          <w:rFonts w:ascii="Times New Roman" w:eastAsia="Times New Roman" w:hAnsi="Times New Roman" w:cs="Times New Roman"/>
          <w:iCs/>
          <w:color w:val="000000"/>
          <w:lang w:eastAsia="ru-RU"/>
        </w:rPr>
        <w:t>С, и ниже 0</w:t>
      </w:r>
      <w:r w:rsidRPr="007D2AD4">
        <w:rPr>
          <w:rFonts w:ascii="Times New Roman" w:eastAsia="Times New Roman" w:hAnsi="Times New Roman" w:cs="Times New Roman"/>
          <w:iCs/>
          <w:color w:val="000000"/>
          <w:vertAlign w:val="superscript"/>
          <w:lang w:eastAsia="ru-RU"/>
        </w:rPr>
        <w:t>0</w:t>
      </w:r>
      <w:r w:rsidRPr="007D2AD4">
        <w:rPr>
          <w:rFonts w:ascii="Times New Roman" w:eastAsia="Times New Roman" w:hAnsi="Times New Roman" w:cs="Times New Roman"/>
          <w:iCs/>
          <w:color w:val="000000"/>
          <w:lang w:eastAsia="ru-RU"/>
        </w:rPr>
        <w:t>С;</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при организации перевозки необходимо руководствоваться гл. 16 и Приложением 10 к [1];</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iCs/>
          <w:color w:val="000000"/>
          <w:lang w:eastAsia="ru-RU"/>
        </w:rPr>
        <w:t xml:space="preserve">необходимо </w:t>
      </w:r>
      <w:r w:rsidRPr="007D2AD4">
        <w:rPr>
          <w:rFonts w:ascii="Times New Roman" w:eastAsia="Times New Roman" w:hAnsi="Times New Roman" w:cs="Times New Roman"/>
          <w:lang w:eastAsia="ru-RU"/>
        </w:rPr>
        <w:t>соблюдение температурных режимов при междугородных автомобильных перевозках: при погрузке и при перевозке в рефрижераторе должна соблюдаться температура +8</w:t>
      </w:r>
      <w:r w:rsidRPr="007D2AD4">
        <w:rPr>
          <w:rFonts w:ascii="Times New Roman" w:eastAsia="Times New Roman" w:hAnsi="Times New Roman" w:cs="Times New Roman"/>
          <w:iCs/>
          <w:color w:val="000000"/>
          <w:vertAlign w:val="superscript"/>
          <w:lang w:eastAsia="ru-RU"/>
        </w:rPr>
        <w:t>0</w:t>
      </w:r>
      <w:r w:rsidRPr="007D2AD4">
        <w:rPr>
          <w:rFonts w:ascii="Times New Roman" w:eastAsia="Times New Roman" w:hAnsi="Times New Roman" w:cs="Times New Roman"/>
          <w:iCs/>
          <w:color w:val="000000"/>
          <w:lang w:eastAsia="ru-RU"/>
        </w:rPr>
        <w:t>С</w:t>
      </w:r>
      <w:r w:rsidRPr="007D2AD4">
        <w:rPr>
          <w:rFonts w:ascii="Times New Roman" w:eastAsia="Times New Roman" w:hAnsi="Times New Roman" w:cs="Times New Roman"/>
          <w:lang w:eastAsia="ru-RU"/>
        </w:rPr>
        <w:t xml:space="preserve"> – +</w:t>
      </w:r>
      <w:r w:rsidRPr="007D2AD4">
        <w:rPr>
          <w:rFonts w:ascii="Times New Roman" w:eastAsia="Times New Roman" w:hAnsi="Times New Roman" w:cs="Times New Roman"/>
          <w:iCs/>
          <w:color w:val="000000"/>
          <w:lang w:eastAsia="ru-RU"/>
        </w:rPr>
        <w:t>10</w:t>
      </w:r>
      <w:r w:rsidRPr="007D2AD4">
        <w:rPr>
          <w:rFonts w:ascii="Times New Roman" w:eastAsia="Times New Roman" w:hAnsi="Times New Roman" w:cs="Times New Roman"/>
          <w:iCs/>
          <w:color w:val="000000"/>
          <w:vertAlign w:val="superscript"/>
          <w:lang w:eastAsia="ru-RU"/>
        </w:rPr>
        <w:t>0</w:t>
      </w:r>
      <w:r w:rsidRPr="007D2AD4">
        <w:rPr>
          <w:rFonts w:ascii="Times New Roman" w:eastAsia="Times New Roman" w:hAnsi="Times New Roman" w:cs="Times New Roman"/>
          <w:iCs/>
          <w:color w:val="000000"/>
          <w:lang w:eastAsia="ru-RU"/>
        </w:rPr>
        <w:t>С.</w:t>
      </w:r>
      <w:r w:rsidRPr="007D2AD4">
        <w:rPr>
          <w:rFonts w:ascii="Times New Roman" w:eastAsia="Times New Roman" w:hAnsi="Times New Roman" w:cs="Times New Roman"/>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 xml:space="preserve">Городские и пригородные автомобильные перевозки скоропортящихся грузов рекомендуется выполнять на грузовом транспортном средстве с бортовым кузовом, накрыв его брезентом </w:t>
      </w:r>
      <w:r w:rsidRPr="007D2AD4">
        <w:rPr>
          <w:rFonts w:ascii="Times New Roman" w:eastAsia="Times New Roman" w:hAnsi="Times New Roman" w:cs="Times New Roman"/>
          <w:lang w:eastAsia="ru-RU"/>
        </w:rPr>
        <w:lastRenderedPageBreak/>
        <w:t>или покрывалом, или с кузовом типа "фургон" при условии проветривания.</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При приеме к перевозке необходимо наличие сертификата или удостоверения качества на продукцию.</w:t>
      </w:r>
    </w:p>
    <w:p w:rsid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 xml:space="preserve">Так как дыни имеют выраженный аромат не разрешается (п. 186 </w:t>
      </w:r>
      <w:r w:rsidRPr="007D2AD4">
        <w:rPr>
          <w:rFonts w:ascii="Times New Roman" w:eastAsia="Times New Roman" w:hAnsi="Times New Roman" w:cs="Times New Roman"/>
          <w:iCs/>
          <w:color w:val="000000"/>
          <w:lang w:eastAsia="ru-RU"/>
        </w:rPr>
        <w:t>[1]</w:t>
      </w:r>
      <w:r w:rsidRPr="007D2AD4">
        <w:rPr>
          <w:rFonts w:ascii="Times New Roman" w:eastAsia="Times New Roman" w:hAnsi="Times New Roman" w:cs="Times New Roman"/>
          <w:lang w:eastAsia="ru-RU"/>
        </w:rPr>
        <w:t xml:space="preserve">) совместная перевозка с некоторыми другими продуктами. </w:t>
      </w:r>
    </w:p>
    <w:p w:rsidR="006737D1" w:rsidRPr="007D2AD4" w:rsidRDefault="006737D1" w:rsidP="007D2AD4">
      <w:pPr>
        <w:spacing w:after="0" w:line="240" w:lineRule="auto"/>
        <w:ind w:firstLine="284"/>
        <w:jc w:val="both"/>
        <w:rPr>
          <w:rFonts w:ascii="Times New Roman" w:eastAsia="Times New Roman" w:hAnsi="Times New Roman" w:cs="Times New Roman"/>
          <w:lang w:eastAsia="ru-RU"/>
        </w:rPr>
      </w:pPr>
    </w:p>
    <w:p w:rsidR="006737D1" w:rsidRPr="006737D1" w:rsidRDefault="006737D1" w:rsidP="006737D1">
      <w:pPr>
        <w:jc w:val="center"/>
        <w:rPr>
          <w:rFonts w:ascii="Times New Roman" w:eastAsia="Calibri" w:hAnsi="Times New Roman" w:cs="Times New Roman"/>
        </w:rPr>
      </w:pPr>
      <w:r>
        <w:rPr>
          <w:rFonts w:ascii="Times New Roman" w:eastAsia="Calibri" w:hAnsi="Times New Roman" w:cs="Times New Roman"/>
        </w:rPr>
        <w:t>Литература для выполнения практической работы №1</w:t>
      </w:r>
    </w:p>
    <w:p w:rsidR="006737D1" w:rsidRPr="00B45081" w:rsidRDefault="006737D1" w:rsidP="006737D1">
      <w:pPr>
        <w:pStyle w:val="af0"/>
        <w:spacing w:before="0" w:beforeAutospacing="0" w:after="0" w:afterAutospacing="0"/>
        <w:ind w:firstLine="284"/>
        <w:jc w:val="both"/>
        <w:rPr>
          <w:iCs/>
          <w:color w:val="000000"/>
          <w:sz w:val="22"/>
          <w:szCs w:val="22"/>
        </w:rPr>
      </w:pPr>
      <w:r>
        <w:rPr>
          <w:iCs/>
          <w:color w:val="000000"/>
          <w:sz w:val="22"/>
          <w:szCs w:val="22"/>
        </w:rPr>
        <w:t>1</w:t>
      </w:r>
      <w:r w:rsidRPr="00B45081">
        <w:rPr>
          <w:iCs/>
          <w:color w:val="000000"/>
          <w:sz w:val="22"/>
          <w:szCs w:val="22"/>
        </w:rPr>
        <w:t>.Правила автомобильных перевозок грузов /Постановление Совета Министров Республики Беларусь от 30.06.2008г. №970</w:t>
      </w:r>
      <w:r w:rsidRPr="00193167">
        <w:rPr>
          <w:iCs/>
          <w:color w:val="000000"/>
          <w:sz w:val="22"/>
          <w:szCs w:val="22"/>
        </w:rPr>
        <w:t>.</w:t>
      </w:r>
      <w:r w:rsidRPr="00B45081">
        <w:rPr>
          <w:iCs/>
          <w:color w:val="000000"/>
          <w:sz w:val="22"/>
          <w:szCs w:val="22"/>
        </w:rPr>
        <w:t xml:space="preserve"> </w:t>
      </w:r>
    </w:p>
    <w:p w:rsid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6737D1" w:rsidRPr="007D2AD4" w:rsidRDefault="006737D1"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Практическая работа №2</w:t>
      </w:r>
    </w:p>
    <w:p w:rsidR="007D2AD4" w:rsidRPr="007D2AD4" w:rsidRDefault="007D2AD4" w:rsidP="007D2AD4">
      <w:pPr>
        <w:spacing w:after="0" w:line="240" w:lineRule="auto"/>
        <w:ind w:firstLine="284"/>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 xml:space="preserve">Условия перевозки штучных грузов и выбор вида тары.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Цель практической работы</w:t>
      </w:r>
      <w:r w:rsidRPr="007D2AD4">
        <w:rPr>
          <w:rFonts w:ascii="Times New Roman" w:eastAsia="Times New Roman" w:hAnsi="Times New Roman" w:cs="Times New Roman"/>
          <w:iCs/>
          <w:color w:val="000000"/>
          <w:lang w:eastAsia="ru-RU"/>
        </w:rPr>
        <w:t>: освоение навыков организации сохранности грузов при перевозке, выбор тары для перевозки штучных грузов.</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Задачи практической работы: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 Прочитать лекционный материал и теоретическую часть</w:t>
      </w:r>
      <w:r w:rsidR="00E077F1">
        <w:rPr>
          <w:rFonts w:ascii="Times New Roman" w:eastAsia="Times New Roman" w:hAnsi="Times New Roman" w:cs="Times New Roman"/>
          <w:iCs/>
          <w:color w:val="000000"/>
          <w:lang w:eastAsia="ru-RU"/>
        </w:rPr>
        <w:t xml:space="preserve"> настоящей практической работы</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2. Ответить на контрольные задания в режиме семинарского занятия.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3. Для заданного груза описать условия перевозки, требования к таре, вид тары.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Исходные данные выбираются из таблицы 2.1 по номеру фамилии студентов в журнале.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Теоретическая часть.</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Под упаковкой понимается комплекс защитных мер и материальных средств по подготовке продукции к транспортированию и хранению, для обеспечения ее максимальной сохранности и придания транспортабельного состояния. Согласно ГОСТ 17527-86 «Упаковка. Термины и определения» упаковка представляет собой потребительскую и транспортную тару, прокладочные и амортизирующие материалы, вспомогательные упаковочные средства и материалы.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lastRenderedPageBreak/>
        <w:t xml:space="preserve">Потребительская тара - элемент упаковки, в которую расфасовывают продукцию для доставки ее потребителям (бутылки, флаконы, банки, коробки, пачки и т. п.).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Транспортная тара — элемент упаковки продукции, как правило, расфасованной в потребительскую тару или вспомогательные упаковочные средства и материалы. Транспортная тара предназначена для защиты изделия и внутренней упаковки от воздействия внешних факторов и для обеспечения удобства перегрузочных работ, транспортирования, складирования, крепления к транспортным средствам. К транспортной таре относятся ящики, бочки, канистры, барабаны, баллоны, фляги, мешки и др.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Упаковка должна быть оптимальной по стоимости, привлекательной по внешнему виду, надежно защищать содержимое и соответствовать размерам упаковываемой продукции. К другим требованиям, предъявляемым к упаковыванию товаров широкого потребления, относятся: легкость обработки и возможность многоярусного штабелирования, способность противостоять изменениям внешних факторов и условий, возможность использования для упаковывания продукции другого вида, т. е. универсальность.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Необходимым условием оптимизации упаковки является стандартный размер, что в значительной мере облегчает укладку в транспортные средства, пакетирование, перевозку и хранение продукции.</w:t>
      </w:r>
    </w:p>
    <w:p w:rsidR="007D2AD4" w:rsidRPr="007D2AD4" w:rsidRDefault="007D2AD4" w:rsidP="00E077F1">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Пример.</w:t>
      </w:r>
      <w:r w:rsidRPr="007D2AD4">
        <w:rPr>
          <w:rFonts w:ascii="Times New Roman" w:eastAsia="Times New Roman" w:hAnsi="Times New Roman" w:cs="Times New Roman"/>
          <w:iCs/>
          <w:color w:val="000000"/>
          <w:lang w:eastAsia="ru-RU"/>
        </w:rPr>
        <w:t xml:space="preserve"> Определить условия перевозки и вид тары груза:</w:t>
      </w:r>
      <w:r w:rsidR="00E077F1">
        <w:rPr>
          <w:rFonts w:ascii="Times New Roman" w:eastAsia="Times New Roman" w:hAnsi="Times New Roman" w:cs="Times New Roman"/>
          <w:iCs/>
          <w:color w:val="000000"/>
          <w:lang w:eastAsia="ru-RU"/>
        </w:rPr>
        <w:t xml:space="preserve"> </w:t>
      </w:r>
      <w:r w:rsidRPr="007D2AD4">
        <w:rPr>
          <w:rFonts w:ascii="Times New Roman" w:eastAsia="Times New Roman" w:hAnsi="Times New Roman" w:cs="Times New Roman"/>
          <w:iCs/>
          <w:color w:val="000000"/>
          <w:lang w:eastAsia="ru-RU"/>
        </w:rPr>
        <w:t xml:space="preserve">аппаратура осветительная.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Решение.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Используя справочники  [</w:t>
      </w:r>
      <w:r w:rsidR="005E5540">
        <w:rPr>
          <w:rFonts w:ascii="Times New Roman" w:eastAsia="Times New Roman" w:hAnsi="Times New Roman" w:cs="Times New Roman"/>
          <w:iCs/>
          <w:color w:val="000000"/>
          <w:lang w:eastAsia="ru-RU"/>
        </w:rPr>
        <w:t>1</w:t>
      </w:r>
      <w:r w:rsidRPr="007D2AD4">
        <w:rPr>
          <w:rFonts w:ascii="Times New Roman" w:eastAsia="Times New Roman" w:hAnsi="Times New Roman" w:cs="Times New Roman"/>
          <w:iCs/>
          <w:color w:val="000000"/>
          <w:lang w:eastAsia="ru-RU"/>
        </w:rPr>
        <w:t>, прил.2] и [</w:t>
      </w:r>
      <w:r w:rsidR="005E5540">
        <w:rPr>
          <w:rFonts w:ascii="Times New Roman" w:eastAsia="Times New Roman" w:hAnsi="Times New Roman" w:cs="Times New Roman"/>
          <w:iCs/>
          <w:color w:val="000000"/>
          <w:lang w:eastAsia="ru-RU"/>
        </w:rPr>
        <w:t>2</w:t>
      </w:r>
      <w:r w:rsidRPr="007D2AD4">
        <w:rPr>
          <w:rFonts w:ascii="Times New Roman" w:eastAsia="Times New Roman" w:hAnsi="Times New Roman" w:cs="Times New Roman"/>
          <w:iCs/>
          <w:color w:val="000000"/>
          <w:lang w:eastAsia="ru-RU"/>
        </w:rPr>
        <w:t>]</w:t>
      </w:r>
      <w:r w:rsidR="005310EA">
        <w:rPr>
          <w:rFonts w:ascii="Times New Roman" w:eastAsia="Times New Roman" w:hAnsi="Times New Roman" w:cs="Times New Roman"/>
          <w:iCs/>
          <w:color w:val="000000"/>
          <w:lang w:eastAsia="ru-RU"/>
        </w:rPr>
        <w:t xml:space="preserve">, а также цифровые источники </w:t>
      </w:r>
      <w:r w:rsidRPr="007D2AD4">
        <w:rPr>
          <w:rFonts w:ascii="Times New Roman" w:eastAsia="Times New Roman" w:hAnsi="Times New Roman" w:cs="Times New Roman"/>
          <w:iCs/>
          <w:color w:val="000000"/>
          <w:lang w:eastAsia="ru-RU"/>
        </w:rPr>
        <w:t xml:space="preserve">определяем, что для перевозки аппаратуры осветительной применяются ящики в соответствии со стандартом ГОСТ 16536-84  на 24 планках с применением фанеры или древесноволокнистой плиты во всех щитах, с дном и крышкой, перекрывающими торцовые и боковые стенки типа </w:t>
      </w:r>
      <w:r w:rsidRPr="007D2AD4">
        <w:rPr>
          <w:rFonts w:ascii="Times New Roman" w:eastAsia="Times New Roman" w:hAnsi="Times New Roman" w:cs="Times New Roman"/>
          <w:iCs/>
          <w:color w:val="000000"/>
          <w:lang w:val="en-US" w:eastAsia="ru-RU"/>
        </w:rPr>
        <w:t>VI</w:t>
      </w:r>
      <w:r w:rsidRPr="007D2AD4">
        <w:rPr>
          <w:rFonts w:ascii="Times New Roman" w:eastAsia="Times New Roman" w:hAnsi="Times New Roman" w:cs="Times New Roman"/>
          <w:iCs/>
          <w:color w:val="000000"/>
          <w:lang w:eastAsia="ru-RU"/>
        </w:rPr>
        <w:t xml:space="preserve">. Масса одного грузового места 55 кг.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Размещение и крепление транспортной тары с упакованными изделиями в транспортных средствах должно обеспечивать ее </w:t>
      </w:r>
      <w:r w:rsidRPr="007D2AD4">
        <w:rPr>
          <w:rFonts w:ascii="Times New Roman" w:eastAsia="Times New Roman" w:hAnsi="Times New Roman" w:cs="Times New Roman"/>
          <w:iCs/>
          <w:color w:val="000000"/>
          <w:lang w:eastAsia="ru-RU"/>
        </w:rPr>
        <w:lastRenderedPageBreak/>
        <w:t>устойчивое положение и не допускать перемещения во время транспортирования. При транспортировании должна быть обеспечена защита транспортной тары с упакованными изделиями от непосредственного воздействия атмосферных осадков и солнечного излучения. До укладки в ящики аппаратура упаковывается в потребительскую тару. При перевозке автомобильным транспортом используют закрытые автомобили или контейнеры.</w:t>
      </w:r>
    </w:p>
    <w:p w:rsidR="00660C18" w:rsidRDefault="00660C18"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Контрольные задания:</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1. Дайте определение понятию «упаковка», перечислите основные требования к упаковке.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2. Опишите классификацию упаковки.</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3. Охарактеризуйте элементы упаковки, их назначение.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4. Охарактеризуйте понятие «тара». Опишите классификацию тары. Охарактеризуйте виды тары.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5. Опишите классификацию транспортной тары. Назовите виды многооборотной тары. Укажите особенности применения многооборотной тары.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6. Перечислите требования, предъявляемые к таре.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7. Охарактеризуйте упаковочные материалы.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8. Назовите виды испытаний амортизационных материалов и опишите технологию их проведения.</w:t>
      </w:r>
    </w:p>
    <w:p w:rsid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9. Назовите средства консервации и функциональность их воздействия.</w:t>
      </w:r>
    </w:p>
    <w:p w:rsidR="009D18D2" w:rsidRPr="007D2AD4" w:rsidRDefault="009D18D2"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9D18D2">
      <w:pPr>
        <w:spacing w:after="0" w:line="240" w:lineRule="auto"/>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 Таблица 2.1</w:t>
      </w:r>
      <w:r w:rsidR="009D18D2">
        <w:rPr>
          <w:rFonts w:ascii="Times New Roman" w:eastAsia="Times New Roman" w:hAnsi="Times New Roman" w:cs="Times New Roman"/>
          <w:iCs/>
          <w:color w:val="000000"/>
          <w:lang w:eastAsia="ru-RU"/>
        </w:rPr>
        <w:t xml:space="preserve"> – </w:t>
      </w:r>
      <w:r w:rsidRPr="007D2AD4">
        <w:rPr>
          <w:rFonts w:ascii="Times New Roman" w:eastAsia="Times New Roman" w:hAnsi="Times New Roman" w:cs="Times New Roman"/>
          <w:iCs/>
          <w:color w:val="000000"/>
          <w:lang w:eastAsia="ru-RU"/>
        </w:rPr>
        <w:t>Исходные данные</w:t>
      </w:r>
    </w:p>
    <w:tbl>
      <w:tblPr>
        <w:tblStyle w:val="10"/>
        <w:tblW w:w="6374" w:type="dxa"/>
        <w:jc w:val="center"/>
        <w:tblLook w:val="04A0" w:firstRow="1" w:lastRow="0" w:firstColumn="1" w:lastColumn="0" w:noHBand="0" w:noVBand="1"/>
      </w:tblPr>
      <w:tblGrid>
        <w:gridCol w:w="741"/>
        <w:gridCol w:w="2446"/>
        <w:gridCol w:w="741"/>
        <w:gridCol w:w="2446"/>
      </w:tblGrid>
      <w:tr w:rsidR="007D2AD4" w:rsidRPr="009B69D3" w:rsidTr="007D2AD4">
        <w:trPr>
          <w:jc w:val="center"/>
        </w:trPr>
        <w:tc>
          <w:tcPr>
            <w:tcW w:w="562" w:type="dxa"/>
            <w:tcMar>
              <w:left w:w="28" w:type="dxa"/>
              <w:right w:w="28" w:type="dxa"/>
            </w:tcMar>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вариант</w:t>
            </w:r>
          </w:p>
        </w:tc>
        <w:tc>
          <w:tcPr>
            <w:tcW w:w="2410" w:type="dxa"/>
            <w:tcMar>
              <w:left w:w="28" w:type="dxa"/>
              <w:right w:w="28" w:type="dxa"/>
            </w:tcMar>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Наименование груза</w:t>
            </w:r>
          </w:p>
        </w:tc>
        <w:tc>
          <w:tcPr>
            <w:tcW w:w="567" w:type="dxa"/>
            <w:tcMar>
              <w:left w:w="28" w:type="dxa"/>
              <w:right w:w="28" w:type="dxa"/>
            </w:tcMar>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вариант</w:t>
            </w:r>
          </w:p>
        </w:tc>
        <w:tc>
          <w:tcPr>
            <w:tcW w:w="2410" w:type="dxa"/>
            <w:tcMar>
              <w:left w:w="28" w:type="dxa"/>
              <w:right w:w="28" w:type="dxa"/>
            </w:tcMar>
          </w:tcPr>
          <w:p w:rsidR="007D2AD4" w:rsidRPr="009B69D3" w:rsidRDefault="007D2AD4" w:rsidP="007D2AD4">
            <w:pPr>
              <w:spacing w:line="240" w:lineRule="exact"/>
              <w:ind w:left="-144" w:firstLine="144"/>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Наименование груза</w:t>
            </w:r>
          </w:p>
        </w:tc>
      </w:tr>
      <w:tr w:rsidR="007D2AD4" w:rsidRPr="009B69D3" w:rsidTr="007D2AD4">
        <w:trPr>
          <w:trHeight w:val="317"/>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 xml:space="preserve">Вата минеральная, мыло хозяйственное </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Коленчатый вал, дрожжи</w:t>
            </w:r>
          </w:p>
        </w:tc>
      </w:tr>
      <w:tr w:rsidR="007D2AD4" w:rsidRPr="009B69D3" w:rsidTr="007D2AD4">
        <w:trPr>
          <w:trHeight w:val="226"/>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Амортизатор, мясо фасованное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4</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Реактивы химические, обувь резиновая</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5</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Блоки пенопластовые, мясо кур и кроликов</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6</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Картофель, головные уборы</w:t>
            </w:r>
          </w:p>
        </w:tc>
      </w:tr>
      <w:tr w:rsidR="007D2AD4" w:rsidRPr="009B69D3" w:rsidTr="007D2AD4">
        <w:trPr>
          <w:trHeight w:val="432"/>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7</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Бензонасос, изделия трикотажные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8</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Металлорежущий инструмент, хлопья овсяные</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lastRenderedPageBreak/>
              <w:t>9</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Выпрямитель, спички</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10</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Электрооборудование, шприцы</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11</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Генератор, пенопласт</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12</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Шпиг колбасный, трансформатор</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13</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Двигатель, сыр</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14</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Товары бытовой химии, ткань</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15</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Табачные изделия, лак битумный</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16</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Рыба копченая, проволока</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17</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Фарфоровые изделия, чай</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18</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Продукция лакокрасочная, обувь</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19</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Радиаторы, швейные изд.</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20</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 xml:space="preserve">Огнетушитель, молотки </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21</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Домкраты, майонез</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22</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Нитки, краскопульт</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23</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Трубы металлические, концентраты пищевые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24</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Кинопроекторы, подшипники из цветных металлов</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25</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Электродвигатель, парфюмерно-косметические изд.</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26</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Галантерейные изделия, проволока</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27</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Теплоизоляционные материалы, стекло оконное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28</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Товары народного потреб., шнур минераловатный</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29</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 xml:space="preserve">Гвозди, масло сливочное </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30</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Плиты теплоизоляционные, консервы и пресервы</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31</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Волокно льняное, стекло строительное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32</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Табачные изделия, кофе натуральный</w:t>
            </w:r>
          </w:p>
        </w:tc>
      </w:tr>
      <w:tr w:rsidR="007D2AD4" w:rsidRPr="009B69D3" w:rsidTr="007D2AD4">
        <w:trPr>
          <w:jc w:val="center"/>
        </w:trPr>
        <w:tc>
          <w:tcPr>
            <w:tcW w:w="562"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33</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Консервы мясные, игрушки детские</w:t>
            </w:r>
          </w:p>
        </w:tc>
        <w:tc>
          <w:tcPr>
            <w:tcW w:w="567" w:type="dxa"/>
          </w:tcPr>
          <w:p w:rsidR="007D2AD4" w:rsidRPr="009B69D3" w:rsidRDefault="007D2AD4" w:rsidP="007D2AD4">
            <w:pPr>
              <w:spacing w:line="240" w:lineRule="exact"/>
              <w:jc w:val="center"/>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34</w:t>
            </w:r>
          </w:p>
        </w:tc>
        <w:tc>
          <w:tcPr>
            <w:tcW w:w="2410" w:type="dxa"/>
          </w:tcPr>
          <w:p w:rsidR="007D2AD4" w:rsidRPr="009B69D3" w:rsidRDefault="007D2AD4" w:rsidP="007D2AD4">
            <w:pPr>
              <w:spacing w:line="240" w:lineRule="exact"/>
              <w:rPr>
                <w:rFonts w:ascii="Times New Roman" w:hAnsi="Times New Roman" w:cs="Times New Roman"/>
                <w:iCs/>
                <w:color w:val="000000"/>
                <w:sz w:val="20"/>
                <w:szCs w:val="20"/>
                <w:lang w:eastAsia="ru-RU"/>
              </w:rPr>
            </w:pPr>
            <w:r w:rsidRPr="009B69D3">
              <w:rPr>
                <w:rFonts w:ascii="Times New Roman" w:hAnsi="Times New Roman" w:cs="Times New Roman"/>
                <w:iCs/>
                <w:color w:val="000000"/>
                <w:sz w:val="20"/>
                <w:szCs w:val="20"/>
                <w:lang w:eastAsia="ru-RU"/>
              </w:rPr>
              <w:t>Канцелярские принадлежности, швейные изделия</w:t>
            </w:r>
          </w:p>
        </w:tc>
      </w:tr>
    </w:tbl>
    <w:p w:rsidR="006737D1" w:rsidRPr="006737D1" w:rsidRDefault="006737D1" w:rsidP="007D2AD4">
      <w:pPr>
        <w:jc w:val="center"/>
        <w:rPr>
          <w:rFonts w:ascii="Times New Roman" w:eastAsia="Calibri" w:hAnsi="Times New Roman" w:cs="Times New Roman"/>
        </w:rPr>
      </w:pPr>
      <w:r>
        <w:rPr>
          <w:rFonts w:ascii="Times New Roman" w:eastAsia="Calibri" w:hAnsi="Times New Roman" w:cs="Times New Roman"/>
        </w:rPr>
        <w:t>Литература для выполнения практической работы №2</w:t>
      </w:r>
    </w:p>
    <w:p w:rsidR="006737D1" w:rsidRPr="00F4642D" w:rsidRDefault="006737D1" w:rsidP="006737D1">
      <w:pPr>
        <w:widowControl w:val="0"/>
        <w:overflowPunct w:val="0"/>
        <w:autoSpaceDE w:val="0"/>
        <w:autoSpaceDN w:val="0"/>
        <w:adjustRightInd w:val="0"/>
        <w:spacing w:after="0" w:line="240" w:lineRule="auto"/>
        <w:ind w:firstLine="225"/>
        <w:jc w:val="both"/>
        <w:textAlignment w:val="baseline"/>
        <w:rPr>
          <w:rFonts w:ascii="Times New Roman" w:eastAsia="Times New Roman" w:hAnsi="Times New Roman" w:cs="Times New Roman"/>
          <w:lang w:eastAsia="ru-RU"/>
        </w:rPr>
      </w:pPr>
      <w:r>
        <w:rPr>
          <w:rFonts w:ascii="Times New Roman" w:eastAsia="Times New Roman" w:hAnsi="Times New Roman" w:cs="Times New Roman"/>
          <w:lang w:eastAsia="ru-RU"/>
        </w:rPr>
        <w:t>1</w:t>
      </w:r>
      <w:r w:rsidRPr="00F4642D">
        <w:rPr>
          <w:rFonts w:ascii="Times New Roman" w:eastAsia="Times New Roman" w:hAnsi="Times New Roman" w:cs="Times New Roman"/>
          <w:lang w:eastAsia="ru-RU"/>
        </w:rPr>
        <w:t xml:space="preserve">. Транспортная тара: справочник/А.И.Телегин [и др.]-М: Транспорт,1989. </w:t>
      </w:r>
    </w:p>
    <w:p w:rsidR="006737D1" w:rsidRDefault="006737D1" w:rsidP="006737D1">
      <w:pPr>
        <w:widowControl w:val="0"/>
        <w:overflowPunct w:val="0"/>
        <w:autoSpaceDE w:val="0"/>
        <w:autoSpaceDN w:val="0"/>
        <w:adjustRightInd w:val="0"/>
        <w:spacing w:after="0" w:line="240" w:lineRule="auto"/>
        <w:ind w:firstLine="225"/>
        <w:jc w:val="both"/>
        <w:textAlignment w:val="baseline"/>
        <w:rPr>
          <w:rFonts w:ascii="Times New Roman" w:hAnsi="Times New Roman" w:cs="Times New Roman"/>
          <w:iCs/>
          <w:color w:val="000000"/>
        </w:rPr>
      </w:pPr>
      <w:r>
        <w:rPr>
          <w:rFonts w:ascii="Times New Roman" w:eastAsia="Times New Roman" w:hAnsi="Times New Roman" w:cs="Times New Roman"/>
          <w:lang w:eastAsia="ru-RU"/>
        </w:rPr>
        <w:t>2</w:t>
      </w:r>
      <w:r w:rsidRPr="00F4642D">
        <w:rPr>
          <w:rFonts w:ascii="Times New Roman" w:eastAsia="Times New Roman" w:hAnsi="Times New Roman" w:cs="Times New Roman"/>
          <w:lang w:eastAsia="ru-RU"/>
        </w:rPr>
        <w:t xml:space="preserve">. </w:t>
      </w:r>
      <w:r w:rsidRPr="00F4642D">
        <w:rPr>
          <w:rFonts w:ascii="Times New Roman" w:hAnsi="Times New Roman" w:cs="Times New Roman"/>
          <w:iCs/>
          <w:color w:val="000000"/>
        </w:rPr>
        <w:t>Упаковка грузов: cправочник / Н.В. Акимов [и др.]. – М. : Транспорт, 1992.</w:t>
      </w:r>
    </w:p>
    <w:p w:rsidR="006737D1" w:rsidRDefault="006737D1" w:rsidP="007D2AD4">
      <w:pPr>
        <w:spacing w:after="0" w:line="240" w:lineRule="auto"/>
        <w:jc w:val="center"/>
        <w:rPr>
          <w:rFonts w:ascii="Times New Roman" w:eastAsia="Calibri" w:hAnsi="Times New Roman" w:cs="Times New Roman"/>
          <w:i/>
        </w:rPr>
      </w:pPr>
    </w:p>
    <w:p w:rsidR="006737D1" w:rsidRDefault="006737D1" w:rsidP="007D2AD4">
      <w:pPr>
        <w:spacing w:after="0" w:line="240" w:lineRule="auto"/>
        <w:jc w:val="center"/>
        <w:rPr>
          <w:rFonts w:ascii="Times New Roman" w:eastAsia="Calibri" w:hAnsi="Times New Roman" w:cs="Times New Roman"/>
          <w:i/>
        </w:rPr>
      </w:pPr>
    </w:p>
    <w:p w:rsidR="006737D1" w:rsidRDefault="006737D1" w:rsidP="007D2AD4">
      <w:pPr>
        <w:spacing w:after="0" w:line="240" w:lineRule="auto"/>
        <w:jc w:val="center"/>
        <w:rPr>
          <w:rFonts w:ascii="Times New Roman" w:eastAsia="Calibri" w:hAnsi="Times New Roman" w:cs="Times New Roman"/>
          <w:i/>
        </w:rPr>
      </w:pPr>
    </w:p>
    <w:p w:rsidR="007D2AD4" w:rsidRPr="007D2AD4" w:rsidRDefault="007D2AD4" w:rsidP="007D2AD4">
      <w:pPr>
        <w:spacing w:after="0" w:line="240" w:lineRule="auto"/>
        <w:jc w:val="center"/>
        <w:rPr>
          <w:rFonts w:ascii="Times New Roman" w:eastAsia="Calibri" w:hAnsi="Times New Roman" w:cs="Times New Roman"/>
          <w:i/>
        </w:rPr>
      </w:pPr>
      <w:r w:rsidRPr="007D2AD4">
        <w:rPr>
          <w:rFonts w:ascii="Times New Roman" w:eastAsia="Calibri" w:hAnsi="Times New Roman" w:cs="Times New Roman"/>
          <w:i/>
        </w:rPr>
        <w:lastRenderedPageBreak/>
        <w:t>Практическая работа № 3</w:t>
      </w:r>
    </w:p>
    <w:p w:rsidR="007D2AD4" w:rsidRPr="007D2AD4" w:rsidRDefault="007D2AD4" w:rsidP="007D2AD4">
      <w:pPr>
        <w:spacing w:after="0" w:line="240" w:lineRule="auto"/>
        <w:ind w:firstLine="284"/>
        <w:jc w:val="center"/>
        <w:rPr>
          <w:rFonts w:ascii="Times New Roman" w:eastAsia="Calibri" w:hAnsi="Times New Roman" w:cs="Times New Roman"/>
          <w:b/>
        </w:rPr>
      </w:pPr>
      <w:r w:rsidRPr="007D2AD4">
        <w:rPr>
          <w:rFonts w:ascii="Times New Roman" w:eastAsia="Calibri" w:hAnsi="Times New Roman" w:cs="Times New Roman"/>
          <w:b/>
        </w:rPr>
        <w:t>Расчет потребного количества многооборотной тары.</w:t>
      </w:r>
    </w:p>
    <w:p w:rsidR="007D2AD4" w:rsidRPr="007D2AD4" w:rsidRDefault="007D2AD4" w:rsidP="007D2AD4">
      <w:pPr>
        <w:spacing w:after="0" w:line="240" w:lineRule="auto"/>
        <w:ind w:firstLine="284"/>
        <w:jc w:val="center"/>
        <w:rPr>
          <w:rFonts w:ascii="Times New Roman" w:eastAsia="Calibri" w:hAnsi="Times New Roman" w:cs="Times New Roman"/>
          <w:b/>
        </w:rPr>
      </w:pPr>
      <w:r w:rsidRPr="007D2AD4">
        <w:rPr>
          <w:rFonts w:ascii="Times New Roman" w:eastAsia="Calibri" w:hAnsi="Times New Roman" w:cs="Times New Roman"/>
          <w:b/>
        </w:rPr>
        <w:t xml:space="preserve">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Цель работы</w:t>
      </w:r>
      <w:r w:rsidRPr="007D2AD4">
        <w:rPr>
          <w:rFonts w:ascii="Times New Roman" w:eastAsia="Calibri" w:hAnsi="Times New Roman" w:cs="Times New Roman"/>
        </w:rPr>
        <w:t>: приобретение навыков расчета потребности многооборотных контейнеров и поддонов для обеспечения перевозки грузов автомобильным транспортом.</w:t>
      </w:r>
    </w:p>
    <w:p w:rsidR="007D2AD4" w:rsidRDefault="007D2AD4" w:rsidP="007D2AD4">
      <w:pPr>
        <w:spacing w:after="0" w:line="240" w:lineRule="auto"/>
        <w:ind w:firstLine="284"/>
        <w:rPr>
          <w:rFonts w:ascii="Times New Roman" w:eastAsia="Calibri" w:hAnsi="Times New Roman" w:cs="Times New Roman"/>
          <w:i/>
        </w:rPr>
      </w:pPr>
      <w:r w:rsidRPr="007D2AD4">
        <w:rPr>
          <w:rFonts w:ascii="Times New Roman" w:eastAsia="Calibri" w:hAnsi="Times New Roman" w:cs="Times New Roman"/>
          <w:i/>
        </w:rPr>
        <w:t xml:space="preserve">Задачи практической работы </w:t>
      </w:r>
    </w:p>
    <w:p w:rsidR="007D2AD4" w:rsidRPr="007D2AD4" w:rsidRDefault="007D2AD4" w:rsidP="00E16E0A">
      <w:pPr>
        <w:pStyle w:val="a9"/>
        <w:numPr>
          <w:ilvl w:val="0"/>
          <w:numId w:val="4"/>
        </w:numPr>
        <w:spacing w:after="0" w:line="240" w:lineRule="auto"/>
        <w:rPr>
          <w:rFonts w:ascii="Times New Roman" w:eastAsia="Calibri" w:hAnsi="Times New Roman" w:cs="Times New Roman"/>
          <w:i/>
        </w:rPr>
      </w:pPr>
      <w:r w:rsidRPr="007D2AD4">
        <w:rPr>
          <w:rFonts w:ascii="Times New Roman" w:eastAsia="Calibri" w:hAnsi="Times New Roman" w:cs="Times New Roman"/>
        </w:rPr>
        <w:t xml:space="preserve">Решить задачу 1.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Определить потребность в автомобильных контейнерах</w:t>
      </w:r>
      <w:r w:rsidRPr="007D2AD4">
        <w:rPr>
          <w:rFonts w:ascii="Calibri" w:eastAsia="Calibri" w:hAnsi="Calibri" w:cs="Times New Roman"/>
          <w:position w:val="-10"/>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15.8pt" o:ole="">
            <v:imagedata r:id="rId12" o:title=""/>
          </v:shape>
          <o:OLEObject Type="Embed" ProgID="Equation.DSMT4" ShapeID="_x0000_i1025" DrawAspect="Content" ObjectID="_1593286095" r:id="rId13"/>
        </w:object>
      </w:r>
      <w:r w:rsidRPr="007D2AD4">
        <w:rPr>
          <w:rFonts w:ascii="Times New Roman" w:eastAsia="Calibri" w:hAnsi="Times New Roman" w:cs="Times New Roman"/>
        </w:rPr>
        <w:t>, если известно, что их перевозка осуществляется на автопоездах в составе тягача и полуприцепа грузоподъемностью</w:t>
      </w:r>
      <w:r w:rsidRPr="007D2AD4">
        <w:rPr>
          <w:rFonts w:ascii="Calibri" w:eastAsia="Calibri" w:hAnsi="Calibri" w:cs="Times New Roman"/>
          <w:position w:val="-10"/>
        </w:rPr>
        <w:object w:dxaOrig="279" w:dyaOrig="320">
          <v:shape id="_x0000_i1026" type="#_x0000_t75" style="width:14.05pt;height:15.8pt" o:ole="">
            <v:imagedata r:id="rId14" o:title=""/>
          </v:shape>
          <o:OLEObject Type="Embed" ProgID="Equation.DSMT4" ShapeID="_x0000_i1026" DrawAspect="Content" ObjectID="_1593286096" r:id="rId15"/>
        </w:object>
      </w:r>
      <w:r w:rsidRPr="007D2AD4">
        <w:rPr>
          <w:rFonts w:ascii="Times New Roman" w:eastAsia="Calibri" w:hAnsi="Times New Roman" w:cs="Times New Roman"/>
        </w:rPr>
        <w:t xml:space="preserve">. Масса брутто контейнера   </w:t>
      </w:r>
      <w:r w:rsidRPr="007D2AD4">
        <w:rPr>
          <w:rFonts w:ascii="Calibri" w:eastAsia="Calibri" w:hAnsi="Calibri" w:cs="Times New Roman"/>
          <w:position w:val="-10"/>
        </w:rPr>
        <w:object w:dxaOrig="260" w:dyaOrig="320">
          <v:shape id="_x0000_i1027" type="#_x0000_t75" style="width:12.9pt;height:15.8pt" o:ole="">
            <v:imagedata r:id="rId16" o:title=""/>
          </v:shape>
          <o:OLEObject Type="Embed" ProgID="Equation.DSMT4" ShapeID="_x0000_i1027" DrawAspect="Content" ObjectID="_1593286097" r:id="rId17"/>
        </w:object>
      </w:r>
      <w:r w:rsidRPr="007D2AD4">
        <w:rPr>
          <w:rFonts w:ascii="Times New Roman" w:eastAsia="Calibri" w:hAnsi="Times New Roman" w:cs="Times New Roman"/>
        </w:rPr>
        <w:t xml:space="preserve">= 5 т.; коэффициент пробега  </w:t>
      </w:r>
      <w:r w:rsidRPr="007D2AD4">
        <w:rPr>
          <w:rFonts w:ascii="Calibri" w:eastAsia="Calibri" w:hAnsi="Calibri" w:cs="Times New Roman"/>
          <w:position w:val="-10"/>
        </w:rPr>
        <w:object w:dxaOrig="260" w:dyaOrig="320">
          <v:shape id="_x0000_i1028" type="#_x0000_t75" style="width:12.9pt;height:15.8pt" o:ole="">
            <v:imagedata r:id="rId18" o:title=""/>
          </v:shape>
          <o:OLEObject Type="Embed" ProgID="Equation.DSMT4" ShapeID="_x0000_i1028" DrawAspect="Content" ObjectID="_1593286098" r:id="rId19"/>
        </w:object>
      </w:r>
      <w:r w:rsidRPr="007D2AD4">
        <w:rPr>
          <w:rFonts w:ascii="Times New Roman" w:eastAsia="Calibri" w:hAnsi="Times New Roman" w:cs="Times New Roman"/>
        </w:rPr>
        <w:t xml:space="preserve"> = 0,5; время пребывания автомобиля на маршруте</w:t>
      </w:r>
      <w:r w:rsidRPr="007D2AD4">
        <w:rPr>
          <w:rFonts w:ascii="Calibri" w:eastAsia="Calibri" w:hAnsi="Calibri" w:cs="Times New Roman"/>
          <w:position w:val="-10"/>
        </w:rPr>
        <w:object w:dxaOrig="279" w:dyaOrig="320">
          <v:shape id="_x0000_i1029" type="#_x0000_t75" style="width:14.05pt;height:15.8pt" o:ole="">
            <v:imagedata r:id="rId20" o:title=""/>
          </v:shape>
          <o:OLEObject Type="Embed" ProgID="Equation.DSMT4" ShapeID="_x0000_i1029" DrawAspect="Content" ObjectID="_1593286099" r:id="rId21"/>
        </w:object>
      </w:r>
      <w:r w:rsidRPr="007D2AD4">
        <w:rPr>
          <w:rFonts w:ascii="Times New Roman" w:eastAsia="Calibri" w:hAnsi="Times New Roman" w:cs="Times New Roman"/>
        </w:rPr>
        <w:t>; время на погрузку</w:t>
      </w:r>
      <w:r w:rsidRPr="007D2AD4">
        <w:rPr>
          <w:rFonts w:ascii="Calibri" w:eastAsia="Calibri" w:hAnsi="Calibri" w:cs="Times New Roman"/>
          <w:position w:val="-10"/>
        </w:rPr>
        <w:object w:dxaOrig="220" w:dyaOrig="320">
          <v:shape id="_x0000_i1030" type="#_x0000_t75" style="width:11.1pt;height:15.8pt" o:ole="">
            <v:imagedata r:id="rId22" o:title=""/>
          </v:shape>
          <o:OLEObject Type="Embed" ProgID="Equation.DSMT4" ShapeID="_x0000_i1030" DrawAspect="Content" ObjectID="_1593286100" r:id="rId23"/>
        </w:object>
      </w:r>
      <w:r w:rsidRPr="007D2AD4">
        <w:rPr>
          <w:rFonts w:ascii="Times New Roman" w:eastAsia="Calibri" w:hAnsi="Times New Roman" w:cs="Times New Roman"/>
        </w:rPr>
        <w:t xml:space="preserve">  и разгрузку</w:t>
      </w:r>
      <w:r w:rsidRPr="007D2AD4">
        <w:rPr>
          <w:rFonts w:ascii="Calibri" w:eastAsia="Calibri" w:hAnsi="Calibri" w:cs="Times New Roman"/>
          <w:position w:val="-14"/>
        </w:rPr>
        <w:object w:dxaOrig="220" w:dyaOrig="360">
          <v:shape id="_x0000_i1031" type="#_x0000_t75" style="width:11.1pt;height:18.15pt" o:ole="">
            <v:imagedata r:id="rId24" o:title=""/>
          </v:shape>
          <o:OLEObject Type="Embed" ProgID="Equation.DSMT4" ShapeID="_x0000_i1031" DrawAspect="Content" ObjectID="_1593286101" r:id="rId25"/>
        </w:object>
      </w:r>
      <w:r w:rsidRPr="007D2AD4">
        <w:rPr>
          <w:rFonts w:ascii="Times New Roman" w:eastAsia="Calibri" w:hAnsi="Times New Roman" w:cs="Times New Roman"/>
        </w:rPr>
        <w:t xml:space="preserve">одного контейнера одинаково и равно 10 мин; дневной объем перевозок </w:t>
      </w:r>
      <w:r w:rsidRPr="007D2AD4">
        <w:rPr>
          <w:rFonts w:ascii="Calibri" w:eastAsia="Calibri" w:hAnsi="Calibri" w:cs="Times New Roman"/>
          <w:position w:val="-14"/>
        </w:rPr>
        <w:object w:dxaOrig="440" w:dyaOrig="360">
          <v:shape id="_x0000_i1032" type="#_x0000_t75" style="width:22.25pt;height:18.15pt" o:ole="">
            <v:imagedata r:id="rId26" o:title=""/>
          </v:shape>
          <o:OLEObject Type="Embed" ProgID="Equation.DSMT4" ShapeID="_x0000_i1032" DrawAspect="Content" ObjectID="_1593286102" r:id="rId27"/>
        </w:object>
      </w:r>
      <w:r w:rsidRPr="007D2AD4">
        <w:rPr>
          <w:rFonts w:ascii="Times New Roman" w:eastAsia="Calibri" w:hAnsi="Times New Roman" w:cs="Times New Roman"/>
        </w:rPr>
        <w:t xml:space="preserve">; длина ездки с грузом </w:t>
      </w:r>
      <w:r w:rsidRPr="007D2AD4">
        <w:rPr>
          <w:rFonts w:ascii="Calibri" w:eastAsia="Calibri" w:hAnsi="Calibri" w:cs="Times New Roman"/>
          <w:position w:val="-10"/>
        </w:rPr>
        <w:object w:dxaOrig="320" w:dyaOrig="320">
          <v:shape id="_x0000_i1033" type="#_x0000_t75" style="width:15.8pt;height:15.8pt" o:ole="">
            <v:imagedata r:id="rId28" o:title=""/>
          </v:shape>
          <o:OLEObject Type="Embed" ProgID="Equation.DSMT4" ShapeID="_x0000_i1033" DrawAspect="Content" ObjectID="_1593286103" r:id="rId29"/>
        </w:object>
      </w:r>
      <w:r w:rsidRPr="007D2AD4">
        <w:rPr>
          <w:rFonts w:ascii="Times New Roman" w:eastAsia="Calibri" w:hAnsi="Times New Roman" w:cs="Times New Roman"/>
        </w:rPr>
        <w:t xml:space="preserve">; техническая скорость </w:t>
      </w:r>
      <w:r w:rsidRPr="007D2AD4">
        <w:rPr>
          <w:rFonts w:ascii="Calibri" w:eastAsia="Calibri" w:hAnsi="Calibri" w:cs="Times New Roman"/>
          <w:position w:val="-10"/>
        </w:rPr>
        <w:object w:dxaOrig="260" w:dyaOrig="320">
          <v:shape id="_x0000_i1034" type="#_x0000_t75" style="width:12.9pt;height:15.8pt" o:ole="">
            <v:imagedata r:id="rId30" o:title=""/>
          </v:shape>
          <o:OLEObject Type="Embed" ProgID="Equation.DSMT4" ShapeID="_x0000_i1034" DrawAspect="Content" ObjectID="_1593286104" r:id="rId31"/>
        </w:object>
      </w:r>
      <w:r w:rsidRPr="007D2AD4">
        <w:rPr>
          <w:rFonts w:ascii="Times New Roman" w:eastAsia="Calibri" w:hAnsi="Times New Roman" w:cs="Times New Roman"/>
        </w:rPr>
        <w:t>км/ч.</w:t>
      </w:r>
    </w:p>
    <w:p w:rsidR="007D2AD4" w:rsidRPr="007D2AD4" w:rsidRDefault="007D2AD4" w:rsidP="00E16E0A">
      <w:pPr>
        <w:numPr>
          <w:ilvl w:val="0"/>
          <w:numId w:val="3"/>
        </w:numPr>
        <w:spacing w:after="0" w:line="240" w:lineRule="auto"/>
        <w:ind w:left="0" w:firstLine="284"/>
        <w:contextualSpacing/>
        <w:rPr>
          <w:rFonts w:ascii="Times New Roman" w:eastAsia="Calibri" w:hAnsi="Times New Roman" w:cs="Times New Roman"/>
        </w:rPr>
      </w:pPr>
      <w:r w:rsidRPr="007D2AD4">
        <w:rPr>
          <w:rFonts w:ascii="Times New Roman" w:eastAsia="Calibri" w:hAnsi="Times New Roman" w:cs="Times New Roman"/>
        </w:rPr>
        <w:t xml:space="preserve">Решить задачу 2.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Определить общее количество поддонов</w:t>
      </w:r>
      <w:r w:rsidRPr="007D2AD4">
        <w:rPr>
          <w:rFonts w:ascii="Calibri" w:eastAsia="Calibri" w:hAnsi="Calibri" w:cs="Times New Roman"/>
          <w:position w:val="-10"/>
        </w:rPr>
        <w:object w:dxaOrig="279" w:dyaOrig="320">
          <v:shape id="_x0000_i1035" type="#_x0000_t75" style="width:14.05pt;height:15.8pt" o:ole="">
            <v:imagedata r:id="rId32" o:title=""/>
          </v:shape>
          <o:OLEObject Type="Embed" ProgID="Equation.DSMT4" ShapeID="_x0000_i1035" DrawAspect="Content" ObjectID="_1593286105" r:id="rId33"/>
        </w:object>
      </w:r>
      <w:r w:rsidRPr="007D2AD4">
        <w:rPr>
          <w:rFonts w:ascii="Times New Roman" w:eastAsia="Calibri" w:hAnsi="Times New Roman" w:cs="Times New Roman"/>
        </w:rPr>
        <w:t>, необходимых для перевозки с завода и организации бесперебойной работы АТС и погрузочных механизмов в пунктах погрузки (завод) и выгрузки (потребитель, склад). Для этой операции выделены автомобили МАЗ-63171 (размеры кузова 6970х2420х2275мм) грузоподъемностью</w:t>
      </w:r>
      <w:r w:rsidRPr="007D2AD4">
        <w:rPr>
          <w:rFonts w:ascii="Calibri" w:eastAsia="Calibri" w:hAnsi="Calibri" w:cs="Times New Roman"/>
          <w:position w:val="-10"/>
        </w:rPr>
        <w:object w:dxaOrig="700" w:dyaOrig="320">
          <v:shape id="_x0000_i1036" type="#_x0000_t75" style="width:35.1pt;height:15.8pt" o:ole="">
            <v:imagedata r:id="rId34" o:title=""/>
          </v:shape>
          <o:OLEObject Type="Embed" ProgID="Equation.DSMT4" ShapeID="_x0000_i1036" DrawAspect="Content" ObjectID="_1593286106" r:id="rId35"/>
        </w:object>
      </w:r>
      <w:r w:rsidRPr="007D2AD4">
        <w:rPr>
          <w:rFonts w:ascii="Times New Roman" w:eastAsia="Calibri" w:hAnsi="Times New Roman" w:cs="Times New Roman"/>
        </w:rPr>
        <w:t xml:space="preserve">т. Погрузка и разгрузка поддонов механизированы, время погрузки и время разгрузки одного поддона одинаково и равно 6 мин.  Размеры  поддонов заданы: длина </w:t>
      </w:r>
      <w:r w:rsidRPr="007D2AD4">
        <w:rPr>
          <w:rFonts w:ascii="Times New Roman" w:eastAsia="Calibri" w:hAnsi="Times New Roman" w:cs="Times New Roman"/>
          <w:i/>
          <w:lang w:val="en-US"/>
        </w:rPr>
        <w:t>L</w:t>
      </w:r>
      <w:r w:rsidRPr="007D2AD4">
        <w:rPr>
          <w:rFonts w:ascii="Times New Roman" w:eastAsia="Calibri" w:hAnsi="Times New Roman" w:cs="Times New Roman"/>
        </w:rPr>
        <w:t xml:space="preserve">  и ширина </w:t>
      </w:r>
      <w:r w:rsidRPr="007D2AD4">
        <w:rPr>
          <w:rFonts w:ascii="Times New Roman" w:eastAsia="Calibri" w:hAnsi="Times New Roman" w:cs="Times New Roman"/>
          <w:i/>
          <w:lang w:val="en-US"/>
        </w:rPr>
        <w:t>B</w:t>
      </w:r>
      <w:r w:rsidRPr="007D2AD4">
        <w:rPr>
          <w:rFonts w:ascii="Times New Roman" w:eastAsia="Calibri" w:hAnsi="Times New Roman" w:cs="Times New Roman"/>
        </w:rPr>
        <w:t xml:space="preserve"> (мм.), масса брутто одного поддона  0,75 т.   Объем перевозок вывоза грузов в течение дня </w:t>
      </w:r>
      <w:r w:rsidRPr="007D2AD4">
        <w:rPr>
          <w:rFonts w:ascii="Calibri" w:eastAsia="Calibri" w:hAnsi="Calibri" w:cs="Times New Roman"/>
          <w:position w:val="-14"/>
        </w:rPr>
        <w:object w:dxaOrig="440" w:dyaOrig="360">
          <v:shape id="_x0000_i1037" type="#_x0000_t75" style="width:22.25pt;height:18.15pt" o:ole="">
            <v:imagedata r:id="rId36" o:title=""/>
          </v:shape>
          <o:OLEObject Type="Embed" ProgID="Equation.DSMT4" ShapeID="_x0000_i1037" DrawAspect="Content" ObjectID="_1593286107" r:id="rId37"/>
        </w:object>
      </w:r>
      <m:oMath>
        <m:r>
          <w:rPr>
            <w:rFonts w:ascii="Cambria Math" w:eastAsia="Calibri" w:hAnsi="Cambria Math" w:cs="Times New Roman"/>
          </w:rPr>
          <m:t>,</m:t>
        </m:r>
      </m:oMath>
      <w:r w:rsidRPr="007D2AD4">
        <w:rPr>
          <w:rFonts w:ascii="Times New Roman" w:eastAsia="Calibri" w:hAnsi="Times New Roman" w:cs="Times New Roman"/>
        </w:rPr>
        <w:t xml:space="preserve"> коэффициент пробега</w:t>
      </w:r>
      <w:r w:rsidRPr="007D2AD4">
        <w:rPr>
          <w:rFonts w:ascii="Calibri" w:eastAsia="Calibri" w:hAnsi="Calibri" w:cs="Times New Roman"/>
          <w:position w:val="-10"/>
        </w:rPr>
        <w:object w:dxaOrig="260" w:dyaOrig="320">
          <v:shape id="_x0000_i1038" type="#_x0000_t75" style="width:12.9pt;height:15.8pt" o:ole="">
            <v:imagedata r:id="rId38" o:title=""/>
          </v:shape>
          <o:OLEObject Type="Embed" ProgID="Equation.DSMT4" ShapeID="_x0000_i1038" DrawAspect="Content" ObjectID="_1593286108" r:id="rId39"/>
        </w:object>
      </w:r>
      <w:r w:rsidRPr="007D2AD4">
        <w:rPr>
          <w:rFonts w:ascii="Times New Roman" w:eastAsia="Calibri" w:hAnsi="Times New Roman" w:cs="Times New Roman"/>
        </w:rPr>
        <w:t xml:space="preserve">= 0,5; время пребывания автомобиля на маршруте </w:t>
      </w:r>
      <w:r w:rsidRPr="007D2AD4">
        <w:rPr>
          <w:rFonts w:ascii="Calibri" w:eastAsia="Calibri" w:hAnsi="Calibri" w:cs="Times New Roman"/>
          <w:position w:val="-10"/>
        </w:rPr>
        <w:object w:dxaOrig="279" w:dyaOrig="320">
          <v:shape id="_x0000_i1039" type="#_x0000_t75" style="width:14.05pt;height:15.8pt" o:ole="">
            <v:imagedata r:id="rId40" o:title=""/>
          </v:shape>
          <o:OLEObject Type="Embed" ProgID="Equation.DSMT4" ShapeID="_x0000_i1039" DrawAspect="Content" ObjectID="_1593286109" r:id="rId41"/>
        </w:object>
      </w:r>
      <w:r w:rsidRPr="007D2AD4">
        <w:rPr>
          <w:rFonts w:ascii="Times New Roman" w:eastAsia="Calibri" w:hAnsi="Times New Roman" w:cs="Times New Roman"/>
        </w:rPr>
        <w:t>(ч); длина ездки с грузом</w:t>
      </w:r>
      <w:r w:rsidRPr="007D2AD4">
        <w:rPr>
          <w:rFonts w:ascii="Calibri" w:eastAsia="Calibri" w:hAnsi="Calibri" w:cs="Times New Roman"/>
          <w:position w:val="-10"/>
        </w:rPr>
        <w:object w:dxaOrig="320" w:dyaOrig="320">
          <v:shape id="_x0000_i1040" type="#_x0000_t75" style="width:15.8pt;height:15.8pt" o:ole="">
            <v:imagedata r:id="rId42" o:title=""/>
          </v:shape>
          <o:OLEObject Type="Embed" ProgID="Equation.DSMT4" ShapeID="_x0000_i1040" DrawAspect="Content" ObjectID="_1593286110" r:id="rId43"/>
        </w:object>
      </w:r>
      <w:r w:rsidRPr="007D2AD4">
        <w:rPr>
          <w:rFonts w:ascii="Times New Roman" w:eastAsia="Calibri" w:hAnsi="Times New Roman" w:cs="Times New Roman"/>
        </w:rPr>
        <w:t>(км); техническая скорость</w:t>
      </w:r>
      <w:r w:rsidRPr="007D2AD4">
        <w:rPr>
          <w:rFonts w:ascii="Calibri" w:eastAsia="Calibri" w:hAnsi="Calibri" w:cs="Times New Roman"/>
          <w:position w:val="-10"/>
        </w:rPr>
        <w:object w:dxaOrig="260" w:dyaOrig="320">
          <v:shape id="_x0000_i1041" type="#_x0000_t75" style="width:12.9pt;height:15.8pt" o:ole="">
            <v:imagedata r:id="rId44" o:title=""/>
          </v:shape>
          <o:OLEObject Type="Embed" ProgID="Equation.DSMT4" ShapeID="_x0000_i1041" DrawAspect="Content" ObjectID="_1593286111" r:id="rId45"/>
        </w:object>
      </w:r>
      <w:r w:rsidRPr="007D2AD4">
        <w:rPr>
          <w:rFonts w:ascii="Times New Roman" w:eastAsia="Calibri" w:hAnsi="Times New Roman" w:cs="Times New Roman"/>
        </w:rPr>
        <w:t xml:space="preserve">  (км/ч). </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Исходные данные</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Для решения задач выбираются исходные данные из таблицы 3.1 (для задачи 1) и таблицы 3.2 (для задачи 2) по цифрам шифра, полученного умножением номера фамилии студента в журнале на </w:t>
      </w:r>
      <w:r w:rsidRPr="007D2AD4">
        <w:rPr>
          <w:rFonts w:ascii="Times New Roman" w:eastAsia="Calibri" w:hAnsi="Times New Roman" w:cs="Times New Roman"/>
        </w:rPr>
        <w:lastRenderedPageBreak/>
        <w:t xml:space="preserve">число 326. По первой цифре шифра выбирается </w:t>
      </w:r>
      <w:r w:rsidRPr="007D2AD4">
        <w:rPr>
          <w:rFonts w:ascii="Calibri" w:eastAsia="Calibri" w:hAnsi="Calibri" w:cs="Times New Roman"/>
          <w:position w:val="-14"/>
        </w:rPr>
        <w:object w:dxaOrig="440" w:dyaOrig="360">
          <v:shape id="_x0000_i1042" type="#_x0000_t75" style="width:22.25pt;height:18.15pt" o:ole="">
            <v:imagedata r:id="rId46" o:title=""/>
          </v:shape>
          <o:OLEObject Type="Embed" ProgID="Equation.DSMT4" ShapeID="_x0000_i1042" DrawAspect="Content" ObjectID="_1593286112" r:id="rId47"/>
        </w:object>
      </w:r>
      <w:r w:rsidRPr="007D2AD4">
        <w:rPr>
          <w:rFonts w:ascii="Times New Roman" w:eastAsia="Calibri" w:hAnsi="Times New Roman" w:cs="Times New Roman"/>
        </w:rPr>
        <w:t>, по второй цифре –</w:t>
      </w:r>
      <w:r w:rsidRPr="007D2AD4">
        <w:rPr>
          <w:rFonts w:ascii="Calibri" w:eastAsia="Calibri" w:hAnsi="Calibri" w:cs="Times New Roman"/>
          <w:position w:val="-10"/>
        </w:rPr>
        <w:object w:dxaOrig="279" w:dyaOrig="320">
          <v:shape id="_x0000_i1043" type="#_x0000_t75" style="width:14.05pt;height:15.8pt" o:ole="">
            <v:imagedata r:id="rId48" o:title=""/>
          </v:shape>
          <o:OLEObject Type="Embed" ProgID="Equation.DSMT4" ShapeID="_x0000_i1043" DrawAspect="Content" ObjectID="_1593286113" r:id="rId49"/>
        </w:object>
      </w:r>
      <w:r w:rsidRPr="007D2AD4">
        <w:rPr>
          <w:rFonts w:ascii="Times New Roman" w:eastAsia="Calibri" w:hAnsi="Times New Roman" w:cs="Times New Roman"/>
        </w:rPr>
        <w:t xml:space="preserve">и размеры </w:t>
      </w:r>
      <w:r w:rsidRPr="007D2AD4">
        <w:rPr>
          <w:rFonts w:ascii="Times New Roman" w:eastAsia="Calibri" w:hAnsi="Times New Roman" w:cs="Times New Roman"/>
          <w:i/>
          <w:lang w:val="en-US"/>
        </w:rPr>
        <w:t>L</w:t>
      </w:r>
      <w:r w:rsidRPr="007D2AD4">
        <w:rPr>
          <w:rFonts w:ascii="Times New Roman" w:eastAsia="Calibri" w:hAnsi="Times New Roman" w:cs="Times New Roman"/>
          <w:i/>
        </w:rPr>
        <w:t xml:space="preserve"> </w:t>
      </w:r>
      <w:r w:rsidRPr="007D2AD4">
        <w:rPr>
          <w:rFonts w:ascii="Times New Roman" w:eastAsia="Calibri" w:hAnsi="Times New Roman" w:cs="Times New Roman"/>
        </w:rPr>
        <w:t>х</w:t>
      </w:r>
      <w:r w:rsidRPr="007D2AD4">
        <w:rPr>
          <w:rFonts w:ascii="Times New Roman" w:eastAsia="Calibri" w:hAnsi="Times New Roman" w:cs="Times New Roman"/>
          <w:i/>
        </w:rPr>
        <w:t xml:space="preserve"> </w:t>
      </w:r>
      <w:r w:rsidRPr="007D2AD4">
        <w:rPr>
          <w:rFonts w:ascii="Times New Roman" w:eastAsia="Calibri" w:hAnsi="Times New Roman" w:cs="Times New Roman"/>
          <w:i/>
          <w:lang w:val="en-US"/>
        </w:rPr>
        <w:t>B</w:t>
      </w:r>
      <w:r w:rsidRPr="007D2AD4">
        <w:rPr>
          <w:rFonts w:ascii="Times New Roman" w:eastAsia="Calibri" w:hAnsi="Times New Roman" w:cs="Times New Roman"/>
        </w:rPr>
        <w:t xml:space="preserve"> поддонов,  по третьей цифре – </w:t>
      </w:r>
      <w:r w:rsidRPr="007D2AD4">
        <w:rPr>
          <w:rFonts w:ascii="Calibri" w:eastAsia="Calibri" w:hAnsi="Calibri" w:cs="Times New Roman"/>
          <w:position w:val="-10"/>
        </w:rPr>
        <w:object w:dxaOrig="279" w:dyaOrig="320">
          <v:shape id="_x0000_i1044" type="#_x0000_t75" style="width:14.05pt;height:15.8pt" o:ole="">
            <v:imagedata r:id="rId50" o:title=""/>
          </v:shape>
          <o:OLEObject Type="Embed" ProgID="Equation.DSMT4" ShapeID="_x0000_i1044" DrawAspect="Content" ObjectID="_1593286114" r:id="rId51"/>
        </w:object>
      </w:r>
      <w:r w:rsidRPr="007D2AD4">
        <w:rPr>
          <w:rFonts w:ascii="Times New Roman" w:eastAsia="Times New Roman" w:hAnsi="Times New Roman" w:cs="Times New Roman"/>
        </w:rPr>
        <w:t>, по четвертой цифре –</w:t>
      </w:r>
      <w:r w:rsidRPr="007D2AD4">
        <w:rPr>
          <w:rFonts w:ascii="Calibri" w:eastAsia="Calibri" w:hAnsi="Calibri" w:cs="Times New Roman"/>
          <w:position w:val="-10"/>
        </w:rPr>
        <w:object w:dxaOrig="320" w:dyaOrig="320">
          <v:shape id="_x0000_i1045" type="#_x0000_t75" style="width:15.8pt;height:15.8pt" o:ole="">
            <v:imagedata r:id="rId52" o:title=""/>
          </v:shape>
          <o:OLEObject Type="Embed" ProgID="Equation.DSMT4" ShapeID="_x0000_i1045" DrawAspect="Content" ObjectID="_1593286115" r:id="rId53"/>
        </w:object>
      </w:r>
      <w:r w:rsidRPr="007D2AD4">
        <w:rPr>
          <w:rFonts w:ascii="Times New Roman" w:eastAsia="Calibri" w:hAnsi="Times New Roman" w:cs="Times New Roman"/>
        </w:rPr>
        <w:t>, по первой цифре –</w:t>
      </w:r>
      <w:r w:rsidRPr="007D2AD4">
        <w:rPr>
          <w:rFonts w:ascii="Calibri" w:eastAsia="Calibri" w:hAnsi="Calibri" w:cs="Times New Roman"/>
          <w:position w:val="-10"/>
        </w:rPr>
        <w:object w:dxaOrig="260" w:dyaOrig="320">
          <v:shape id="_x0000_i1046" type="#_x0000_t75" style="width:12.9pt;height:15.8pt" o:ole="">
            <v:imagedata r:id="rId54" o:title=""/>
          </v:shape>
          <o:OLEObject Type="Embed" ProgID="Equation.DSMT4" ShapeID="_x0000_i1046" DrawAspect="Content" ObjectID="_1593286116" r:id="rId55"/>
        </w:object>
      </w:r>
      <w:r w:rsidRPr="007D2AD4">
        <w:rPr>
          <w:rFonts w:ascii="Times New Roman" w:eastAsia="Calibri" w:hAnsi="Times New Roman" w:cs="Times New Roman"/>
        </w:rPr>
        <w:t>.</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 xml:space="preserve">Теоретическая часть </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Arial" w:hAnsi="Times New Roman" w:cs="Times New Roman"/>
          <w:bCs/>
          <w:lang w:eastAsia="ru-RU"/>
        </w:rPr>
        <w:t>По кратности обращения</w:t>
      </w:r>
      <w:r w:rsidRPr="007D2AD4">
        <w:rPr>
          <w:rFonts w:ascii="Times New Roman" w:eastAsia="Times New Roman" w:hAnsi="Times New Roman" w:cs="Times New Roman"/>
          <w:lang w:eastAsia="ru-RU"/>
        </w:rPr>
        <w:t xml:space="preserve"> тара бывает </w:t>
      </w:r>
      <w:r w:rsidRPr="007D2AD4">
        <w:rPr>
          <w:rFonts w:ascii="Times New Roman" w:eastAsia="Times New Roman" w:hAnsi="Times New Roman" w:cs="Times New Roman"/>
          <w:iCs/>
          <w:lang w:eastAsia="ru-RU"/>
        </w:rPr>
        <w:t>однооборотной</w:t>
      </w:r>
      <w:r w:rsidRPr="007D2AD4">
        <w:rPr>
          <w:rFonts w:ascii="Times New Roman" w:eastAsia="Times New Roman" w:hAnsi="Times New Roman" w:cs="Times New Roman"/>
          <w:lang w:eastAsia="ru-RU"/>
        </w:rPr>
        <w:t xml:space="preserve"> и </w:t>
      </w:r>
      <w:r w:rsidRPr="007D2AD4">
        <w:rPr>
          <w:rFonts w:ascii="Times New Roman" w:eastAsia="Times New Roman" w:hAnsi="Times New Roman" w:cs="Times New Roman"/>
          <w:iCs/>
          <w:lang w:eastAsia="ru-RU"/>
        </w:rPr>
        <w:t>многооборотной</w:t>
      </w:r>
      <w:r w:rsidRPr="007D2AD4">
        <w:rPr>
          <w:rFonts w:ascii="Times New Roman" w:eastAsia="Times New Roman" w:hAnsi="Times New Roman" w:cs="Times New Roman"/>
          <w:lang w:eastAsia="ru-RU"/>
        </w:rPr>
        <w:t xml:space="preserve">.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Для изготовления многооборотной тары применяют дерево, металлы, полимеры. Наиболее распространенной является деревянная многооборотная тара в виде разборных и складывающихся ящиков и специальных ящичных поддонов. Такая тара удобна в эксплуатации и имеет относительно небольшую собственную массу (13...20 % массы груза). В машиностроении используют металлическую многооборотную тару в виде специальных и стандартных ящичных и стоечных поддонов, которые успешно применяют для внутризаводских перевозок и многоярусного хранения на складах. Металлическая многооборотная тара отличается повышенной прочностью, надежностью и долговечностью, но имеет большую собственную массу (20...30 % массы груза).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Большее применение находит многооборотная жесткая полимерная тара, особенно для перевозки пищевых продуктов. Ее отличает незначительная собственная масса (до 2... 3 % массы груза), удобство и простота санитарной обработки при повторном использовании.</w:t>
      </w:r>
    </w:p>
    <w:p w:rsidR="007D2AD4" w:rsidRPr="007D2AD4" w:rsidRDefault="007D2AD4" w:rsidP="009D18D2">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К многооборотной таре относятся ящики, бочки, барабаны, канистры, фляги, поддоны и ряд других видов тары. Также многооборотной тарой называют грузовые универсальные контейнеры.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Общее количество контейнеров или поддонов, обеспечивающих бесперебойную работу ПС для перевозки грузов определяется по формуле:</w:t>
      </w:r>
    </w:p>
    <w:p w:rsidR="007D2AD4" w:rsidRPr="007D2AD4" w:rsidRDefault="007D2AD4" w:rsidP="009D18D2">
      <w:pPr>
        <w:tabs>
          <w:tab w:val="center" w:pos="4820"/>
          <w:tab w:val="right" w:pos="9640"/>
        </w:tabs>
        <w:spacing w:after="0" w:line="240" w:lineRule="auto"/>
        <w:ind w:firstLine="284"/>
        <w:jc w:val="center"/>
        <w:rPr>
          <w:rFonts w:ascii="Times New Roman" w:eastAsia="Calibri" w:hAnsi="Times New Roman" w:cs="Times New Roman"/>
          <w:sz w:val="28"/>
          <w:szCs w:val="28"/>
        </w:rPr>
      </w:pPr>
      <w:r w:rsidRPr="007D2AD4">
        <w:rPr>
          <w:rFonts w:ascii="Times New Roman" w:eastAsia="Calibri" w:hAnsi="Times New Roman" w:cs="Times New Roman"/>
          <w:position w:val="-16"/>
          <w:sz w:val="28"/>
          <w:szCs w:val="28"/>
        </w:rPr>
        <w:object w:dxaOrig="2680" w:dyaOrig="420">
          <v:shape id="_x0000_i1047" type="#_x0000_t75" style="width:134.65pt;height:21.05pt" o:ole="">
            <v:imagedata r:id="rId56" o:title=""/>
          </v:shape>
          <o:OLEObject Type="Embed" ProgID="Equation.DSMT4" ShapeID="_x0000_i1047" DrawAspect="Content" ObjectID="_1593286117" r:id="rId57"/>
        </w:object>
      </w:r>
      <w:r w:rsidRPr="007D2AD4">
        <w:rPr>
          <w:rFonts w:ascii="Times New Roman" w:eastAsia="Calibri" w:hAnsi="Times New Roman" w:cs="Times New Roman"/>
          <w:sz w:val="28"/>
          <w:szCs w:val="28"/>
        </w:rPr>
        <w:t>,</w:t>
      </w:r>
    </w:p>
    <w:p w:rsidR="007D2AD4" w:rsidRPr="007D2AD4" w:rsidRDefault="007D2AD4" w:rsidP="009D18D2">
      <w:pPr>
        <w:spacing w:after="0" w:line="240" w:lineRule="auto"/>
        <w:jc w:val="both"/>
        <w:rPr>
          <w:rFonts w:ascii="Times New Roman" w:eastAsia="Calibri" w:hAnsi="Times New Roman" w:cs="Times New Roman"/>
        </w:rPr>
      </w:pPr>
      <w:r w:rsidRPr="007D2AD4">
        <w:rPr>
          <w:rFonts w:ascii="Times New Roman" w:eastAsia="Calibri" w:hAnsi="Times New Roman" w:cs="Times New Roman"/>
        </w:rPr>
        <w:t>где</w:t>
      </w:r>
      <w:r w:rsidRPr="007D2AD4">
        <w:rPr>
          <w:rFonts w:ascii="Calibri" w:eastAsia="Calibri" w:hAnsi="Calibri" w:cs="Times New Roman"/>
        </w:rPr>
        <w:t xml:space="preserve"> </w:t>
      </w:r>
      <w:r w:rsidRPr="007D2AD4">
        <w:rPr>
          <w:rFonts w:ascii="Calibri" w:eastAsia="Calibri" w:hAnsi="Calibri" w:cs="Times New Roman"/>
          <w:position w:val="-10"/>
        </w:rPr>
        <w:object w:dxaOrig="260" w:dyaOrig="320">
          <v:shape id="_x0000_i1048" type="#_x0000_t75" style="width:12.9pt;height:15.8pt" o:ole="">
            <v:imagedata r:id="rId58" o:title=""/>
          </v:shape>
          <o:OLEObject Type="Embed" ProgID="Equation.DSMT4" ShapeID="_x0000_i1048" DrawAspect="Content" ObjectID="_1593286118" r:id="rId59"/>
        </w:object>
      </w:r>
      <w:r w:rsidRPr="007D2AD4">
        <w:rPr>
          <w:rFonts w:ascii="Times New Roman" w:eastAsia="Calibri" w:hAnsi="Times New Roman" w:cs="Times New Roman"/>
        </w:rPr>
        <w:t xml:space="preserve">— количество контейнеров на одном автомобиле; </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320" w:dyaOrig="320">
          <v:shape id="_x0000_i1049" type="#_x0000_t75" style="width:15.8pt;height:15.8pt" o:ole="">
            <v:imagedata r:id="rId60" o:title=""/>
          </v:shape>
          <o:OLEObject Type="Embed" ProgID="Equation.DSMT4" ShapeID="_x0000_i1049" DrawAspect="Content" ObjectID="_1593286119" r:id="rId61"/>
        </w:object>
      </w:r>
      <w:r w:rsidRPr="007D2AD4">
        <w:rPr>
          <w:rFonts w:ascii="Times New Roman" w:eastAsia="Calibri" w:hAnsi="Times New Roman" w:cs="Times New Roman"/>
        </w:rPr>
        <w:t xml:space="preserve">— количество автомобилей для </w:t>
      </w:r>
      <w:r w:rsidRPr="007D2AD4">
        <w:rPr>
          <w:rFonts w:ascii="Times New Roman" w:eastAsia="Times New Roman" w:hAnsi="Times New Roman" w:cs="Times New Roman"/>
        </w:rPr>
        <w:t>освоения дневного</w:t>
      </w:r>
      <m:oMath>
        <m:r>
          <w:rPr>
            <w:rFonts w:ascii="Cambria Math" w:eastAsia="Times New Roman" w:hAnsi="Cambria Math" w:cs="Times New Roman"/>
          </w:rPr>
          <m:t xml:space="preserve"> </m:t>
        </m:r>
      </m:oMath>
      <w:r w:rsidRPr="007D2AD4">
        <w:rPr>
          <w:rFonts w:ascii="Times New Roman" w:eastAsia="Times New Roman" w:hAnsi="Times New Roman" w:cs="Times New Roman"/>
        </w:rPr>
        <w:t xml:space="preserve">объема перевозок </w:t>
      </w:r>
      <w:r w:rsidRPr="007D2AD4">
        <w:rPr>
          <w:rFonts w:ascii="Calibri" w:eastAsia="Calibri" w:hAnsi="Calibri" w:cs="Times New Roman"/>
          <w:position w:val="-14"/>
        </w:rPr>
        <w:object w:dxaOrig="440" w:dyaOrig="360">
          <v:shape id="_x0000_i1050" type="#_x0000_t75" style="width:22.25pt;height:18.15pt" o:ole="">
            <v:imagedata r:id="rId62" o:title=""/>
          </v:shape>
          <o:OLEObject Type="Embed" ProgID="Equation.DSMT4" ShapeID="_x0000_i1050" DrawAspect="Content" ObjectID="_1593286120" r:id="rId63"/>
        </w:object>
      </w:r>
      <w:r w:rsidRPr="007D2AD4">
        <w:rPr>
          <w:rFonts w:ascii="Times New Roman" w:eastAsia="Times New Roman" w:hAnsi="Times New Roman" w:cs="Times New Roman"/>
        </w:rPr>
        <w:t xml:space="preserve"> </w:t>
      </w:r>
      <w:r w:rsidRPr="007D2AD4">
        <w:rPr>
          <w:rFonts w:ascii="Times New Roman" w:eastAsia="Calibri" w:hAnsi="Times New Roman" w:cs="Times New Roman"/>
        </w:rPr>
        <w:t>;</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220" w:dyaOrig="320">
          <v:shape id="_x0000_i1051" type="#_x0000_t75" style="width:11.1pt;height:15.8pt" o:ole="">
            <v:imagedata r:id="rId64" o:title=""/>
          </v:shape>
          <o:OLEObject Type="Embed" ProgID="Equation.DSMT4" ShapeID="_x0000_i1051" DrawAspect="Content" ObjectID="_1593286121" r:id="rId65"/>
        </w:object>
      </w:r>
      <w:r w:rsidRPr="007D2AD4">
        <w:rPr>
          <w:rFonts w:ascii="Calibri" w:eastAsia="Calibri" w:hAnsi="Calibri" w:cs="Times New Roman"/>
        </w:rPr>
        <w:t xml:space="preserve">, </w:t>
      </w:r>
      <w:r w:rsidRPr="007D2AD4">
        <w:rPr>
          <w:rFonts w:ascii="Calibri" w:eastAsia="Calibri" w:hAnsi="Calibri" w:cs="Times New Roman"/>
          <w:position w:val="-14"/>
        </w:rPr>
        <w:object w:dxaOrig="220" w:dyaOrig="360">
          <v:shape id="_x0000_i1052" type="#_x0000_t75" style="width:11.1pt;height:18.15pt" o:ole="">
            <v:imagedata r:id="rId66" o:title=""/>
          </v:shape>
          <o:OLEObject Type="Embed" ProgID="Equation.DSMT4" ShapeID="_x0000_i1052" DrawAspect="Content" ObjectID="_1593286122" r:id="rId67"/>
        </w:object>
      </w:r>
      <w:r w:rsidRPr="007D2AD4">
        <w:rPr>
          <w:rFonts w:ascii="Times New Roman" w:eastAsia="Calibri" w:hAnsi="Times New Roman" w:cs="Times New Roman"/>
        </w:rPr>
        <w:t>— время на погрузку и разгрузку одного контейнера соответственно, мин;</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240" w:dyaOrig="320">
          <v:shape id="_x0000_i1053" type="#_x0000_t75" style="width:11.1pt;height:15.8pt" o:ole="">
            <v:imagedata r:id="rId68" o:title=""/>
          </v:shape>
          <o:OLEObject Type="Embed" ProgID="Equation.DSMT4" ShapeID="_x0000_i1053" DrawAspect="Content" ObjectID="_1593286123" r:id="rId69"/>
        </w:object>
      </w:r>
      <w:r w:rsidRPr="007D2AD4">
        <w:rPr>
          <w:rFonts w:ascii="Times New Roman" w:eastAsia="Calibri" w:hAnsi="Times New Roman" w:cs="Times New Roman"/>
        </w:rPr>
        <w:t xml:space="preserve">— интервал движения автомобилей, мин. </w:t>
      </w:r>
    </w:p>
    <w:p w:rsidR="007D2AD4" w:rsidRPr="007D2AD4" w:rsidRDefault="007D2AD4" w:rsidP="009D18D2">
      <w:pPr>
        <w:spacing w:after="0" w:line="240" w:lineRule="auto"/>
        <w:ind w:firstLine="284"/>
        <w:jc w:val="both"/>
        <w:rPr>
          <w:rFonts w:ascii="Calibri" w:eastAsia="Calibri" w:hAnsi="Calibri" w:cs="Times New Roman"/>
        </w:rPr>
      </w:pPr>
      <w:r w:rsidRPr="007D2AD4">
        <w:rPr>
          <w:rFonts w:ascii="Times New Roman" w:eastAsia="Calibri" w:hAnsi="Times New Roman" w:cs="Times New Roman"/>
        </w:rPr>
        <w:t>Количество контейнеров, которое необходимо иметь (от общего</w:t>
      </w:r>
      <w:r w:rsidRPr="007D2AD4">
        <w:rPr>
          <w:rFonts w:ascii="Calibri" w:eastAsia="Calibri" w:hAnsi="Calibri" w:cs="Times New Roman"/>
        </w:rPr>
        <w:t xml:space="preserve"> </w:t>
      </w:r>
      <w:r w:rsidRPr="007D2AD4">
        <w:rPr>
          <w:rFonts w:ascii="Calibri" w:eastAsia="Calibri" w:hAnsi="Calibri" w:cs="Times New Roman"/>
          <w:position w:val="-10"/>
        </w:rPr>
        <w:object w:dxaOrig="279" w:dyaOrig="320">
          <v:shape id="_x0000_i1054" type="#_x0000_t75" style="width:14.05pt;height:15.8pt" o:ole="">
            <v:imagedata r:id="rId70" o:title=""/>
          </v:shape>
          <o:OLEObject Type="Embed" ProgID="Equation.DSMT4" ShapeID="_x0000_i1054" DrawAspect="Content" ObjectID="_1593286124" r:id="rId71"/>
        </w:object>
      </w:r>
      <w:r w:rsidRPr="007D2AD4">
        <w:rPr>
          <w:rFonts w:ascii="Times New Roman" w:eastAsia="Calibri" w:hAnsi="Times New Roman" w:cs="Times New Roman"/>
        </w:rPr>
        <w:t xml:space="preserve">): в пункте погрузки </w:t>
      </w:r>
      <w:r w:rsidRPr="007D2AD4">
        <w:rPr>
          <w:rFonts w:ascii="Calibri" w:eastAsia="Calibri" w:hAnsi="Calibri" w:cs="Times New Roman"/>
          <w:position w:val="-10"/>
        </w:rPr>
        <w:object w:dxaOrig="1540" w:dyaOrig="380">
          <v:shape id="_x0000_i1055" type="#_x0000_t75" style="width:77.25pt;height:18.75pt" o:ole="">
            <v:imagedata r:id="rId72" o:title=""/>
          </v:shape>
          <o:OLEObject Type="Embed" ProgID="Equation.DSMT4" ShapeID="_x0000_i1055" DrawAspect="Content" ObjectID="_1593286125" r:id="rId73"/>
        </w:object>
      </w:r>
    </w:p>
    <w:p w:rsidR="007D2AD4" w:rsidRPr="007D2AD4" w:rsidRDefault="007D2AD4" w:rsidP="009D18D2">
      <w:pPr>
        <w:spacing w:after="0" w:line="240" w:lineRule="auto"/>
        <w:ind w:firstLine="284"/>
        <w:jc w:val="both"/>
        <w:rPr>
          <w:rFonts w:ascii="Calibri" w:eastAsia="Calibri" w:hAnsi="Calibri" w:cs="Times New Roman"/>
        </w:rPr>
      </w:pPr>
      <w:r w:rsidRPr="007D2AD4">
        <w:rPr>
          <w:rFonts w:ascii="Times New Roman" w:eastAsia="Calibri" w:hAnsi="Times New Roman" w:cs="Times New Roman"/>
        </w:rPr>
        <w:t>в пункте разгрузки</w:t>
      </w:r>
      <w:r w:rsidRPr="007D2AD4">
        <w:rPr>
          <w:rFonts w:ascii="Times New Roman" w:eastAsia="Times New Roman" w:hAnsi="Times New Roman" w:cs="Times New Roman"/>
        </w:rPr>
        <w:tab/>
      </w:r>
      <w:r w:rsidRPr="007D2AD4">
        <w:rPr>
          <w:rFonts w:ascii="Calibri" w:eastAsia="Calibri" w:hAnsi="Calibri" w:cs="Times New Roman"/>
          <w:position w:val="-14"/>
        </w:rPr>
        <w:object w:dxaOrig="1540" w:dyaOrig="420">
          <v:shape id="_x0000_i1056" type="#_x0000_t75" style="width:77.25pt;height:21.05pt" o:ole="">
            <v:imagedata r:id="rId74" o:title=""/>
          </v:shape>
          <o:OLEObject Type="Embed" ProgID="Equation.DSMT4" ShapeID="_x0000_i1056" DrawAspect="Content" ObjectID="_1593286126" r:id="rId75"/>
        </w:objec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 xml:space="preserve">Интервал движения автомобилей рассчитывается исходя из времени оборота </w:t>
      </w:r>
      <w:r w:rsidRPr="007D2AD4">
        <w:rPr>
          <w:rFonts w:ascii="Calibri" w:eastAsia="Calibri" w:hAnsi="Calibri" w:cs="Times New Roman"/>
          <w:position w:val="-10"/>
        </w:rPr>
        <w:object w:dxaOrig="220" w:dyaOrig="320">
          <v:shape id="_x0000_i1057" type="#_x0000_t75" style="width:11.1pt;height:15.8pt" o:ole="">
            <v:imagedata r:id="rId76" o:title=""/>
          </v:shape>
          <o:OLEObject Type="Embed" ProgID="Equation.DSMT4" ShapeID="_x0000_i1057" DrawAspect="Content" ObjectID="_1593286127" r:id="rId77"/>
        </w:object>
      </w:r>
      <w:r w:rsidRPr="007D2AD4">
        <w:rPr>
          <w:rFonts w:ascii="Times New Roman" w:eastAsia="Times New Roman" w:hAnsi="Times New Roman" w:cs="Times New Roman"/>
        </w:rPr>
        <w:t xml:space="preserve"> на маршруте:</w:t>
      </w:r>
    </w:p>
    <w:p w:rsidR="007D2AD4" w:rsidRPr="007D2AD4" w:rsidRDefault="007D2AD4" w:rsidP="007D2AD4">
      <w:pPr>
        <w:tabs>
          <w:tab w:val="center" w:pos="4820"/>
          <w:tab w:val="right" w:pos="9640"/>
        </w:tabs>
        <w:spacing w:after="0" w:line="240" w:lineRule="auto"/>
        <w:ind w:firstLine="284"/>
        <w:jc w:val="center"/>
        <w:rPr>
          <w:rFonts w:ascii="Times New Roman" w:eastAsia="Calibri" w:hAnsi="Times New Roman" w:cs="Times New Roman"/>
          <w:sz w:val="28"/>
          <w:szCs w:val="28"/>
        </w:rPr>
      </w:pPr>
      <w:r w:rsidRPr="007D2AD4">
        <w:rPr>
          <w:rFonts w:ascii="Times New Roman" w:eastAsia="Calibri" w:hAnsi="Times New Roman" w:cs="Times New Roman"/>
          <w:position w:val="-10"/>
          <w:sz w:val="28"/>
          <w:szCs w:val="28"/>
        </w:rPr>
        <w:object w:dxaOrig="1040" w:dyaOrig="320">
          <v:shape id="_x0000_i1058" type="#_x0000_t75" style="width:52.1pt;height:15.8pt" o:ole="">
            <v:imagedata r:id="rId78" o:title=""/>
          </v:shape>
          <o:OLEObject Type="Embed" ProgID="Equation.DSMT4" ShapeID="_x0000_i1058" DrawAspect="Content" ObjectID="_1593286128" r:id="rId79"/>
        </w:object>
      </w:r>
      <w:r w:rsidRPr="007D2AD4">
        <w:rPr>
          <w:rFonts w:ascii="Times New Roman" w:eastAsia="Calibri" w:hAnsi="Times New Roman" w:cs="Times New Roman"/>
          <w:sz w:val="28"/>
          <w:szCs w:val="28"/>
        </w:rPr>
        <w:t>,</w:t>
      </w:r>
    </w:p>
    <w:p w:rsidR="007D2AD4" w:rsidRPr="007D2AD4" w:rsidRDefault="007D2AD4" w:rsidP="007D2AD4">
      <w:pPr>
        <w:tabs>
          <w:tab w:val="center" w:pos="4820"/>
          <w:tab w:val="right" w:pos="9640"/>
        </w:tabs>
        <w:spacing w:after="0" w:line="240" w:lineRule="auto"/>
        <w:ind w:firstLine="284"/>
        <w:jc w:val="center"/>
        <w:rPr>
          <w:rFonts w:ascii="Times New Roman" w:eastAsia="Calibri" w:hAnsi="Times New Roman" w:cs="Times New Roman"/>
          <w:sz w:val="28"/>
          <w:szCs w:val="28"/>
        </w:rPr>
      </w:pPr>
      <w:r w:rsidRPr="007D2AD4">
        <w:rPr>
          <w:rFonts w:ascii="Times New Roman" w:eastAsia="Calibri" w:hAnsi="Times New Roman" w:cs="Times New Roman"/>
          <w:position w:val="-14"/>
          <w:sz w:val="28"/>
          <w:szCs w:val="28"/>
        </w:rPr>
        <w:object w:dxaOrig="2620" w:dyaOrig="420">
          <v:shape id="_x0000_i1059" type="#_x0000_t75" style="width:131.1pt;height:21.05pt" o:ole="">
            <v:imagedata r:id="rId80" o:title=""/>
          </v:shape>
          <o:OLEObject Type="Embed" ProgID="Equation.DSMT4" ShapeID="_x0000_i1059" DrawAspect="Content" ObjectID="_1593286129" r:id="rId81"/>
        </w:object>
      </w:r>
      <w:r w:rsidRPr="007D2AD4">
        <w:rPr>
          <w:rFonts w:ascii="Times New Roman" w:eastAsia="Calibri" w:hAnsi="Times New Roman" w:cs="Times New Roman"/>
          <w:sz w:val="28"/>
          <w:szCs w:val="28"/>
        </w:rPr>
        <w:t>,</w:t>
      </w:r>
    </w:p>
    <w:p w:rsidR="007D2AD4" w:rsidRPr="007D2AD4" w:rsidRDefault="007D2AD4" w:rsidP="009D18D2">
      <w:pPr>
        <w:spacing w:after="0" w:line="240" w:lineRule="auto"/>
        <w:jc w:val="both"/>
        <w:rPr>
          <w:rFonts w:ascii="Times New Roman" w:eastAsia="Times New Roman" w:hAnsi="Times New Roman" w:cs="Times New Roman"/>
        </w:rPr>
      </w:pPr>
      <w:r w:rsidRPr="007D2AD4">
        <w:rPr>
          <w:rFonts w:ascii="Times New Roman" w:eastAsia="Calibri" w:hAnsi="Times New Roman" w:cs="Times New Roman"/>
        </w:rPr>
        <w:t>где</w:t>
      </w:r>
      <w:r w:rsidRPr="007D2AD4">
        <w:rPr>
          <w:rFonts w:ascii="Calibri" w:eastAsia="Calibri" w:hAnsi="Calibri" w:cs="Times New Roman"/>
        </w:rPr>
        <w:t xml:space="preserve"> </w:t>
      </w:r>
      <w:r w:rsidRPr="007D2AD4">
        <w:rPr>
          <w:rFonts w:ascii="Calibri" w:eastAsia="Calibri" w:hAnsi="Calibri" w:cs="Times New Roman"/>
          <w:position w:val="-10"/>
        </w:rPr>
        <w:object w:dxaOrig="279" w:dyaOrig="320">
          <v:shape id="_x0000_i1060" type="#_x0000_t75" style="width:14.05pt;height:15.8pt" o:ole="">
            <v:imagedata r:id="rId82" o:title=""/>
          </v:shape>
          <o:OLEObject Type="Embed" ProgID="Equation.DSMT4" ShapeID="_x0000_i1060" DrawAspect="Content" ObjectID="_1593286130" r:id="rId83"/>
        </w:object>
      </w:r>
      <w:r w:rsidRPr="007D2AD4">
        <w:rPr>
          <w:rFonts w:ascii="Calibri" w:eastAsia="Calibri" w:hAnsi="Calibri" w:cs="Times New Roman"/>
        </w:rPr>
        <w:t>–</w:t>
      </w:r>
      <w:r w:rsidRPr="007D2AD4">
        <w:rPr>
          <w:rFonts w:ascii="Times New Roman" w:eastAsia="Times New Roman" w:hAnsi="Times New Roman" w:cs="Times New Roman"/>
        </w:rPr>
        <w:t xml:space="preserve">  время пребывания автомобиля на маршруте, ч;</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279" w:dyaOrig="320">
          <v:shape id="_x0000_i1061" type="#_x0000_t75" style="width:14.05pt;height:15.8pt" o:ole="">
            <v:imagedata r:id="rId84" o:title=""/>
          </v:shape>
          <o:OLEObject Type="Embed" ProgID="Equation.DSMT4" ShapeID="_x0000_i1061" DrawAspect="Content" ObjectID="_1593286131" r:id="rId85"/>
        </w:object>
      </w:r>
      <w:r w:rsidRPr="007D2AD4">
        <w:rPr>
          <w:rFonts w:ascii="Times New Roman" w:eastAsia="Times New Roman" w:hAnsi="Times New Roman" w:cs="Times New Roman"/>
        </w:rPr>
        <w:t>– грузоподъемность полуприцепа, т;</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180" w:dyaOrig="260">
          <v:shape id="_x0000_i1062" type="#_x0000_t75" style="width:9.35pt;height:12.9pt" o:ole="">
            <v:imagedata r:id="rId86" o:title=""/>
          </v:shape>
          <o:OLEObject Type="Embed" ProgID="Equation.DSMT4" ShapeID="_x0000_i1062" DrawAspect="Content" ObjectID="_1593286132" r:id="rId87"/>
        </w:object>
      </w:r>
      <w:r w:rsidRPr="007D2AD4">
        <w:rPr>
          <w:rFonts w:ascii="Times New Roman" w:eastAsia="Times New Roman" w:hAnsi="Times New Roman" w:cs="Times New Roman"/>
        </w:rPr>
        <w:t>– коэффициент  использования грузоподъемности автомобиля;</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240" w:dyaOrig="320">
          <v:shape id="_x0000_i1063" type="#_x0000_t75" style="width:11.1pt;height:15.8pt" o:ole="">
            <v:imagedata r:id="rId88" o:title=""/>
          </v:shape>
          <o:OLEObject Type="Embed" ProgID="Equation.DSMT4" ShapeID="_x0000_i1063" DrawAspect="Content" ObjectID="_1593286133" r:id="rId89"/>
        </w:object>
      </w:r>
      <w:r w:rsidRPr="007D2AD4">
        <w:rPr>
          <w:rFonts w:ascii="Times New Roman" w:eastAsia="Times New Roman" w:hAnsi="Times New Roman" w:cs="Times New Roman"/>
        </w:rPr>
        <w:t>– число ездок автомобиля за время пребывания на маршруте.</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 xml:space="preserve">Время оборота </w:t>
      </w:r>
      <w:r w:rsidRPr="007D2AD4">
        <w:rPr>
          <w:rFonts w:ascii="Calibri" w:eastAsia="Calibri" w:hAnsi="Calibri" w:cs="Times New Roman"/>
          <w:position w:val="-10"/>
        </w:rPr>
        <w:object w:dxaOrig="220" w:dyaOrig="380">
          <v:shape id="_x0000_i1064" type="#_x0000_t75" style="width:11.1pt;height:18.75pt" o:ole="">
            <v:imagedata r:id="rId90" o:title=""/>
          </v:shape>
          <o:OLEObject Type="Embed" ProgID="Equation.DSMT4" ShapeID="_x0000_i1064" DrawAspect="Content" ObjectID="_1593286134" r:id="rId91"/>
        </w:object>
      </w:r>
      <w:r w:rsidRPr="007D2AD4">
        <w:rPr>
          <w:rFonts w:ascii="Times New Roman" w:eastAsia="Times New Roman" w:hAnsi="Times New Roman" w:cs="Times New Roman"/>
        </w:rPr>
        <w:t>автомобиля на маршруте определяется:</w:t>
      </w:r>
    </w:p>
    <w:p w:rsidR="007D2AD4" w:rsidRPr="007D2AD4" w:rsidRDefault="007D2AD4" w:rsidP="009D18D2">
      <w:pPr>
        <w:tabs>
          <w:tab w:val="center" w:pos="4820"/>
          <w:tab w:val="right" w:pos="9640"/>
        </w:tabs>
        <w:spacing w:after="0" w:line="240" w:lineRule="auto"/>
        <w:ind w:firstLine="284"/>
        <w:jc w:val="center"/>
        <w:rPr>
          <w:rFonts w:ascii="Times New Roman" w:eastAsia="Calibri" w:hAnsi="Times New Roman" w:cs="Times New Roman"/>
          <w:sz w:val="28"/>
          <w:szCs w:val="28"/>
        </w:rPr>
      </w:pPr>
      <w:r w:rsidRPr="007D2AD4">
        <w:rPr>
          <w:rFonts w:ascii="Times New Roman" w:eastAsia="Calibri" w:hAnsi="Times New Roman" w:cs="Times New Roman"/>
          <w:position w:val="-14"/>
          <w:sz w:val="28"/>
          <w:szCs w:val="28"/>
        </w:rPr>
        <w:object w:dxaOrig="1680" w:dyaOrig="360">
          <v:shape id="_x0000_i1065" type="#_x0000_t75" style="width:83.1pt;height:18.15pt" o:ole="">
            <v:imagedata r:id="rId92" o:title=""/>
          </v:shape>
          <o:OLEObject Type="Embed" ProgID="Equation.DSMT4" ShapeID="_x0000_i1065" DrawAspect="Content" ObjectID="_1593286135" r:id="rId93"/>
        </w:object>
      </w:r>
      <w:r w:rsidRPr="007D2AD4">
        <w:rPr>
          <w:rFonts w:ascii="Times New Roman" w:eastAsia="Calibri" w:hAnsi="Times New Roman" w:cs="Times New Roman"/>
          <w:sz w:val="28"/>
          <w:szCs w:val="28"/>
        </w:rPr>
        <w:t>,</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 xml:space="preserve">где </w:t>
      </w:r>
      <w:r w:rsidRPr="007D2AD4">
        <w:rPr>
          <w:rFonts w:ascii="Calibri" w:eastAsia="Calibri" w:hAnsi="Calibri" w:cs="Times New Roman"/>
          <w:position w:val="-10"/>
        </w:rPr>
        <w:object w:dxaOrig="320" w:dyaOrig="320">
          <v:shape id="_x0000_i1066" type="#_x0000_t75" style="width:15.8pt;height:15.8pt" o:ole="">
            <v:imagedata r:id="rId94" o:title=""/>
          </v:shape>
          <o:OLEObject Type="Embed" ProgID="Equation.DSMT4" ShapeID="_x0000_i1066" DrawAspect="Content" ObjectID="_1593286136" r:id="rId95"/>
        </w:object>
      </w:r>
      <w:r w:rsidRPr="007D2AD4">
        <w:rPr>
          <w:rFonts w:ascii="Calibri" w:eastAsia="Calibri" w:hAnsi="Calibri" w:cs="Times New Roman"/>
        </w:rPr>
        <w:t xml:space="preserve">– </w:t>
      </w:r>
      <w:r w:rsidRPr="007D2AD4">
        <w:rPr>
          <w:rFonts w:ascii="Times New Roman" w:eastAsia="Times New Roman" w:hAnsi="Times New Roman" w:cs="Times New Roman"/>
        </w:rPr>
        <w:t>длина ездки с грузом;</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260" w:dyaOrig="320">
          <v:shape id="_x0000_i1067" type="#_x0000_t75" style="width:12.9pt;height:15.8pt" o:ole="">
            <v:imagedata r:id="rId96" o:title=""/>
          </v:shape>
          <o:OLEObject Type="Embed" ProgID="Equation.DSMT4" ShapeID="_x0000_i1067" DrawAspect="Content" ObjectID="_1593286137" r:id="rId97"/>
        </w:object>
      </w:r>
      <w:r w:rsidRPr="007D2AD4">
        <w:rPr>
          <w:rFonts w:ascii="Calibri" w:eastAsia="Calibri" w:hAnsi="Calibri" w:cs="Times New Roman"/>
        </w:rPr>
        <w:t>–</w:t>
      </w:r>
      <w:r w:rsidRPr="007D2AD4">
        <w:rPr>
          <w:rFonts w:ascii="Times New Roman" w:eastAsia="Times New Roman" w:hAnsi="Times New Roman" w:cs="Times New Roman"/>
        </w:rPr>
        <w:t xml:space="preserve"> техническая скорость автомобиля, км/ч;</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4"/>
        </w:rPr>
        <w:object w:dxaOrig="360" w:dyaOrig="360">
          <v:shape id="_x0000_i1068" type="#_x0000_t75" style="width:18.15pt;height:18.15pt" o:ole="">
            <v:imagedata r:id="rId98" o:title=""/>
          </v:shape>
          <o:OLEObject Type="Embed" ProgID="Equation.DSMT4" ShapeID="_x0000_i1068" DrawAspect="Content" ObjectID="_1593286138" r:id="rId99"/>
        </w:object>
      </w:r>
      <w:r w:rsidRPr="007D2AD4">
        <w:rPr>
          <w:rFonts w:ascii="Times New Roman" w:eastAsia="Times New Roman" w:hAnsi="Times New Roman" w:cs="Times New Roman"/>
        </w:rPr>
        <w:t>– время простоя автомобиля под погрузкой и разгрузкой за оборот, ч.</w:t>
      </w:r>
    </w:p>
    <w:p w:rsidR="007D2AD4" w:rsidRPr="007D2AD4" w:rsidRDefault="007D2AD4" w:rsidP="007D2AD4">
      <w:pPr>
        <w:spacing w:after="0" w:line="240" w:lineRule="auto"/>
        <w:ind w:firstLine="284"/>
        <w:jc w:val="center"/>
        <w:rPr>
          <w:rFonts w:ascii="Calibri" w:eastAsia="Calibri" w:hAnsi="Calibri" w:cs="Times New Roman"/>
        </w:rPr>
      </w:pPr>
      <w:r w:rsidRPr="007D2AD4">
        <w:rPr>
          <w:rFonts w:ascii="Calibri" w:eastAsia="Calibri" w:hAnsi="Calibri" w:cs="Times New Roman"/>
          <w:position w:val="-14"/>
        </w:rPr>
        <w:object w:dxaOrig="1579" w:dyaOrig="360">
          <v:shape id="_x0000_i1069" type="#_x0000_t75" style="width:80.2pt;height:18.15pt" o:ole="">
            <v:imagedata r:id="rId100" o:title=""/>
          </v:shape>
          <o:OLEObject Type="Embed" ProgID="Equation.DSMT4" ShapeID="_x0000_i1069" DrawAspect="Content" ObjectID="_1593286139" r:id="rId101"/>
        </w:object>
      </w:r>
      <w:r w:rsidRPr="007D2AD4">
        <w:rPr>
          <w:rFonts w:ascii="Calibri" w:eastAsia="Calibri" w:hAnsi="Calibri" w:cs="Times New Roman"/>
        </w:rPr>
        <w:t>.</w:t>
      </w:r>
    </w:p>
    <w:p w:rsidR="007D2AD4" w:rsidRPr="007D2AD4" w:rsidRDefault="007D2AD4" w:rsidP="007D2AD4">
      <w:pPr>
        <w:spacing w:after="0" w:line="240" w:lineRule="auto"/>
        <w:ind w:firstLine="284"/>
        <w:jc w:val="center"/>
        <w:rPr>
          <w:rFonts w:ascii="Times New Roman" w:eastAsia="Times New Roman" w:hAnsi="Times New Roman" w:cs="Times New Roman"/>
        </w:rPr>
      </w:pPr>
    </w:p>
    <w:p w:rsidR="007D2AD4" w:rsidRPr="007D2AD4" w:rsidRDefault="007D2AD4" w:rsidP="007D2AD4">
      <w:pPr>
        <w:jc w:val="center"/>
        <w:rPr>
          <w:rFonts w:ascii="Calibri" w:eastAsia="Calibri" w:hAnsi="Calibri" w:cs="Times New Roman"/>
        </w:rPr>
      </w:pPr>
      <w:r w:rsidRPr="007D2AD4">
        <w:rPr>
          <w:rFonts w:ascii="Calibri" w:eastAsia="Calibri" w:hAnsi="Calibri" w:cs="Times New Roman"/>
          <w:position w:val="-32"/>
        </w:rPr>
        <w:object w:dxaOrig="1939" w:dyaOrig="680">
          <v:shape id="_x0000_i1070" type="#_x0000_t75" style="width:97.75pt;height:33.35pt" o:ole="">
            <v:imagedata r:id="rId102" o:title=""/>
          </v:shape>
          <o:OLEObject Type="Embed" ProgID="Equation.DSMT4" ShapeID="_x0000_i1070" DrawAspect="Content" ObjectID="_1593286140" r:id="rId103"/>
        </w:object>
      </w:r>
      <w:r w:rsidRPr="007D2AD4">
        <w:rPr>
          <w:rFonts w:ascii="Calibri" w:eastAsia="Calibri" w:hAnsi="Calibri" w:cs="Times New Roman"/>
        </w:rPr>
        <w:t>,</w:t>
      </w:r>
    </w:p>
    <w:p w:rsidR="007D2AD4" w:rsidRPr="007D2AD4" w:rsidRDefault="007D2AD4" w:rsidP="009D18D2">
      <w:pPr>
        <w:spacing w:after="0" w:line="240" w:lineRule="auto"/>
        <w:jc w:val="both"/>
        <w:rPr>
          <w:rFonts w:ascii="Times New Roman" w:eastAsia="Calibri" w:hAnsi="Times New Roman" w:cs="Times New Roman"/>
        </w:rPr>
      </w:pPr>
      <w:r w:rsidRPr="007D2AD4">
        <w:rPr>
          <w:rFonts w:ascii="Times New Roman" w:eastAsia="Calibri" w:hAnsi="Times New Roman" w:cs="Times New Roman"/>
        </w:rPr>
        <w:t>где</w:t>
      </w:r>
      <w:r w:rsidRPr="007D2AD4">
        <w:rPr>
          <w:rFonts w:ascii="Calibri" w:eastAsia="Calibri" w:hAnsi="Calibri" w:cs="Times New Roman"/>
          <w:position w:val="-10"/>
        </w:rPr>
        <w:object w:dxaOrig="260" w:dyaOrig="320">
          <v:shape id="_x0000_i1071" type="#_x0000_t75" style="width:12.9pt;height:15.8pt" o:ole="">
            <v:imagedata r:id="rId18" o:title=""/>
          </v:shape>
          <o:OLEObject Type="Embed" ProgID="Equation.DSMT4" ShapeID="_x0000_i1071" DrawAspect="Content" ObjectID="_1593286141" r:id="rId104"/>
        </w:object>
      </w:r>
      <w:r w:rsidRPr="007D2AD4">
        <w:rPr>
          <w:rFonts w:ascii="Times New Roman" w:eastAsia="Calibri" w:hAnsi="Times New Roman" w:cs="Times New Roman"/>
        </w:rPr>
        <w:t>– коэффициент использования пробега.</w:t>
      </w:r>
    </w:p>
    <w:p w:rsidR="007D2AD4" w:rsidRPr="007D2AD4" w:rsidRDefault="007D2AD4" w:rsidP="009D18D2">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Пример решения задачи 1</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lastRenderedPageBreak/>
        <w:t xml:space="preserve">Исходные данные: </w:t>
      </w:r>
      <w:r w:rsidRPr="007D2AD4">
        <w:rPr>
          <w:rFonts w:ascii="Calibri" w:eastAsia="Calibri" w:hAnsi="Calibri" w:cs="Times New Roman"/>
          <w:position w:val="-10"/>
        </w:rPr>
        <w:object w:dxaOrig="279" w:dyaOrig="320">
          <v:shape id="_x0000_i1072" type="#_x0000_t75" style="width:14.05pt;height:15.8pt" o:ole="">
            <v:imagedata r:id="rId105" o:title=""/>
          </v:shape>
          <o:OLEObject Type="Embed" ProgID="Equation.DSMT4" ShapeID="_x0000_i1072" DrawAspect="Content" ObjectID="_1593286142" r:id="rId106"/>
        </w:object>
      </w:r>
      <w:r w:rsidRPr="007D2AD4">
        <w:rPr>
          <w:rFonts w:ascii="Calibri" w:eastAsia="Calibri" w:hAnsi="Calibri" w:cs="Times New Roman"/>
        </w:rPr>
        <w:t>=</w:t>
      </w:r>
      <w:r w:rsidRPr="007D2AD4">
        <w:rPr>
          <w:rFonts w:ascii="Times New Roman" w:eastAsia="Calibri" w:hAnsi="Times New Roman" w:cs="Times New Roman"/>
        </w:rPr>
        <w:t>25 т.;</w:t>
      </w:r>
      <w:r w:rsidRPr="007D2AD4">
        <w:rPr>
          <w:rFonts w:ascii="Calibri" w:eastAsia="Calibri" w:hAnsi="Calibri" w:cs="Times New Roman"/>
        </w:rPr>
        <w:t xml:space="preserve"> </w:t>
      </w:r>
      <w:r w:rsidRPr="007D2AD4">
        <w:rPr>
          <w:rFonts w:ascii="Calibri" w:eastAsia="Calibri" w:hAnsi="Calibri" w:cs="Times New Roman"/>
          <w:position w:val="-10"/>
        </w:rPr>
        <w:object w:dxaOrig="279" w:dyaOrig="320">
          <v:shape id="_x0000_i1073" type="#_x0000_t75" style="width:14.05pt;height:15.8pt" o:ole="">
            <v:imagedata r:id="rId107" o:title=""/>
          </v:shape>
          <o:OLEObject Type="Embed" ProgID="Equation.DSMT4" ShapeID="_x0000_i1073" DrawAspect="Content" ObjectID="_1593286143" r:id="rId108"/>
        </w:object>
      </w:r>
      <w:r w:rsidRPr="007D2AD4">
        <w:rPr>
          <w:rFonts w:ascii="Times New Roman" w:eastAsia="Calibri" w:hAnsi="Times New Roman" w:cs="Times New Roman"/>
        </w:rPr>
        <w:t xml:space="preserve"> = 10 ч.; </w:t>
      </w:r>
      <w:r w:rsidRPr="007D2AD4">
        <w:rPr>
          <w:rFonts w:ascii="Calibri" w:eastAsia="Calibri" w:hAnsi="Calibri" w:cs="Times New Roman"/>
          <w:position w:val="-14"/>
        </w:rPr>
        <w:object w:dxaOrig="440" w:dyaOrig="360">
          <v:shape id="_x0000_i1074" type="#_x0000_t75" style="width:22.25pt;height:18.15pt" o:ole="">
            <v:imagedata r:id="rId109" o:title=""/>
          </v:shape>
          <o:OLEObject Type="Embed" ProgID="Equation.DSMT4" ShapeID="_x0000_i1074" DrawAspect="Content" ObjectID="_1593286144" r:id="rId110"/>
        </w:object>
      </w:r>
      <w:r w:rsidRPr="007D2AD4">
        <w:rPr>
          <w:rFonts w:ascii="Times New Roman" w:eastAsia="Times New Roman" w:hAnsi="Times New Roman" w:cs="Times New Roman"/>
        </w:rPr>
        <w:t>=380т.;</w:t>
      </w:r>
      <w:r w:rsidRPr="007D2AD4">
        <w:rPr>
          <w:rFonts w:ascii="Calibri" w:eastAsia="Calibri" w:hAnsi="Calibri" w:cs="Times New Roman"/>
        </w:rPr>
        <w:t xml:space="preserve"> </w:t>
      </w:r>
      <w:r w:rsidRPr="007D2AD4">
        <w:rPr>
          <w:rFonts w:ascii="Calibri" w:eastAsia="Calibri" w:hAnsi="Calibri" w:cs="Times New Roman"/>
          <w:position w:val="-10"/>
        </w:rPr>
        <w:object w:dxaOrig="320" w:dyaOrig="320">
          <v:shape id="_x0000_i1075" type="#_x0000_t75" style="width:15.8pt;height:15.8pt" o:ole="">
            <v:imagedata r:id="rId111" o:title=""/>
          </v:shape>
          <o:OLEObject Type="Embed" ProgID="Equation.DSMT4" ShapeID="_x0000_i1075" DrawAspect="Content" ObjectID="_1593286145" r:id="rId112"/>
        </w:object>
      </w:r>
      <w:r w:rsidRPr="007D2AD4">
        <w:rPr>
          <w:rFonts w:ascii="Times New Roman" w:eastAsia="Calibri" w:hAnsi="Times New Roman" w:cs="Times New Roman"/>
        </w:rPr>
        <w:t xml:space="preserve">= 40 км.; </w:t>
      </w:r>
      <w:r w:rsidRPr="007D2AD4">
        <w:rPr>
          <w:rFonts w:ascii="Calibri" w:eastAsia="Calibri" w:hAnsi="Calibri" w:cs="Times New Roman"/>
          <w:position w:val="-10"/>
        </w:rPr>
        <w:object w:dxaOrig="260" w:dyaOrig="320">
          <v:shape id="_x0000_i1076" type="#_x0000_t75" style="width:12.9pt;height:15.8pt" o:ole="">
            <v:imagedata r:id="rId113" o:title=""/>
          </v:shape>
          <o:OLEObject Type="Embed" ProgID="Equation.DSMT4" ShapeID="_x0000_i1076" DrawAspect="Content" ObjectID="_1593286146" r:id="rId114"/>
        </w:object>
      </w:r>
      <w:r w:rsidRPr="007D2AD4">
        <w:rPr>
          <w:rFonts w:ascii="Times New Roman" w:eastAsia="Calibri" w:hAnsi="Times New Roman" w:cs="Times New Roman"/>
        </w:rPr>
        <w:t>= 32 км/ч.,</w:t>
      </w:r>
      <w:r w:rsidRPr="007D2AD4">
        <w:rPr>
          <w:rFonts w:ascii="Calibri" w:eastAsia="Calibri" w:hAnsi="Calibri" w:cs="Times New Roman"/>
        </w:rPr>
        <w:t xml:space="preserve"> </w:t>
      </w:r>
      <w:r w:rsidRPr="007D2AD4">
        <w:rPr>
          <w:rFonts w:ascii="Calibri" w:eastAsia="Calibri" w:hAnsi="Calibri" w:cs="Times New Roman"/>
          <w:position w:val="-10"/>
        </w:rPr>
        <w:object w:dxaOrig="260" w:dyaOrig="320">
          <v:shape id="_x0000_i1077" type="#_x0000_t75" style="width:12.9pt;height:15.8pt" o:ole="">
            <v:imagedata r:id="rId18" o:title=""/>
          </v:shape>
          <o:OLEObject Type="Embed" ProgID="Equation.DSMT4" ShapeID="_x0000_i1077" DrawAspect="Content" ObjectID="_1593286147" r:id="rId115"/>
        </w:object>
      </w:r>
      <w:r w:rsidRPr="007D2AD4">
        <w:rPr>
          <w:rFonts w:ascii="Times New Roman" w:eastAsia="Calibri" w:hAnsi="Times New Roman" w:cs="Times New Roman"/>
        </w:rPr>
        <w:t xml:space="preserve"> = 0,5.</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Так как грузоподъемность 25 т. на один  автопоезд помещается пять контейнеров. В данном случае коэффициент использования грузоподъемности автомобиля </w:t>
      </w:r>
      <m:oMath>
        <m:r>
          <w:rPr>
            <w:rFonts w:ascii="Cambria Math" w:eastAsia="Calibri" w:hAnsi="Cambria Math" w:cs="Times New Roman"/>
          </w:rPr>
          <m:t>γ</m:t>
        </m:r>
      </m:oMath>
      <w:r w:rsidRPr="007D2AD4">
        <w:rPr>
          <w:rFonts w:ascii="Times New Roman" w:eastAsia="Calibri" w:hAnsi="Times New Roman" w:cs="Times New Roman"/>
        </w:rPr>
        <w:t xml:space="preserve"> = 1.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В случае расчета количества  контейнеров исходя из размеров кузова и при этом превышения грузоподъемности автомобиля необходимо ввести ограничение количества контейнеров по грузоподъемности автомобиля.</w:t>
      </w:r>
      <w:r w:rsidRPr="007D2AD4">
        <w:rPr>
          <w:rFonts w:ascii="Times New Roman" w:eastAsia="Calibri" w:hAnsi="Times New Roman" w:cs="Times New Roman"/>
        </w:rPr>
        <w:t xml:space="preserve">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Время простоя автомобиля под погрузкой и разгрузкой за оборот</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4"/>
        </w:rPr>
        <w:object w:dxaOrig="360" w:dyaOrig="360">
          <v:shape id="_x0000_i1078" type="#_x0000_t75" style="width:18.15pt;height:18.15pt" o:ole="">
            <v:imagedata r:id="rId116" o:title=""/>
          </v:shape>
          <o:OLEObject Type="Embed" ProgID="Equation.DSMT4" ShapeID="_x0000_i1078" DrawAspect="Content" ObjectID="_1593286148" r:id="rId117"/>
        </w:object>
      </w:r>
      <w:r w:rsidRPr="007D2AD4">
        <w:rPr>
          <w:rFonts w:ascii="Times New Roman" w:eastAsia="Times New Roman" w:hAnsi="Times New Roman" w:cs="Times New Roman"/>
        </w:rPr>
        <w:t xml:space="preserve"> = (10+10) · 5 = 100 мин =1,66 ч.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Время оборота автомобиля на маршруте</w:t>
      </w:r>
    </w:p>
    <w:p w:rsidR="007D2AD4" w:rsidRPr="007D2AD4" w:rsidRDefault="007D2AD4" w:rsidP="007D2AD4">
      <w:pPr>
        <w:spacing w:after="0" w:line="240" w:lineRule="auto"/>
        <w:ind w:firstLine="284"/>
        <w:rPr>
          <w:rFonts w:ascii="Times New Roman" w:eastAsia="Times New Roman" w:hAnsi="Times New Roman" w:cs="Times New Roman"/>
        </w:rPr>
      </w:pPr>
      <w:r w:rsidRPr="007D2AD4">
        <w:rPr>
          <w:rFonts w:ascii="Calibri" w:eastAsia="Calibri" w:hAnsi="Calibri" w:cs="Times New Roman"/>
          <w:position w:val="-10"/>
        </w:rPr>
        <w:object w:dxaOrig="220" w:dyaOrig="320">
          <v:shape id="_x0000_i1079" type="#_x0000_t75" style="width:11.1pt;height:15.8pt" o:ole="">
            <v:imagedata r:id="rId118" o:title=""/>
          </v:shape>
          <o:OLEObject Type="Embed" ProgID="Equation.DSMT4" ShapeID="_x0000_i1079" DrawAspect="Content" ObjectID="_1593286149" r:id="rId119"/>
        </w:object>
      </w:r>
      <w:r w:rsidRPr="007D2AD4">
        <w:rPr>
          <w:rFonts w:ascii="Times New Roman" w:eastAsia="Times New Roman" w:hAnsi="Times New Roman" w:cs="Times New Roman"/>
        </w:rPr>
        <w:t>= 2 · 40/32 + 1,66 = 4,16ч = 250мин.</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Количество ездок </w:t>
      </w:r>
      <w:r w:rsidRPr="007D2AD4">
        <w:rPr>
          <w:rFonts w:ascii="Calibri" w:eastAsia="Calibri" w:hAnsi="Calibri" w:cs="Times New Roman"/>
          <w:position w:val="-26"/>
        </w:rPr>
        <w:object w:dxaOrig="2360" w:dyaOrig="620">
          <v:shape id="_x0000_i1080" type="#_x0000_t75" style="width:117.65pt;height:31pt" o:ole="">
            <v:imagedata r:id="rId120" o:title=""/>
          </v:shape>
          <o:OLEObject Type="Embed" ProgID="Equation.DSMT4" ShapeID="_x0000_i1080" DrawAspect="Content" ObjectID="_1593286150" r:id="rId121"/>
        </w:objec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Потребное количество автомобилей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320" w:dyaOrig="320">
          <v:shape id="_x0000_i1081" type="#_x0000_t75" style="width:15.8pt;height:15.8pt" o:ole="">
            <v:imagedata r:id="rId122" o:title=""/>
          </v:shape>
          <o:OLEObject Type="Embed" ProgID="Equation.DSMT4" ShapeID="_x0000_i1081" DrawAspect="Content" ObjectID="_1593286151" r:id="rId123"/>
        </w:object>
      </w:r>
      <w:r w:rsidRPr="007D2AD4">
        <w:rPr>
          <w:rFonts w:ascii="Times New Roman" w:eastAsia="Times New Roman" w:hAnsi="Times New Roman" w:cs="Times New Roman"/>
        </w:rPr>
        <w:t>= 380 · 4,16/(10 · 25 · 1 · 2) = 3 автомобиля</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Интервал движения автомобилей</w:t>
      </w:r>
    </w:p>
    <w:p w:rsidR="007D2AD4" w:rsidRPr="007D2AD4" w:rsidRDefault="007D2AD4" w:rsidP="009D18D2">
      <w:pPr>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10"/>
        </w:rPr>
        <w:object w:dxaOrig="240" w:dyaOrig="320">
          <v:shape id="_x0000_i1082" type="#_x0000_t75" style="width:11.1pt;height:15.8pt" o:ole="">
            <v:imagedata r:id="rId124" o:title=""/>
          </v:shape>
          <o:OLEObject Type="Embed" ProgID="Equation.DSMT4" ShapeID="_x0000_i1082" DrawAspect="Content" ObjectID="_1593286152" r:id="rId125"/>
        </w:object>
      </w:r>
      <w:r w:rsidRPr="007D2AD4">
        <w:rPr>
          <w:rFonts w:ascii="Times New Roman" w:eastAsia="Times New Roman" w:hAnsi="Times New Roman" w:cs="Times New Roman"/>
        </w:rPr>
        <w:t>= 250/3 = 83 мин.</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Общее количество контейнеров, обеспечивающих бесперебойную работу ПС:</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279" w:dyaOrig="320">
          <v:shape id="_x0000_i1083" type="#_x0000_t75" style="width:14.05pt;height:15.8pt" o:ole="">
            <v:imagedata r:id="rId126" o:title=""/>
          </v:shape>
          <o:OLEObject Type="Embed" ProgID="Equation.DSMT4" ShapeID="_x0000_i1083" DrawAspect="Content" ObjectID="_1593286153" r:id="rId127"/>
        </w:object>
      </w:r>
      <w:r w:rsidRPr="007D2AD4">
        <w:rPr>
          <w:rFonts w:ascii="Times New Roman" w:eastAsia="Times New Roman" w:hAnsi="Times New Roman" w:cs="Times New Roman"/>
        </w:rPr>
        <w:t>= 5 · (3+ 5(10+10)/83) = 21 контейнер.</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Количество контейнеров, которое необходимо иметь: в пункте погрузки</w:t>
      </w:r>
    </w:p>
    <w:p w:rsidR="007D2AD4" w:rsidRPr="007D2AD4" w:rsidRDefault="007D2AD4" w:rsidP="009D18D2">
      <w:pPr>
        <w:spacing w:after="0" w:line="240" w:lineRule="auto"/>
        <w:ind w:firstLine="284"/>
        <w:jc w:val="both"/>
        <w:rPr>
          <w:rFonts w:ascii="Times New Roman" w:eastAsia="Calibri" w:hAnsi="Times New Roman" w:cs="Times New Roman"/>
          <w:vertAlign w:val="superscript"/>
        </w:rPr>
      </w:pPr>
      <w:r w:rsidRPr="007D2AD4">
        <w:rPr>
          <w:rFonts w:ascii="Calibri" w:eastAsia="Calibri" w:hAnsi="Calibri" w:cs="Times New Roman"/>
          <w:position w:val="-10"/>
        </w:rPr>
        <w:object w:dxaOrig="400" w:dyaOrig="320">
          <v:shape id="_x0000_i1084" type="#_x0000_t75" style="width:19.9pt;height:15.8pt" o:ole="">
            <v:imagedata r:id="rId128" o:title=""/>
          </v:shape>
          <o:OLEObject Type="Embed" ProgID="Equation.DSMT4" ShapeID="_x0000_i1084" DrawAspect="Content" ObjectID="_1593286154" r:id="rId129"/>
        </w:object>
      </w:r>
      <w:r w:rsidRPr="007D2AD4">
        <w:rPr>
          <w:rFonts w:ascii="Times New Roman" w:eastAsia="Times New Roman" w:hAnsi="Times New Roman" w:cs="Times New Roman"/>
        </w:rPr>
        <w:t>= 5</w:t>
      </w:r>
      <w:r w:rsidRPr="007D2AD4">
        <w:rPr>
          <w:rFonts w:ascii="Times New Roman" w:eastAsia="Times New Roman" w:hAnsi="Times New Roman" w:cs="Times New Roman"/>
          <w:vertAlign w:val="superscript"/>
        </w:rPr>
        <w:t xml:space="preserve">2 </w:t>
      </w:r>
      <w:r w:rsidRPr="007D2AD4">
        <w:rPr>
          <w:rFonts w:ascii="Times New Roman" w:eastAsia="Times New Roman" w:hAnsi="Times New Roman" w:cs="Times New Roman"/>
        </w:rPr>
        <w:t>·</w:t>
      </w:r>
      <w:r w:rsidRPr="007D2AD4">
        <w:rPr>
          <w:rFonts w:ascii="Times New Roman" w:eastAsia="Times New Roman" w:hAnsi="Times New Roman" w:cs="Times New Roman"/>
          <w:vertAlign w:val="superscript"/>
        </w:rPr>
        <w:t xml:space="preserve"> </w:t>
      </w:r>
      <w:r w:rsidRPr="007D2AD4">
        <w:rPr>
          <w:rFonts w:ascii="Times New Roman" w:eastAsia="Times New Roman" w:hAnsi="Times New Roman" w:cs="Times New Roman"/>
        </w:rPr>
        <w:t>(10/83)=3 контейнера.</w:t>
      </w:r>
      <w:r w:rsidRPr="007D2AD4">
        <w:rPr>
          <w:rFonts w:ascii="Times New Roman" w:eastAsia="Times New Roman" w:hAnsi="Times New Roman" w:cs="Times New Roman"/>
          <w:vertAlign w:val="superscript"/>
        </w:rPr>
        <w:t xml:space="preserve"> </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 пункте разгрузки аналогичный расчет - 3 контейнера.</w:t>
      </w:r>
    </w:p>
    <w:p w:rsidR="007D2AD4" w:rsidRPr="007D2AD4" w:rsidRDefault="007D2AD4" w:rsidP="009D18D2">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При решении задачи 2 и планировании размещения поддонов в кузове необходимо обеспечить не превышение грузоподъемности автомобиля и при этом максимальное ее использование. </w:t>
      </w:r>
    </w:p>
    <w:p w:rsidR="009B69D3" w:rsidRDefault="009B69D3" w:rsidP="009B69D3">
      <w:pPr>
        <w:spacing w:after="0" w:line="240" w:lineRule="auto"/>
        <w:rPr>
          <w:rFonts w:ascii="Times New Roman" w:eastAsia="Calibri" w:hAnsi="Times New Roman" w:cs="Times New Roman"/>
        </w:rPr>
      </w:pPr>
    </w:p>
    <w:p w:rsidR="00660C18" w:rsidRDefault="00660C18" w:rsidP="009B69D3">
      <w:pPr>
        <w:spacing w:after="0" w:line="240" w:lineRule="auto"/>
        <w:rPr>
          <w:rFonts w:ascii="Times New Roman" w:eastAsia="Calibri" w:hAnsi="Times New Roman" w:cs="Times New Roman"/>
        </w:rPr>
      </w:pPr>
    </w:p>
    <w:p w:rsidR="00660C18" w:rsidRDefault="00660C18" w:rsidP="009B69D3">
      <w:pPr>
        <w:spacing w:after="0" w:line="240" w:lineRule="auto"/>
        <w:rPr>
          <w:rFonts w:ascii="Times New Roman" w:eastAsia="Calibri" w:hAnsi="Times New Roman" w:cs="Times New Roman"/>
        </w:rPr>
      </w:pPr>
    </w:p>
    <w:p w:rsidR="00660C18" w:rsidRDefault="00660C18" w:rsidP="009B69D3">
      <w:pPr>
        <w:spacing w:after="0" w:line="240" w:lineRule="auto"/>
        <w:rPr>
          <w:rFonts w:ascii="Times New Roman" w:eastAsia="Calibri" w:hAnsi="Times New Roman" w:cs="Times New Roman"/>
        </w:rPr>
      </w:pPr>
    </w:p>
    <w:p w:rsidR="00660C18" w:rsidRDefault="00660C18" w:rsidP="009B69D3">
      <w:pPr>
        <w:spacing w:after="0" w:line="240" w:lineRule="auto"/>
        <w:rPr>
          <w:rFonts w:ascii="Times New Roman" w:eastAsia="Calibri" w:hAnsi="Times New Roman" w:cs="Times New Roman"/>
        </w:rPr>
      </w:pPr>
    </w:p>
    <w:p w:rsidR="007D2AD4" w:rsidRPr="007D2AD4" w:rsidRDefault="007D2AD4" w:rsidP="009B69D3">
      <w:pPr>
        <w:spacing w:after="0" w:line="240" w:lineRule="auto"/>
        <w:rPr>
          <w:rFonts w:ascii="Times New Roman" w:eastAsia="Calibri" w:hAnsi="Times New Roman" w:cs="Times New Roman"/>
        </w:rPr>
      </w:pPr>
      <w:r w:rsidRPr="007D2AD4">
        <w:rPr>
          <w:rFonts w:ascii="Times New Roman" w:eastAsia="Calibri" w:hAnsi="Times New Roman" w:cs="Times New Roman"/>
        </w:rPr>
        <w:lastRenderedPageBreak/>
        <w:t>Таблица 3.1</w:t>
      </w:r>
      <w:r w:rsidR="009D18D2">
        <w:rPr>
          <w:rFonts w:ascii="Times New Roman" w:eastAsia="Calibri" w:hAnsi="Times New Roman" w:cs="Times New Roman"/>
        </w:rPr>
        <w:t xml:space="preserve"> – </w:t>
      </w:r>
      <w:r w:rsidRPr="007D2AD4">
        <w:rPr>
          <w:rFonts w:ascii="Times New Roman" w:eastAsia="Calibri" w:hAnsi="Times New Roman" w:cs="Times New Roman"/>
        </w:rPr>
        <w:t>Исходные данные для задачи 1</w:t>
      </w:r>
    </w:p>
    <w:tbl>
      <w:tblPr>
        <w:tblStyle w:val="10"/>
        <w:tblW w:w="0" w:type="auto"/>
        <w:tblLook w:val="04A0" w:firstRow="1" w:lastRow="0" w:firstColumn="1" w:lastColumn="0" w:noHBand="0" w:noVBand="1"/>
      </w:tblPr>
      <w:tblGrid>
        <w:gridCol w:w="918"/>
        <w:gridCol w:w="1237"/>
        <w:gridCol w:w="1148"/>
        <w:gridCol w:w="1150"/>
        <w:gridCol w:w="1168"/>
        <w:gridCol w:w="1116"/>
      </w:tblGrid>
      <w:tr w:rsidR="007D2AD4" w:rsidRPr="007D2AD4" w:rsidTr="007D2AD4">
        <w:tc>
          <w:tcPr>
            <w:tcW w:w="969" w:type="dxa"/>
          </w:tcPr>
          <w:p w:rsidR="007D2AD4" w:rsidRPr="007D2AD4" w:rsidRDefault="007D2AD4" w:rsidP="007D2AD4">
            <w:pPr>
              <w:rPr>
                <w:rFonts w:eastAsia="Calibri"/>
              </w:rPr>
            </w:pPr>
            <w:r w:rsidRPr="007D2AD4">
              <w:rPr>
                <w:rFonts w:eastAsia="Calibri"/>
              </w:rPr>
              <w:t xml:space="preserve">Цифра </w:t>
            </w:r>
          </w:p>
          <w:p w:rsidR="007D2AD4" w:rsidRPr="007D2AD4" w:rsidRDefault="007D2AD4" w:rsidP="007D2AD4">
            <w:pPr>
              <w:rPr>
                <w:rFonts w:eastAsia="Calibri"/>
              </w:rPr>
            </w:pPr>
            <w:r w:rsidRPr="007D2AD4">
              <w:rPr>
                <w:rFonts w:eastAsia="Calibri"/>
              </w:rPr>
              <w:t>шифра</w:t>
            </w:r>
          </w:p>
        </w:tc>
        <w:tc>
          <w:tcPr>
            <w:tcW w:w="1703" w:type="dxa"/>
          </w:tcPr>
          <w:p w:rsidR="007D2AD4" w:rsidRPr="007D2AD4" w:rsidRDefault="007D2AD4" w:rsidP="007D2AD4">
            <w:pPr>
              <w:jc w:val="center"/>
              <w:rPr>
                <w:rFonts w:eastAsia="Calibri"/>
              </w:rPr>
            </w:pPr>
            <w:r w:rsidRPr="007D2AD4">
              <w:rPr>
                <w:rFonts w:ascii="Calibri" w:eastAsia="Calibri" w:hAnsi="Calibri"/>
                <w:position w:val="-14"/>
              </w:rPr>
              <w:object w:dxaOrig="440" w:dyaOrig="360">
                <v:shape id="_x0000_i1085" type="#_x0000_t75" style="width:22.25pt;height:18.15pt" o:ole="">
                  <v:imagedata r:id="rId130" o:title=""/>
                </v:shape>
                <o:OLEObject Type="Embed" ProgID="Equation.DSMT4" ShapeID="_x0000_i1085" DrawAspect="Content" ObjectID="_1593286155" r:id="rId131"/>
              </w:object>
            </w:r>
          </w:p>
        </w:tc>
        <w:tc>
          <w:tcPr>
            <w:tcW w:w="1676" w:type="dxa"/>
          </w:tcPr>
          <w:p w:rsidR="007D2AD4" w:rsidRPr="007D2AD4" w:rsidRDefault="007D2AD4" w:rsidP="007D2AD4">
            <w:pPr>
              <w:jc w:val="center"/>
              <w:rPr>
                <w:rFonts w:eastAsia="Calibri"/>
              </w:rPr>
            </w:pPr>
            <w:r w:rsidRPr="007D2AD4">
              <w:rPr>
                <w:rFonts w:ascii="Calibri" w:eastAsia="Calibri" w:hAnsi="Calibri"/>
                <w:position w:val="-10"/>
              </w:rPr>
              <w:object w:dxaOrig="279" w:dyaOrig="320">
                <v:shape id="_x0000_i1086" type="#_x0000_t75" style="width:14.05pt;height:15.8pt" o:ole="">
                  <v:imagedata r:id="rId132" o:title=""/>
                </v:shape>
                <o:OLEObject Type="Embed" ProgID="Equation.DSMT4" ShapeID="_x0000_i1086" DrawAspect="Content" ObjectID="_1593286156" r:id="rId133"/>
              </w:object>
            </w:r>
          </w:p>
        </w:tc>
        <w:tc>
          <w:tcPr>
            <w:tcW w:w="1679" w:type="dxa"/>
          </w:tcPr>
          <w:p w:rsidR="007D2AD4" w:rsidRPr="007D2AD4" w:rsidRDefault="007D2AD4" w:rsidP="007D2AD4">
            <w:pPr>
              <w:jc w:val="center"/>
              <w:rPr>
                <w:rFonts w:eastAsia="Calibri"/>
              </w:rPr>
            </w:pPr>
            <w:r w:rsidRPr="007D2AD4">
              <w:rPr>
                <w:rFonts w:ascii="Calibri" w:eastAsia="Calibri" w:hAnsi="Calibri"/>
                <w:position w:val="-10"/>
              </w:rPr>
              <w:object w:dxaOrig="279" w:dyaOrig="320">
                <v:shape id="_x0000_i1087" type="#_x0000_t75" style="width:14.05pt;height:15.8pt" o:ole="">
                  <v:imagedata r:id="rId134" o:title=""/>
                </v:shape>
                <o:OLEObject Type="Embed" ProgID="Equation.DSMT4" ShapeID="_x0000_i1087" DrawAspect="Content" ObjectID="_1593286157" r:id="rId135"/>
              </w:object>
            </w:r>
          </w:p>
        </w:tc>
        <w:tc>
          <w:tcPr>
            <w:tcW w:w="1683" w:type="dxa"/>
          </w:tcPr>
          <w:p w:rsidR="007D2AD4" w:rsidRPr="007D2AD4" w:rsidRDefault="007D2AD4" w:rsidP="007D2AD4">
            <w:pPr>
              <w:jc w:val="center"/>
              <w:rPr>
                <w:rFonts w:eastAsia="Calibri"/>
              </w:rPr>
            </w:pPr>
            <w:r w:rsidRPr="007D2AD4">
              <w:rPr>
                <w:rFonts w:ascii="Calibri" w:eastAsia="Calibri" w:hAnsi="Calibri"/>
                <w:position w:val="-10"/>
              </w:rPr>
              <w:object w:dxaOrig="320" w:dyaOrig="320">
                <v:shape id="_x0000_i1088" type="#_x0000_t75" style="width:15.8pt;height:15.8pt" o:ole="">
                  <v:imagedata r:id="rId136" o:title=""/>
                </v:shape>
                <o:OLEObject Type="Embed" ProgID="Equation.DSMT4" ShapeID="_x0000_i1088" DrawAspect="Content" ObjectID="_1593286158" r:id="rId137"/>
              </w:object>
            </w:r>
          </w:p>
        </w:tc>
        <w:tc>
          <w:tcPr>
            <w:tcW w:w="1635" w:type="dxa"/>
          </w:tcPr>
          <w:p w:rsidR="007D2AD4" w:rsidRPr="007D2AD4" w:rsidRDefault="007D2AD4" w:rsidP="007D2AD4">
            <w:pPr>
              <w:jc w:val="center"/>
            </w:pPr>
            <w:r w:rsidRPr="007D2AD4">
              <w:rPr>
                <w:rFonts w:ascii="Calibri" w:eastAsia="Calibri" w:hAnsi="Calibri"/>
                <w:position w:val="-10"/>
              </w:rPr>
              <w:object w:dxaOrig="260" w:dyaOrig="320">
                <v:shape id="_x0000_i1089" type="#_x0000_t75" style="width:12.9pt;height:15.8pt" o:ole="">
                  <v:imagedata r:id="rId138" o:title=""/>
                </v:shape>
                <o:OLEObject Type="Embed" ProgID="Equation.DSMT4" ShapeID="_x0000_i1089" DrawAspect="Content" ObjectID="_1593286159" r:id="rId139"/>
              </w:objec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1</w:t>
            </w:r>
          </w:p>
        </w:tc>
        <w:tc>
          <w:tcPr>
            <w:tcW w:w="1703" w:type="dxa"/>
          </w:tcPr>
          <w:p w:rsidR="007D2AD4" w:rsidRPr="007D2AD4" w:rsidRDefault="007D2AD4" w:rsidP="007D2AD4">
            <w:pPr>
              <w:jc w:val="center"/>
              <w:rPr>
                <w:rFonts w:eastAsia="Calibri"/>
              </w:rPr>
            </w:pPr>
            <w:r w:rsidRPr="007D2AD4">
              <w:rPr>
                <w:rFonts w:eastAsia="Calibri"/>
              </w:rPr>
              <w:t>2</w:t>
            </w:r>
          </w:p>
        </w:tc>
        <w:tc>
          <w:tcPr>
            <w:tcW w:w="1676" w:type="dxa"/>
          </w:tcPr>
          <w:p w:rsidR="007D2AD4" w:rsidRPr="007D2AD4" w:rsidRDefault="007D2AD4" w:rsidP="007D2AD4">
            <w:pPr>
              <w:jc w:val="center"/>
              <w:rPr>
                <w:rFonts w:eastAsia="Calibri"/>
              </w:rPr>
            </w:pPr>
            <w:r w:rsidRPr="007D2AD4">
              <w:rPr>
                <w:rFonts w:eastAsia="Calibri"/>
              </w:rPr>
              <w:t>3</w:t>
            </w:r>
          </w:p>
        </w:tc>
        <w:tc>
          <w:tcPr>
            <w:tcW w:w="1679" w:type="dxa"/>
          </w:tcPr>
          <w:p w:rsidR="007D2AD4" w:rsidRPr="007D2AD4" w:rsidRDefault="007D2AD4" w:rsidP="007D2AD4">
            <w:pPr>
              <w:jc w:val="center"/>
              <w:rPr>
                <w:rFonts w:eastAsia="Calibri"/>
              </w:rPr>
            </w:pPr>
            <w:r w:rsidRPr="007D2AD4">
              <w:rPr>
                <w:rFonts w:eastAsia="Calibri"/>
              </w:rPr>
              <w:t>4</w:t>
            </w:r>
          </w:p>
        </w:tc>
        <w:tc>
          <w:tcPr>
            <w:tcW w:w="1683" w:type="dxa"/>
          </w:tcPr>
          <w:p w:rsidR="007D2AD4" w:rsidRPr="007D2AD4" w:rsidRDefault="007D2AD4" w:rsidP="007D2AD4">
            <w:pPr>
              <w:jc w:val="center"/>
              <w:rPr>
                <w:rFonts w:eastAsia="Calibri"/>
              </w:rPr>
            </w:pPr>
            <w:r w:rsidRPr="007D2AD4">
              <w:rPr>
                <w:rFonts w:eastAsia="Calibri"/>
              </w:rPr>
              <w:t>5</w:t>
            </w:r>
          </w:p>
        </w:tc>
        <w:tc>
          <w:tcPr>
            <w:tcW w:w="1635" w:type="dxa"/>
          </w:tcPr>
          <w:p w:rsidR="007D2AD4" w:rsidRPr="007D2AD4" w:rsidRDefault="007D2AD4" w:rsidP="007D2AD4">
            <w:pPr>
              <w:jc w:val="center"/>
              <w:rPr>
                <w:rFonts w:eastAsia="Calibri"/>
              </w:rPr>
            </w:pPr>
            <w:r w:rsidRPr="007D2AD4">
              <w:rPr>
                <w:rFonts w:eastAsia="Calibri"/>
              </w:rPr>
              <w:t>6</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0</w:t>
            </w:r>
          </w:p>
        </w:tc>
        <w:tc>
          <w:tcPr>
            <w:tcW w:w="1703" w:type="dxa"/>
          </w:tcPr>
          <w:p w:rsidR="007D2AD4" w:rsidRPr="007D2AD4" w:rsidRDefault="007D2AD4" w:rsidP="007D2AD4">
            <w:pPr>
              <w:jc w:val="center"/>
              <w:rPr>
                <w:rFonts w:eastAsia="Calibri"/>
              </w:rPr>
            </w:pPr>
            <w:r w:rsidRPr="007D2AD4">
              <w:rPr>
                <w:rFonts w:eastAsia="Calibri"/>
              </w:rPr>
              <w:t>400</w:t>
            </w:r>
          </w:p>
        </w:tc>
        <w:tc>
          <w:tcPr>
            <w:tcW w:w="1676" w:type="dxa"/>
          </w:tcPr>
          <w:p w:rsidR="007D2AD4" w:rsidRPr="007D2AD4" w:rsidRDefault="007D2AD4" w:rsidP="007D2AD4">
            <w:pPr>
              <w:jc w:val="center"/>
              <w:rPr>
                <w:rFonts w:eastAsia="Calibri"/>
              </w:rPr>
            </w:pPr>
            <w:r w:rsidRPr="007D2AD4">
              <w:rPr>
                <w:rFonts w:eastAsia="Calibri"/>
              </w:rPr>
              <w:t>24</w:t>
            </w:r>
          </w:p>
        </w:tc>
        <w:tc>
          <w:tcPr>
            <w:tcW w:w="1679" w:type="dxa"/>
          </w:tcPr>
          <w:p w:rsidR="007D2AD4" w:rsidRPr="007D2AD4" w:rsidRDefault="007D2AD4" w:rsidP="007D2AD4">
            <w:pPr>
              <w:jc w:val="center"/>
              <w:rPr>
                <w:rFonts w:eastAsia="Calibri"/>
              </w:rPr>
            </w:pPr>
            <w:r w:rsidRPr="007D2AD4">
              <w:rPr>
                <w:rFonts w:eastAsia="Calibri"/>
              </w:rPr>
              <w:t>12</w:t>
            </w:r>
          </w:p>
        </w:tc>
        <w:tc>
          <w:tcPr>
            <w:tcW w:w="1683" w:type="dxa"/>
          </w:tcPr>
          <w:p w:rsidR="007D2AD4" w:rsidRPr="007D2AD4" w:rsidRDefault="007D2AD4" w:rsidP="007D2AD4">
            <w:pPr>
              <w:jc w:val="center"/>
              <w:rPr>
                <w:rFonts w:eastAsia="Calibri"/>
              </w:rPr>
            </w:pPr>
            <w:r w:rsidRPr="007D2AD4">
              <w:rPr>
                <w:rFonts w:eastAsia="Calibri"/>
              </w:rPr>
              <w:t>45</w:t>
            </w:r>
          </w:p>
        </w:tc>
        <w:tc>
          <w:tcPr>
            <w:tcW w:w="1635" w:type="dxa"/>
          </w:tcPr>
          <w:p w:rsidR="007D2AD4" w:rsidRPr="007D2AD4" w:rsidRDefault="007D2AD4" w:rsidP="007D2AD4">
            <w:pPr>
              <w:jc w:val="center"/>
              <w:rPr>
                <w:rFonts w:eastAsia="Calibri"/>
              </w:rPr>
            </w:pPr>
            <w:r w:rsidRPr="007D2AD4">
              <w:rPr>
                <w:rFonts w:eastAsia="Calibri"/>
              </w:rPr>
              <w:t>40</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1</w:t>
            </w:r>
          </w:p>
        </w:tc>
        <w:tc>
          <w:tcPr>
            <w:tcW w:w="1703" w:type="dxa"/>
          </w:tcPr>
          <w:p w:rsidR="007D2AD4" w:rsidRPr="007D2AD4" w:rsidRDefault="007D2AD4" w:rsidP="007D2AD4">
            <w:pPr>
              <w:jc w:val="center"/>
              <w:rPr>
                <w:rFonts w:eastAsia="Calibri"/>
              </w:rPr>
            </w:pPr>
            <w:r w:rsidRPr="007D2AD4">
              <w:rPr>
                <w:rFonts w:eastAsia="Calibri"/>
              </w:rPr>
              <w:t>450</w:t>
            </w:r>
          </w:p>
        </w:tc>
        <w:tc>
          <w:tcPr>
            <w:tcW w:w="1676" w:type="dxa"/>
          </w:tcPr>
          <w:p w:rsidR="007D2AD4" w:rsidRPr="007D2AD4" w:rsidRDefault="007D2AD4" w:rsidP="007D2AD4">
            <w:pPr>
              <w:jc w:val="center"/>
              <w:rPr>
                <w:rFonts w:eastAsia="Calibri"/>
              </w:rPr>
            </w:pPr>
            <w:r w:rsidRPr="007D2AD4">
              <w:rPr>
                <w:rFonts w:eastAsia="Calibri"/>
              </w:rPr>
              <w:t>28</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20</w:t>
            </w:r>
          </w:p>
        </w:tc>
        <w:tc>
          <w:tcPr>
            <w:tcW w:w="1635" w:type="dxa"/>
          </w:tcPr>
          <w:p w:rsidR="007D2AD4" w:rsidRPr="007D2AD4" w:rsidRDefault="007D2AD4" w:rsidP="007D2AD4">
            <w:pPr>
              <w:jc w:val="center"/>
              <w:rPr>
                <w:rFonts w:eastAsia="Calibri"/>
              </w:rPr>
            </w:pPr>
            <w:r w:rsidRPr="007D2AD4">
              <w:rPr>
                <w:rFonts w:eastAsia="Calibri"/>
              </w:rPr>
              <w:t>50</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2</w:t>
            </w:r>
          </w:p>
        </w:tc>
        <w:tc>
          <w:tcPr>
            <w:tcW w:w="1703" w:type="dxa"/>
          </w:tcPr>
          <w:p w:rsidR="007D2AD4" w:rsidRPr="007D2AD4" w:rsidRDefault="007D2AD4" w:rsidP="007D2AD4">
            <w:pPr>
              <w:jc w:val="center"/>
              <w:rPr>
                <w:rFonts w:eastAsia="Calibri"/>
              </w:rPr>
            </w:pPr>
            <w:r w:rsidRPr="007D2AD4">
              <w:rPr>
                <w:rFonts w:eastAsia="Calibri"/>
              </w:rPr>
              <w:t>500</w:t>
            </w:r>
          </w:p>
        </w:tc>
        <w:tc>
          <w:tcPr>
            <w:tcW w:w="1676" w:type="dxa"/>
          </w:tcPr>
          <w:p w:rsidR="007D2AD4" w:rsidRPr="007D2AD4" w:rsidRDefault="007D2AD4" w:rsidP="007D2AD4">
            <w:pPr>
              <w:jc w:val="center"/>
              <w:rPr>
                <w:rFonts w:eastAsia="Calibri"/>
              </w:rPr>
            </w:pPr>
            <w:r w:rsidRPr="007D2AD4">
              <w:rPr>
                <w:rFonts w:eastAsia="Calibri"/>
              </w:rPr>
              <w:t>30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25</w:t>
            </w:r>
          </w:p>
        </w:tc>
        <w:tc>
          <w:tcPr>
            <w:tcW w:w="1635" w:type="dxa"/>
          </w:tcPr>
          <w:p w:rsidR="007D2AD4" w:rsidRPr="007D2AD4" w:rsidRDefault="007D2AD4" w:rsidP="007D2AD4">
            <w:pPr>
              <w:jc w:val="center"/>
              <w:rPr>
                <w:rFonts w:eastAsia="Calibri"/>
              </w:rPr>
            </w:pPr>
            <w:r w:rsidRPr="007D2AD4">
              <w:rPr>
                <w:rFonts w:eastAsia="Calibri"/>
              </w:rPr>
              <w:t>55</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3</w:t>
            </w:r>
          </w:p>
        </w:tc>
        <w:tc>
          <w:tcPr>
            <w:tcW w:w="1703" w:type="dxa"/>
          </w:tcPr>
          <w:p w:rsidR="007D2AD4" w:rsidRPr="007D2AD4" w:rsidRDefault="007D2AD4" w:rsidP="007D2AD4">
            <w:pPr>
              <w:jc w:val="center"/>
              <w:rPr>
                <w:rFonts w:eastAsia="Calibri"/>
              </w:rPr>
            </w:pPr>
            <w:r w:rsidRPr="007D2AD4">
              <w:rPr>
                <w:rFonts w:eastAsia="Calibri"/>
              </w:rPr>
              <w:t>480</w:t>
            </w:r>
          </w:p>
        </w:tc>
        <w:tc>
          <w:tcPr>
            <w:tcW w:w="1676" w:type="dxa"/>
          </w:tcPr>
          <w:p w:rsidR="007D2AD4" w:rsidRPr="007D2AD4" w:rsidRDefault="007D2AD4" w:rsidP="007D2AD4">
            <w:pPr>
              <w:jc w:val="center"/>
              <w:rPr>
                <w:rFonts w:eastAsia="Calibri"/>
              </w:rPr>
            </w:pPr>
            <w:r w:rsidRPr="007D2AD4">
              <w:rPr>
                <w:rFonts w:eastAsia="Calibri"/>
              </w:rPr>
              <w:t>20</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30</w:t>
            </w:r>
          </w:p>
        </w:tc>
        <w:tc>
          <w:tcPr>
            <w:tcW w:w="1635" w:type="dxa"/>
          </w:tcPr>
          <w:p w:rsidR="007D2AD4" w:rsidRPr="007D2AD4" w:rsidRDefault="007D2AD4" w:rsidP="007D2AD4">
            <w:pPr>
              <w:jc w:val="center"/>
              <w:rPr>
                <w:rFonts w:eastAsia="Calibri"/>
              </w:rPr>
            </w:pPr>
            <w:r w:rsidRPr="007D2AD4">
              <w:rPr>
                <w:rFonts w:eastAsia="Calibri"/>
              </w:rPr>
              <w:t>60</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4</w:t>
            </w:r>
          </w:p>
        </w:tc>
        <w:tc>
          <w:tcPr>
            <w:tcW w:w="1703" w:type="dxa"/>
          </w:tcPr>
          <w:p w:rsidR="007D2AD4" w:rsidRPr="007D2AD4" w:rsidRDefault="007D2AD4" w:rsidP="007D2AD4">
            <w:pPr>
              <w:jc w:val="center"/>
              <w:rPr>
                <w:rFonts w:eastAsia="Calibri"/>
              </w:rPr>
            </w:pPr>
            <w:r w:rsidRPr="007D2AD4">
              <w:rPr>
                <w:rFonts w:eastAsia="Calibri"/>
              </w:rPr>
              <w:t>300</w:t>
            </w:r>
          </w:p>
        </w:tc>
        <w:tc>
          <w:tcPr>
            <w:tcW w:w="1676" w:type="dxa"/>
          </w:tcPr>
          <w:p w:rsidR="007D2AD4" w:rsidRPr="007D2AD4" w:rsidRDefault="007D2AD4" w:rsidP="007D2AD4">
            <w:pPr>
              <w:jc w:val="center"/>
              <w:rPr>
                <w:rFonts w:eastAsia="Calibri"/>
              </w:rPr>
            </w:pPr>
            <w:r w:rsidRPr="007D2AD4">
              <w:rPr>
                <w:rFonts w:eastAsia="Calibri"/>
              </w:rPr>
              <w:t>25</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35</w:t>
            </w:r>
          </w:p>
        </w:tc>
        <w:tc>
          <w:tcPr>
            <w:tcW w:w="1635" w:type="dxa"/>
          </w:tcPr>
          <w:p w:rsidR="007D2AD4" w:rsidRPr="007D2AD4" w:rsidRDefault="007D2AD4" w:rsidP="007D2AD4">
            <w:pPr>
              <w:jc w:val="center"/>
              <w:rPr>
                <w:rFonts w:eastAsia="Calibri"/>
              </w:rPr>
            </w:pPr>
            <w:r w:rsidRPr="007D2AD4">
              <w:rPr>
                <w:rFonts w:eastAsia="Calibri"/>
              </w:rPr>
              <w:t>35</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5</w:t>
            </w:r>
          </w:p>
        </w:tc>
        <w:tc>
          <w:tcPr>
            <w:tcW w:w="1703" w:type="dxa"/>
          </w:tcPr>
          <w:p w:rsidR="007D2AD4" w:rsidRPr="007D2AD4" w:rsidRDefault="007D2AD4" w:rsidP="007D2AD4">
            <w:pPr>
              <w:jc w:val="center"/>
              <w:rPr>
                <w:rFonts w:eastAsia="Calibri"/>
              </w:rPr>
            </w:pPr>
            <w:r w:rsidRPr="007D2AD4">
              <w:rPr>
                <w:rFonts w:eastAsia="Calibri"/>
              </w:rPr>
              <w:t>600</w:t>
            </w:r>
          </w:p>
        </w:tc>
        <w:tc>
          <w:tcPr>
            <w:tcW w:w="1676" w:type="dxa"/>
          </w:tcPr>
          <w:p w:rsidR="007D2AD4" w:rsidRPr="007D2AD4" w:rsidRDefault="007D2AD4" w:rsidP="007D2AD4">
            <w:pPr>
              <w:jc w:val="center"/>
              <w:rPr>
                <w:rFonts w:eastAsia="Calibri"/>
              </w:rPr>
            </w:pPr>
            <w:r w:rsidRPr="007D2AD4">
              <w:rPr>
                <w:rFonts w:eastAsia="Calibri"/>
              </w:rPr>
              <w:t>28</w:t>
            </w:r>
          </w:p>
        </w:tc>
        <w:tc>
          <w:tcPr>
            <w:tcW w:w="1679" w:type="dxa"/>
          </w:tcPr>
          <w:p w:rsidR="007D2AD4" w:rsidRPr="007D2AD4" w:rsidRDefault="007D2AD4" w:rsidP="007D2AD4">
            <w:pPr>
              <w:jc w:val="center"/>
              <w:rPr>
                <w:rFonts w:eastAsia="Calibri"/>
              </w:rPr>
            </w:pPr>
            <w:r w:rsidRPr="007D2AD4">
              <w:rPr>
                <w:rFonts w:eastAsia="Calibri"/>
              </w:rPr>
              <w:t>12</w:t>
            </w:r>
          </w:p>
        </w:tc>
        <w:tc>
          <w:tcPr>
            <w:tcW w:w="1683" w:type="dxa"/>
          </w:tcPr>
          <w:p w:rsidR="007D2AD4" w:rsidRPr="007D2AD4" w:rsidRDefault="007D2AD4" w:rsidP="007D2AD4">
            <w:pPr>
              <w:jc w:val="center"/>
              <w:rPr>
                <w:rFonts w:eastAsia="Calibri"/>
              </w:rPr>
            </w:pPr>
            <w:r w:rsidRPr="007D2AD4">
              <w:rPr>
                <w:rFonts w:eastAsia="Calibri"/>
              </w:rPr>
              <w:t>15</w:t>
            </w:r>
          </w:p>
        </w:tc>
        <w:tc>
          <w:tcPr>
            <w:tcW w:w="1635" w:type="dxa"/>
          </w:tcPr>
          <w:p w:rsidR="007D2AD4" w:rsidRPr="007D2AD4" w:rsidRDefault="007D2AD4" w:rsidP="007D2AD4">
            <w:pPr>
              <w:jc w:val="center"/>
              <w:rPr>
                <w:rFonts w:eastAsia="Calibri"/>
              </w:rPr>
            </w:pPr>
            <w:r w:rsidRPr="007D2AD4">
              <w:rPr>
                <w:rFonts w:eastAsia="Calibri"/>
              </w:rPr>
              <w:t>45</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6</w:t>
            </w:r>
          </w:p>
        </w:tc>
        <w:tc>
          <w:tcPr>
            <w:tcW w:w="1703" w:type="dxa"/>
          </w:tcPr>
          <w:p w:rsidR="007D2AD4" w:rsidRPr="007D2AD4" w:rsidRDefault="007D2AD4" w:rsidP="007D2AD4">
            <w:pPr>
              <w:jc w:val="center"/>
              <w:rPr>
                <w:rFonts w:eastAsia="Calibri"/>
              </w:rPr>
            </w:pPr>
            <w:r w:rsidRPr="007D2AD4">
              <w:rPr>
                <w:rFonts w:eastAsia="Calibri"/>
              </w:rPr>
              <w:t>390</w:t>
            </w:r>
          </w:p>
        </w:tc>
        <w:tc>
          <w:tcPr>
            <w:tcW w:w="1676" w:type="dxa"/>
          </w:tcPr>
          <w:p w:rsidR="007D2AD4" w:rsidRPr="007D2AD4" w:rsidRDefault="007D2AD4" w:rsidP="007D2AD4">
            <w:pPr>
              <w:jc w:val="center"/>
              <w:rPr>
                <w:rFonts w:eastAsia="Calibri"/>
              </w:rPr>
            </w:pPr>
            <w:r w:rsidRPr="007D2AD4">
              <w:rPr>
                <w:rFonts w:eastAsia="Calibri"/>
              </w:rPr>
              <w:t>35</w:t>
            </w:r>
          </w:p>
        </w:tc>
        <w:tc>
          <w:tcPr>
            <w:tcW w:w="1679" w:type="dxa"/>
          </w:tcPr>
          <w:p w:rsidR="007D2AD4" w:rsidRPr="007D2AD4" w:rsidRDefault="007D2AD4" w:rsidP="007D2AD4">
            <w:pPr>
              <w:jc w:val="center"/>
              <w:rPr>
                <w:rFonts w:eastAsia="Calibri"/>
              </w:rPr>
            </w:pPr>
            <w:r w:rsidRPr="007D2AD4">
              <w:rPr>
                <w:rFonts w:eastAsia="Calibri"/>
              </w:rPr>
              <w:t>11</w:t>
            </w:r>
          </w:p>
        </w:tc>
        <w:tc>
          <w:tcPr>
            <w:tcW w:w="1683" w:type="dxa"/>
          </w:tcPr>
          <w:p w:rsidR="007D2AD4" w:rsidRPr="007D2AD4" w:rsidRDefault="007D2AD4" w:rsidP="007D2AD4">
            <w:pPr>
              <w:jc w:val="center"/>
              <w:rPr>
                <w:rFonts w:eastAsia="Calibri"/>
              </w:rPr>
            </w:pPr>
            <w:r w:rsidRPr="007D2AD4">
              <w:rPr>
                <w:rFonts w:eastAsia="Calibri"/>
              </w:rPr>
              <w:t>40</w:t>
            </w:r>
          </w:p>
        </w:tc>
        <w:tc>
          <w:tcPr>
            <w:tcW w:w="1635" w:type="dxa"/>
          </w:tcPr>
          <w:p w:rsidR="007D2AD4" w:rsidRPr="007D2AD4" w:rsidRDefault="007D2AD4" w:rsidP="007D2AD4">
            <w:pPr>
              <w:jc w:val="center"/>
              <w:rPr>
                <w:rFonts w:eastAsia="Calibri"/>
              </w:rPr>
            </w:pPr>
            <w:r w:rsidRPr="007D2AD4">
              <w:rPr>
                <w:rFonts w:eastAsia="Calibri"/>
              </w:rPr>
              <w:t>50</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7</w:t>
            </w:r>
          </w:p>
        </w:tc>
        <w:tc>
          <w:tcPr>
            <w:tcW w:w="1703" w:type="dxa"/>
          </w:tcPr>
          <w:p w:rsidR="007D2AD4" w:rsidRPr="007D2AD4" w:rsidRDefault="007D2AD4" w:rsidP="007D2AD4">
            <w:pPr>
              <w:jc w:val="center"/>
              <w:rPr>
                <w:rFonts w:eastAsia="Calibri"/>
              </w:rPr>
            </w:pPr>
            <w:r w:rsidRPr="007D2AD4">
              <w:rPr>
                <w:rFonts w:eastAsia="Calibri"/>
              </w:rPr>
              <w:t>490</w:t>
            </w:r>
          </w:p>
        </w:tc>
        <w:tc>
          <w:tcPr>
            <w:tcW w:w="1676" w:type="dxa"/>
          </w:tcPr>
          <w:p w:rsidR="007D2AD4" w:rsidRPr="007D2AD4" w:rsidRDefault="007D2AD4" w:rsidP="007D2AD4">
            <w:pPr>
              <w:jc w:val="center"/>
              <w:rPr>
                <w:rFonts w:eastAsia="Calibri"/>
              </w:rPr>
            </w:pPr>
            <w:r w:rsidRPr="007D2AD4">
              <w:rPr>
                <w:rFonts w:eastAsia="Calibri"/>
              </w:rPr>
              <w:t>26</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47</w:t>
            </w:r>
          </w:p>
        </w:tc>
        <w:tc>
          <w:tcPr>
            <w:tcW w:w="1635" w:type="dxa"/>
          </w:tcPr>
          <w:p w:rsidR="007D2AD4" w:rsidRPr="007D2AD4" w:rsidRDefault="007D2AD4" w:rsidP="007D2AD4">
            <w:pPr>
              <w:jc w:val="center"/>
              <w:rPr>
                <w:rFonts w:eastAsia="Calibri"/>
              </w:rPr>
            </w:pPr>
            <w:r w:rsidRPr="007D2AD4">
              <w:rPr>
                <w:rFonts w:eastAsia="Calibri"/>
              </w:rPr>
              <w:t>45</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8</w:t>
            </w:r>
          </w:p>
        </w:tc>
        <w:tc>
          <w:tcPr>
            <w:tcW w:w="1703" w:type="dxa"/>
          </w:tcPr>
          <w:p w:rsidR="007D2AD4" w:rsidRPr="007D2AD4" w:rsidRDefault="007D2AD4" w:rsidP="007D2AD4">
            <w:pPr>
              <w:jc w:val="center"/>
              <w:rPr>
                <w:rFonts w:eastAsia="Calibri"/>
              </w:rPr>
            </w:pPr>
            <w:r w:rsidRPr="007D2AD4">
              <w:rPr>
                <w:rFonts w:eastAsia="Calibri"/>
              </w:rPr>
              <w:t>550</w:t>
            </w:r>
          </w:p>
        </w:tc>
        <w:tc>
          <w:tcPr>
            <w:tcW w:w="1676" w:type="dxa"/>
          </w:tcPr>
          <w:p w:rsidR="007D2AD4" w:rsidRPr="007D2AD4" w:rsidRDefault="007D2AD4" w:rsidP="007D2AD4">
            <w:pPr>
              <w:jc w:val="center"/>
              <w:rPr>
                <w:rFonts w:eastAsia="Calibri"/>
              </w:rPr>
            </w:pPr>
            <w:r w:rsidRPr="007D2AD4">
              <w:rPr>
                <w:rFonts w:eastAsia="Calibri"/>
              </w:rPr>
              <w:t>18</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28</w:t>
            </w:r>
          </w:p>
        </w:tc>
        <w:tc>
          <w:tcPr>
            <w:tcW w:w="1635" w:type="dxa"/>
          </w:tcPr>
          <w:p w:rsidR="007D2AD4" w:rsidRPr="007D2AD4" w:rsidRDefault="007D2AD4" w:rsidP="007D2AD4">
            <w:pPr>
              <w:jc w:val="center"/>
              <w:rPr>
                <w:rFonts w:eastAsia="Calibri"/>
              </w:rPr>
            </w:pPr>
            <w:r w:rsidRPr="007D2AD4">
              <w:rPr>
                <w:rFonts w:eastAsia="Calibri"/>
              </w:rPr>
              <w:t>50</w:t>
            </w:r>
          </w:p>
        </w:tc>
      </w:tr>
      <w:tr w:rsidR="007D2AD4" w:rsidRPr="007D2AD4" w:rsidTr="007D2AD4">
        <w:tc>
          <w:tcPr>
            <w:tcW w:w="969" w:type="dxa"/>
          </w:tcPr>
          <w:p w:rsidR="007D2AD4" w:rsidRPr="007D2AD4" w:rsidRDefault="007D2AD4" w:rsidP="007D2AD4">
            <w:pPr>
              <w:jc w:val="center"/>
              <w:rPr>
                <w:rFonts w:eastAsia="Calibri"/>
              </w:rPr>
            </w:pPr>
            <w:r w:rsidRPr="007D2AD4">
              <w:rPr>
                <w:rFonts w:eastAsia="Calibri"/>
              </w:rPr>
              <w:t>9</w:t>
            </w:r>
          </w:p>
        </w:tc>
        <w:tc>
          <w:tcPr>
            <w:tcW w:w="1703" w:type="dxa"/>
          </w:tcPr>
          <w:p w:rsidR="007D2AD4" w:rsidRPr="007D2AD4" w:rsidRDefault="007D2AD4" w:rsidP="007D2AD4">
            <w:pPr>
              <w:jc w:val="center"/>
              <w:rPr>
                <w:rFonts w:eastAsia="Calibri"/>
              </w:rPr>
            </w:pPr>
            <w:r w:rsidRPr="007D2AD4">
              <w:rPr>
                <w:rFonts w:eastAsia="Calibri"/>
              </w:rPr>
              <w:t>590</w:t>
            </w:r>
          </w:p>
        </w:tc>
        <w:tc>
          <w:tcPr>
            <w:tcW w:w="1676" w:type="dxa"/>
          </w:tcPr>
          <w:p w:rsidR="007D2AD4" w:rsidRPr="007D2AD4" w:rsidRDefault="007D2AD4" w:rsidP="007D2AD4">
            <w:pPr>
              <w:jc w:val="center"/>
              <w:rPr>
                <w:rFonts w:eastAsia="Calibri"/>
              </w:rPr>
            </w:pPr>
            <w:r w:rsidRPr="007D2AD4">
              <w:rPr>
                <w:rFonts w:eastAsia="Calibri"/>
              </w:rPr>
              <w:t>20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34</w:t>
            </w:r>
          </w:p>
        </w:tc>
        <w:tc>
          <w:tcPr>
            <w:tcW w:w="1635" w:type="dxa"/>
          </w:tcPr>
          <w:p w:rsidR="007D2AD4" w:rsidRPr="007D2AD4" w:rsidRDefault="007D2AD4" w:rsidP="007D2AD4">
            <w:pPr>
              <w:jc w:val="center"/>
              <w:rPr>
                <w:rFonts w:eastAsia="Calibri"/>
              </w:rPr>
            </w:pPr>
            <w:r w:rsidRPr="007D2AD4">
              <w:rPr>
                <w:rFonts w:eastAsia="Calibri"/>
              </w:rPr>
              <w:t>35</w:t>
            </w:r>
          </w:p>
        </w:tc>
      </w:tr>
    </w:tbl>
    <w:p w:rsidR="007D2AD4" w:rsidRDefault="007D2AD4" w:rsidP="007D2AD4">
      <w:pPr>
        <w:jc w:val="right"/>
        <w:rPr>
          <w:rFonts w:ascii="Times New Roman" w:eastAsia="Calibri" w:hAnsi="Times New Roman" w:cs="Times New Roman"/>
        </w:rPr>
      </w:pPr>
    </w:p>
    <w:p w:rsidR="009B69D3" w:rsidRDefault="009B69D3" w:rsidP="009D18D2">
      <w:pPr>
        <w:rPr>
          <w:rFonts w:ascii="Times New Roman" w:eastAsia="Calibri" w:hAnsi="Times New Roman" w:cs="Times New Roman"/>
        </w:rPr>
      </w:pPr>
    </w:p>
    <w:p w:rsidR="007D2AD4" w:rsidRPr="007D2AD4" w:rsidRDefault="007D2AD4" w:rsidP="009D18D2">
      <w:pPr>
        <w:rPr>
          <w:rFonts w:ascii="Times New Roman" w:eastAsia="Calibri" w:hAnsi="Times New Roman" w:cs="Times New Roman"/>
        </w:rPr>
      </w:pPr>
      <w:r w:rsidRPr="007D2AD4">
        <w:rPr>
          <w:rFonts w:ascii="Times New Roman" w:eastAsia="Calibri" w:hAnsi="Times New Roman" w:cs="Times New Roman"/>
        </w:rPr>
        <w:t>Таблица 3.2</w:t>
      </w:r>
      <w:r w:rsidR="009D18D2">
        <w:rPr>
          <w:rFonts w:ascii="Times New Roman" w:eastAsia="Calibri" w:hAnsi="Times New Roman" w:cs="Times New Roman"/>
        </w:rPr>
        <w:t xml:space="preserve"> – </w:t>
      </w:r>
      <w:r w:rsidRPr="007D2AD4">
        <w:rPr>
          <w:rFonts w:ascii="Times New Roman" w:eastAsia="Calibri" w:hAnsi="Times New Roman" w:cs="Times New Roman"/>
        </w:rPr>
        <w:t>Исходные данные для задачи 2</w:t>
      </w:r>
    </w:p>
    <w:tbl>
      <w:tblPr>
        <w:tblStyle w:val="10"/>
        <w:tblW w:w="0" w:type="auto"/>
        <w:jc w:val="center"/>
        <w:tblLook w:val="04A0" w:firstRow="1" w:lastRow="0" w:firstColumn="1" w:lastColumn="0" w:noHBand="0" w:noVBand="1"/>
      </w:tblPr>
      <w:tblGrid>
        <w:gridCol w:w="912"/>
        <w:gridCol w:w="1184"/>
        <w:gridCol w:w="1385"/>
        <w:gridCol w:w="1090"/>
        <w:gridCol w:w="1110"/>
        <w:gridCol w:w="1056"/>
      </w:tblGrid>
      <w:tr w:rsidR="007D2AD4" w:rsidRPr="007D2AD4" w:rsidTr="007D2AD4">
        <w:trPr>
          <w:jc w:val="center"/>
        </w:trPr>
        <w:tc>
          <w:tcPr>
            <w:tcW w:w="969" w:type="dxa"/>
          </w:tcPr>
          <w:p w:rsidR="007D2AD4" w:rsidRPr="007D2AD4" w:rsidRDefault="007D2AD4" w:rsidP="007D2AD4">
            <w:pPr>
              <w:rPr>
                <w:rFonts w:eastAsia="Calibri"/>
              </w:rPr>
            </w:pPr>
            <w:r w:rsidRPr="007D2AD4">
              <w:rPr>
                <w:rFonts w:eastAsia="Calibri"/>
              </w:rPr>
              <w:t xml:space="preserve">Цифра </w:t>
            </w:r>
          </w:p>
          <w:p w:rsidR="007D2AD4" w:rsidRPr="007D2AD4" w:rsidRDefault="007D2AD4" w:rsidP="007D2AD4">
            <w:pPr>
              <w:rPr>
                <w:rFonts w:eastAsia="Calibri"/>
              </w:rPr>
            </w:pPr>
            <w:r w:rsidRPr="007D2AD4">
              <w:rPr>
                <w:rFonts w:eastAsia="Calibri"/>
              </w:rPr>
              <w:t>шифра</w:t>
            </w:r>
          </w:p>
        </w:tc>
        <w:tc>
          <w:tcPr>
            <w:tcW w:w="1703" w:type="dxa"/>
          </w:tcPr>
          <w:p w:rsidR="007D2AD4" w:rsidRPr="007D2AD4" w:rsidRDefault="007D2AD4" w:rsidP="007D2AD4">
            <w:pPr>
              <w:jc w:val="center"/>
              <w:rPr>
                <w:rFonts w:eastAsia="Calibri"/>
              </w:rPr>
            </w:pPr>
            <w:r w:rsidRPr="007D2AD4">
              <w:rPr>
                <w:rFonts w:eastAsia="Calibri"/>
                <w:position w:val="-14"/>
              </w:rPr>
              <w:object w:dxaOrig="440" w:dyaOrig="360">
                <v:shape id="_x0000_i1090" type="#_x0000_t75" style="width:22.25pt;height:18.15pt" o:ole="">
                  <v:imagedata r:id="rId140" o:title=""/>
                </v:shape>
                <o:OLEObject Type="Embed" ProgID="Equation.DSMT4" ShapeID="_x0000_i1090" DrawAspect="Content" ObjectID="_1593286160" r:id="rId141"/>
              </w:object>
            </w:r>
          </w:p>
        </w:tc>
        <w:tc>
          <w:tcPr>
            <w:tcW w:w="1676" w:type="dxa"/>
            <w:vAlign w:val="center"/>
          </w:tcPr>
          <w:p w:rsidR="007D2AD4" w:rsidRPr="007D2AD4" w:rsidRDefault="007D2AD4" w:rsidP="007D2AD4">
            <w:pPr>
              <w:jc w:val="center"/>
              <w:rPr>
                <w:rFonts w:eastAsia="Calibri"/>
                <w:i/>
              </w:rPr>
            </w:pPr>
            <w:r w:rsidRPr="007D2AD4">
              <w:rPr>
                <w:rFonts w:eastAsia="Calibri"/>
                <w:i/>
                <w:lang w:val="en-US"/>
              </w:rPr>
              <w:t>L</w:t>
            </w:r>
            <w:r w:rsidRPr="007D2AD4">
              <w:rPr>
                <w:rFonts w:eastAsia="Calibri"/>
                <w:i/>
              </w:rPr>
              <w:t xml:space="preserve"> </w:t>
            </w:r>
            <w:r w:rsidRPr="007D2AD4">
              <w:rPr>
                <w:rFonts w:eastAsia="Calibri"/>
              </w:rPr>
              <w:t>х</w:t>
            </w:r>
            <w:r w:rsidRPr="007D2AD4">
              <w:rPr>
                <w:rFonts w:eastAsia="Calibri"/>
                <w:i/>
              </w:rPr>
              <w:t xml:space="preserve"> </w:t>
            </w:r>
            <w:r w:rsidRPr="007D2AD4">
              <w:rPr>
                <w:rFonts w:eastAsia="Calibri"/>
                <w:i/>
                <w:lang w:val="en-US"/>
              </w:rPr>
              <w:t>B</w:t>
            </w:r>
          </w:p>
        </w:tc>
        <w:tc>
          <w:tcPr>
            <w:tcW w:w="1679" w:type="dxa"/>
          </w:tcPr>
          <w:p w:rsidR="007D2AD4" w:rsidRPr="007D2AD4" w:rsidRDefault="007D2AD4" w:rsidP="007D2AD4">
            <w:pPr>
              <w:jc w:val="center"/>
              <w:rPr>
                <w:rFonts w:eastAsia="Calibri"/>
              </w:rPr>
            </w:pPr>
            <w:r w:rsidRPr="007D2AD4">
              <w:rPr>
                <w:rFonts w:eastAsia="Calibri"/>
                <w:position w:val="-10"/>
              </w:rPr>
              <w:object w:dxaOrig="279" w:dyaOrig="320">
                <v:shape id="_x0000_i1091" type="#_x0000_t75" style="width:14.05pt;height:15.8pt" o:ole="">
                  <v:imagedata r:id="rId142" o:title=""/>
                </v:shape>
                <o:OLEObject Type="Embed" ProgID="Equation.DSMT4" ShapeID="_x0000_i1091" DrawAspect="Content" ObjectID="_1593286161" r:id="rId143"/>
              </w:object>
            </w:r>
          </w:p>
        </w:tc>
        <w:tc>
          <w:tcPr>
            <w:tcW w:w="1683" w:type="dxa"/>
          </w:tcPr>
          <w:p w:rsidR="007D2AD4" w:rsidRPr="007D2AD4" w:rsidRDefault="007D2AD4" w:rsidP="007D2AD4">
            <w:pPr>
              <w:jc w:val="center"/>
              <w:rPr>
                <w:rFonts w:eastAsia="Calibri"/>
              </w:rPr>
            </w:pPr>
            <w:r w:rsidRPr="007D2AD4">
              <w:rPr>
                <w:rFonts w:eastAsia="Calibri"/>
                <w:position w:val="-10"/>
              </w:rPr>
              <w:object w:dxaOrig="320" w:dyaOrig="320">
                <v:shape id="_x0000_i1092" type="#_x0000_t75" style="width:15.8pt;height:15.8pt" o:ole="">
                  <v:imagedata r:id="rId144" o:title=""/>
                </v:shape>
                <o:OLEObject Type="Embed" ProgID="Equation.DSMT4" ShapeID="_x0000_i1092" DrawAspect="Content" ObjectID="_1593286162" r:id="rId145"/>
              </w:object>
            </w:r>
          </w:p>
        </w:tc>
        <w:tc>
          <w:tcPr>
            <w:tcW w:w="1635" w:type="dxa"/>
          </w:tcPr>
          <w:p w:rsidR="007D2AD4" w:rsidRPr="007D2AD4" w:rsidRDefault="007D2AD4" w:rsidP="007D2AD4">
            <w:pPr>
              <w:jc w:val="center"/>
            </w:pPr>
            <w:r w:rsidRPr="007D2AD4">
              <w:rPr>
                <w:rFonts w:eastAsia="Calibri"/>
                <w:position w:val="-10"/>
              </w:rPr>
              <w:object w:dxaOrig="260" w:dyaOrig="320">
                <v:shape id="_x0000_i1093" type="#_x0000_t75" style="width:12.9pt;height:15.8pt" o:ole="">
                  <v:imagedata r:id="rId146" o:title=""/>
                </v:shape>
                <o:OLEObject Type="Embed" ProgID="Equation.DSMT4" ShapeID="_x0000_i1093" DrawAspect="Content" ObjectID="_1593286163" r:id="rId147"/>
              </w:objec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1</w:t>
            </w:r>
          </w:p>
        </w:tc>
        <w:tc>
          <w:tcPr>
            <w:tcW w:w="1703" w:type="dxa"/>
          </w:tcPr>
          <w:p w:rsidR="007D2AD4" w:rsidRPr="007D2AD4" w:rsidRDefault="007D2AD4" w:rsidP="007D2AD4">
            <w:pPr>
              <w:jc w:val="center"/>
              <w:rPr>
                <w:rFonts w:eastAsia="Calibri"/>
              </w:rPr>
            </w:pPr>
            <w:r w:rsidRPr="007D2AD4">
              <w:rPr>
                <w:rFonts w:eastAsia="Calibri"/>
              </w:rPr>
              <w:t>2</w:t>
            </w:r>
          </w:p>
        </w:tc>
        <w:tc>
          <w:tcPr>
            <w:tcW w:w="1676" w:type="dxa"/>
            <w:vAlign w:val="center"/>
          </w:tcPr>
          <w:p w:rsidR="007D2AD4" w:rsidRPr="007D2AD4" w:rsidRDefault="007D2AD4" w:rsidP="007D2AD4">
            <w:pPr>
              <w:jc w:val="center"/>
              <w:rPr>
                <w:rFonts w:eastAsia="Calibri"/>
              </w:rPr>
            </w:pPr>
            <w:r w:rsidRPr="007D2AD4">
              <w:rPr>
                <w:rFonts w:eastAsia="Calibri"/>
              </w:rPr>
              <w:t>3</w:t>
            </w:r>
          </w:p>
        </w:tc>
        <w:tc>
          <w:tcPr>
            <w:tcW w:w="1679" w:type="dxa"/>
          </w:tcPr>
          <w:p w:rsidR="007D2AD4" w:rsidRPr="007D2AD4" w:rsidRDefault="007D2AD4" w:rsidP="007D2AD4">
            <w:pPr>
              <w:jc w:val="center"/>
              <w:rPr>
                <w:rFonts w:eastAsia="Calibri"/>
              </w:rPr>
            </w:pPr>
            <w:r w:rsidRPr="007D2AD4">
              <w:rPr>
                <w:rFonts w:eastAsia="Calibri"/>
              </w:rPr>
              <w:t>4</w:t>
            </w:r>
          </w:p>
        </w:tc>
        <w:tc>
          <w:tcPr>
            <w:tcW w:w="1683" w:type="dxa"/>
          </w:tcPr>
          <w:p w:rsidR="007D2AD4" w:rsidRPr="007D2AD4" w:rsidRDefault="007D2AD4" w:rsidP="007D2AD4">
            <w:pPr>
              <w:jc w:val="center"/>
              <w:rPr>
                <w:rFonts w:eastAsia="Calibri"/>
              </w:rPr>
            </w:pPr>
            <w:r w:rsidRPr="007D2AD4">
              <w:rPr>
                <w:rFonts w:eastAsia="Calibri"/>
              </w:rPr>
              <w:t>5</w:t>
            </w:r>
          </w:p>
        </w:tc>
        <w:tc>
          <w:tcPr>
            <w:tcW w:w="1635" w:type="dxa"/>
          </w:tcPr>
          <w:p w:rsidR="007D2AD4" w:rsidRPr="007D2AD4" w:rsidRDefault="007D2AD4" w:rsidP="007D2AD4">
            <w:pPr>
              <w:jc w:val="center"/>
              <w:rPr>
                <w:rFonts w:eastAsia="Calibri"/>
              </w:rPr>
            </w:pPr>
            <w:r w:rsidRPr="007D2AD4">
              <w:rPr>
                <w:rFonts w:eastAsia="Calibri"/>
              </w:rPr>
              <w:t>6</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0</w:t>
            </w:r>
          </w:p>
        </w:tc>
        <w:tc>
          <w:tcPr>
            <w:tcW w:w="1703" w:type="dxa"/>
          </w:tcPr>
          <w:p w:rsidR="007D2AD4" w:rsidRPr="007D2AD4" w:rsidRDefault="007D2AD4" w:rsidP="007D2AD4">
            <w:pPr>
              <w:jc w:val="center"/>
              <w:rPr>
                <w:rFonts w:eastAsia="Calibri"/>
              </w:rPr>
            </w:pPr>
            <w:r w:rsidRPr="007D2AD4">
              <w:rPr>
                <w:rFonts w:eastAsia="Calibri"/>
              </w:rPr>
              <w:t>400</w:t>
            </w:r>
          </w:p>
        </w:tc>
        <w:tc>
          <w:tcPr>
            <w:tcW w:w="1676" w:type="dxa"/>
          </w:tcPr>
          <w:p w:rsidR="007D2AD4" w:rsidRPr="007D2AD4" w:rsidRDefault="007D2AD4" w:rsidP="007D2AD4">
            <w:pPr>
              <w:jc w:val="center"/>
              <w:rPr>
                <w:rFonts w:eastAsia="Calibri"/>
              </w:rPr>
            </w:pPr>
            <w:r w:rsidRPr="007D2AD4">
              <w:rPr>
                <w:rFonts w:eastAsia="Calibri"/>
              </w:rPr>
              <w:t>1000х900</w:t>
            </w:r>
          </w:p>
        </w:tc>
        <w:tc>
          <w:tcPr>
            <w:tcW w:w="1679" w:type="dxa"/>
          </w:tcPr>
          <w:p w:rsidR="007D2AD4" w:rsidRPr="007D2AD4" w:rsidRDefault="007D2AD4" w:rsidP="007D2AD4">
            <w:pPr>
              <w:jc w:val="center"/>
              <w:rPr>
                <w:rFonts w:eastAsia="Calibri"/>
              </w:rPr>
            </w:pPr>
            <w:r w:rsidRPr="007D2AD4">
              <w:rPr>
                <w:rFonts w:eastAsia="Calibri"/>
              </w:rPr>
              <w:t>12</w:t>
            </w:r>
          </w:p>
        </w:tc>
        <w:tc>
          <w:tcPr>
            <w:tcW w:w="1683" w:type="dxa"/>
          </w:tcPr>
          <w:p w:rsidR="007D2AD4" w:rsidRPr="007D2AD4" w:rsidRDefault="007D2AD4" w:rsidP="007D2AD4">
            <w:pPr>
              <w:jc w:val="center"/>
              <w:rPr>
                <w:rFonts w:eastAsia="Calibri"/>
              </w:rPr>
            </w:pPr>
            <w:r w:rsidRPr="007D2AD4">
              <w:rPr>
                <w:rFonts w:eastAsia="Calibri"/>
              </w:rPr>
              <w:t>45</w:t>
            </w:r>
          </w:p>
        </w:tc>
        <w:tc>
          <w:tcPr>
            <w:tcW w:w="1635" w:type="dxa"/>
          </w:tcPr>
          <w:p w:rsidR="007D2AD4" w:rsidRPr="007D2AD4" w:rsidRDefault="007D2AD4" w:rsidP="007D2AD4">
            <w:pPr>
              <w:jc w:val="center"/>
              <w:rPr>
                <w:rFonts w:eastAsia="Calibri"/>
              </w:rPr>
            </w:pPr>
            <w:r w:rsidRPr="007D2AD4">
              <w:rPr>
                <w:rFonts w:eastAsia="Calibri"/>
              </w:rPr>
              <w:t>60</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1</w:t>
            </w:r>
          </w:p>
        </w:tc>
        <w:tc>
          <w:tcPr>
            <w:tcW w:w="1703" w:type="dxa"/>
          </w:tcPr>
          <w:p w:rsidR="007D2AD4" w:rsidRPr="007D2AD4" w:rsidRDefault="007D2AD4" w:rsidP="007D2AD4">
            <w:pPr>
              <w:jc w:val="center"/>
              <w:rPr>
                <w:rFonts w:eastAsia="Calibri"/>
              </w:rPr>
            </w:pPr>
            <w:r w:rsidRPr="007D2AD4">
              <w:rPr>
                <w:rFonts w:eastAsia="Calibri"/>
              </w:rPr>
              <w:t>450</w:t>
            </w:r>
          </w:p>
        </w:tc>
        <w:tc>
          <w:tcPr>
            <w:tcW w:w="1676" w:type="dxa"/>
          </w:tcPr>
          <w:p w:rsidR="007D2AD4" w:rsidRPr="007D2AD4" w:rsidRDefault="007D2AD4" w:rsidP="007D2AD4">
            <w:pPr>
              <w:jc w:val="center"/>
              <w:rPr>
                <w:rFonts w:eastAsia="Calibri"/>
              </w:rPr>
            </w:pPr>
            <w:r w:rsidRPr="007D2AD4">
              <w:rPr>
                <w:rFonts w:eastAsia="Calibri"/>
              </w:rPr>
              <w:t>1000х800</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20</w:t>
            </w:r>
          </w:p>
        </w:tc>
        <w:tc>
          <w:tcPr>
            <w:tcW w:w="1635" w:type="dxa"/>
          </w:tcPr>
          <w:p w:rsidR="007D2AD4" w:rsidRPr="007D2AD4" w:rsidRDefault="007D2AD4" w:rsidP="007D2AD4">
            <w:pPr>
              <w:jc w:val="center"/>
              <w:rPr>
                <w:rFonts w:eastAsia="Calibri"/>
              </w:rPr>
            </w:pPr>
            <w:r w:rsidRPr="007D2AD4">
              <w:rPr>
                <w:rFonts w:eastAsia="Calibri"/>
              </w:rPr>
              <w:t>70</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2</w:t>
            </w:r>
          </w:p>
        </w:tc>
        <w:tc>
          <w:tcPr>
            <w:tcW w:w="1703" w:type="dxa"/>
          </w:tcPr>
          <w:p w:rsidR="007D2AD4" w:rsidRPr="007D2AD4" w:rsidRDefault="007D2AD4" w:rsidP="007D2AD4">
            <w:pPr>
              <w:jc w:val="center"/>
              <w:rPr>
                <w:rFonts w:eastAsia="Calibri"/>
              </w:rPr>
            </w:pPr>
            <w:r w:rsidRPr="007D2AD4">
              <w:rPr>
                <w:rFonts w:eastAsia="Calibri"/>
              </w:rPr>
              <w:t>500</w:t>
            </w:r>
          </w:p>
        </w:tc>
        <w:tc>
          <w:tcPr>
            <w:tcW w:w="1676" w:type="dxa"/>
          </w:tcPr>
          <w:p w:rsidR="007D2AD4" w:rsidRPr="007D2AD4" w:rsidRDefault="007D2AD4" w:rsidP="007D2AD4">
            <w:pPr>
              <w:jc w:val="center"/>
              <w:rPr>
                <w:rFonts w:eastAsia="Calibri"/>
              </w:rPr>
            </w:pPr>
            <w:r w:rsidRPr="007D2AD4">
              <w:rPr>
                <w:rFonts w:eastAsia="Calibri"/>
              </w:rPr>
              <w:t>1100х900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25</w:t>
            </w:r>
          </w:p>
        </w:tc>
        <w:tc>
          <w:tcPr>
            <w:tcW w:w="1635" w:type="dxa"/>
          </w:tcPr>
          <w:p w:rsidR="007D2AD4" w:rsidRPr="007D2AD4" w:rsidRDefault="007D2AD4" w:rsidP="007D2AD4">
            <w:pPr>
              <w:jc w:val="center"/>
              <w:rPr>
                <w:rFonts w:eastAsia="Calibri"/>
              </w:rPr>
            </w:pPr>
            <w:r w:rsidRPr="007D2AD4">
              <w:rPr>
                <w:rFonts w:eastAsia="Calibri"/>
              </w:rPr>
              <w:t>85</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3</w:t>
            </w:r>
          </w:p>
        </w:tc>
        <w:tc>
          <w:tcPr>
            <w:tcW w:w="1703" w:type="dxa"/>
          </w:tcPr>
          <w:p w:rsidR="007D2AD4" w:rsidRPr="007D2AD4" w:rsidRDefault="007D2AD4" w:rsidP="007D2AD4">
            <w:pPr>
              <w:jc w:val="center"/>
              <w:rPr>
                <w:rFonts w:eastAsia="Calibri"/>
              </w:rPr>
            </w:pPr>
            <w:r w:rsidRPr="007D2AD4">
              <w:rPr>
                <w:rFonts w:eastAsia="Calibri"/>
              </w:rPr>
              <w:t>480</w:t>
            </w:r>
          </w:p>
        </w:tc>
        <w:tc>
          <w:tcPr>
            <w:tcW w:w="1676" w:type="dxa"/>
          </w:tcPr>
          <w:p w:rsidR="007D2AD4" w:rsidRPr="007D2AD4" w:rsidRDefault="007D2AD4" w:rsidP="007D2AD4">
            <w:pPr>
              <w:jc w:val="center"/>
              <w:rPr>
                <w:rFonts w:eastAsia="Calibri"/>
              </w:rPr>
            </w:pPr>
            <w:r w:rsidRPr="007D2AD4">
              <w:rPr>
                <w:rFonts w:eastAsia="Calibri"/>
              </w:rPr>
              <w:t>900х900</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30</w:t>
            </w:r>
          </w:p>
        </w:tc>
        <w:tc>
          <w:tcPr>
            <w:tcW w:w="1635" w:type="dxa"/>
          </w:tcPr>
          <w:p w:rsidR="007D2AD4" w:rsidRPr="007D2AD4" w:rsidRDefault="007D2AD4" w:rsidP="007D2AD4">
            <w:pPr>
              <w:jc w:val="center"/>
              <w:rPr>
                <w:rFonts w:eastAsia="Calibri"/>
              </w:rPr>
            </w:pPr>
            <w:r w:rsidRPr="007D2AD4">
              <w:rPr>
                <w:rFonts w:eastAsia="Calibri"/>
              </w:rPr>
              <w:t>80</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4</w:t>
            </w:r>
          </w:p>
        </w:tc>
        <w:tc>
          <w:tcPr>
            <w:tcW w:w="1703" w:type="dxa"/>
          </w:tcPr>
          <w:p w:rsidR="007D2AD4" w:rsidRPr="007D2AD4" w:rsidRDefault="007D2AD4" w:rsidP="007D2AD4">
            <w:pPr>
              <w:jc w:val="center"/>
              <w:rPr>
                <w:rFonts w:eastAsia="Calibri"/>
              </w:rPr>
            </w:pPr>
            <w:r w:rsidRPr="007D2AD4">
              <w:rPr>
                <w:rFonts w:eastAsia="Calibri"/>
              </w:rPr>
              <w:t>300</w:t>
            </w:r>
          </w:p>
        </w:tc>
        <w:tc>
          <w:tcPr>
            <w:tcW w:w="1676" w:type="dxa"/>
          </w:tcPr>
          <w:p w:rsidR="007D2AD4" w:rsidRPr="007D2AD4" w:rsidRDefault="007D2AD4" w:rsidP="007D2AD4">
            <w:pPr>
              <w:jc w:val="center"/>
              <w:rPr>
                <w:rFonts w:eastAsia="Calibri"/>
              </w:rPr>
            </w:pPr>
            <w:r w:rsidRPr="007D2AD4">
              <w:rPr>
                <w:rFonts w:eastAsia="Calibri"/>
              </w:rPr>
              <w:t>800х800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35</w:t>
            </w:r>
          </w:p>
        </w:tc>
        <w:tc>
          <w:tcPr>
            <w:tcW w:w="1635" w:type="dxa"/>
          </w:tcPr>
          <w:p w:rsidR="007D2AD4" w:rsidRPr="007D2AD4" w:rsidRDefault="007D2AD4" w:rsidP="007D2AD4">
            <w:pPr>
              <w:jc w:val="center"/>
              <w:rPr>
                <w:rFonts w:eastAsia="Calibri"/>
              </w:rPr>
            </w:pPr>
            <w:r w:rsidRPr="007D2AD4">
              <w:rPr>
                <w:rFonts w:eastAsia="Calibri"/>
              </w:rPr>
              <w:t>75</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5</w:t>
            </w:r>
          </w:p>
        </w:tc>
        <w:tc>
          <w:tcPr>
            <w:tcW w:w="1703" w:type="dxa"/>
          </w:tcPr>
          <w:p w:rsidR="007D2AD4" w:rsidRPr="007D2AD4" w:rsidRDefault="007D2AD4" w:rsidP="007D2AD4">
            <w:pPr>
              <w:jc w:val="center"/>
              <w:rPr>
                <w:rFonts w:eastAsia="Calibri"/>
              </w:rPr>
            </w:pPr>
            <w:r w:rsidRPr="007D2AD4">
              <w:rPr>
                <w:rFonts w:eastAsia="Calibri"/>
              </w:rPr>
              <w:t>600</w:t>
            </w:r>
          </w:p>
        </w:tc>
        <w:tc>
          <w:tcPr>
            <w:tcW w:w="1676" w:type="dxa"/>
          </w:tcPr>
          <w:p w:rsidR="007D2AD4" w:rsidRPr="007D2AD4" w:rsidRDefault="007D2AD4" w:rsidP="007D2AD4">
            <w:pPr>
              <w:jc w:val="center"/>
              <w:rPr>
                <w:rFonts w:eastAsia="Calibri"/>
              </w:rPr>
            </w:pPr>
            <w:r w:rsidRPr="007D2AD4">
              <w:rPr>
                <w:rFonts w:eastAsia="Calibri"/>
              </w:rPr>
              <w:t>1200х600</w:t>
            </w:r>
          </w:p>
        </w:tc>
        <w:tc>
          <w:tcPr>
            <w:tcW w:w="1679" w:type="dxa"/>
          </w:tcPr>
          <w:p w:rsidR="007D2AD4" w:rsidRPr="007D2AD4" w:rsidRDefault="007D2AD4" w:rsidP="007D2AD4">
            <w:pPr>
              <w:jc w:val="center"/>
              <w:rPr>
                <w:rFonts w:eastAsia="Calibri"/>
              </w:rPr>
            </w:pPr>
            <w:r w:rsidRPr="007D2AD4">
              <w:rPr>
                <w:rFonts w:eastAsia="Calibri"/>
              </w:rPr>
              <w:t>12</w:t>
            </w:r>
          </w:p>
        </w:tc>
        <w:tc>
          <w:tcPr>
            <w:tcW w:w="1683" w:type="dxa"/>
          </w:tcPr>
          <w:p w:rsidR="007D2AD4" w:rsidRPr="007D2AD4" w:rsidRDefault="007D2AD4" w:rsidP="007D2AD4">
            <w:pPr>
              <w:jc w:val="center"/>
              <w:rPr>
                <w:rFonts w:eastAsia="Calibri"/>
              </w:rPr>
            </w:pPr>
            <w:r w:rsidRPr="007D2AD4">
              <w:rPr>
                <w:rFonts w:eastAsia="Calibri"/>
              </w:rPr>
              <w:t>15</w:t>
            </w:r>
          </w:p>
        </w:tc>
        <w:tc>
          <w:tcPr>
            <w:tcW w:w="1635" w:type="dxa"/>
          </w:tcPr>
          <w:p w:rsidR="007D2AD4" w:rsidRPr="007D2AD4" w:rsidRDefault="007D2AD4" w:rsidP="007D2AD4">
            <w:pPr>
              <w:jc w:val="center"/>
              <w:rPr>
                <w:rFonts w:eastAsia="Calibri"/>
              </w:rPr>
            </w:pPr>
            <w:r w:rsidRPr="007D2AD4">
              <w:rPr>
                <w:rFonts w:eastAsia="Calibri"/>
              </w:rPr>
              <w:t>55</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6</w:t>
            </w:r>
          </w:p>
        </w:tc>
        <w:tc>
          <w:tcPr>
            <w:tcW w:w="1703" w:type="dxa"/>
          </w:tcPr>
          <w:p w:rsidR="007D2AD4" w:rsidRPr="007D2AD4" w:rsidRDefault="007D2AD4" w:rsidP="007D2AD4">
            <w:pPr>
              <w:jc w:val="center"/>
              <w:rPr>
                <w:rFonts w:eastAsia="Calibri"/>
              </w:rPr>
            </w:pPr>
            <w:r w:rsidRPr="007D2AD4">
              <w:rPr>
                <w:rFonts w:eastAsia="Calibri"/>
              </w:rPr>
              <w:t>390</w:t>
            </w:r>
          </w:p>
        </w:tc>
        <w:tc>
          <w:tcPr>
            <w:tcW w:w="1676" w:type="dxa"/>
          </w:tcPr>
          <w:p w:rsidR="007D2AD4" w:rsidRPr="007D2AD4" w:rsidRDefault="007D2AD4" w:rsidP="007D2AD4">
            <w:pPr>
              <w:jc w:val="center"/>
              <w:rPr>
                <w:rFonts w:eastAsia="Calibri"/>
              </w:rPr>
            </w:pPr>
            <w:r w:rsidRPr="007D2AD4">
              <w:rPr>
                <w:rFonts w:eastAsia="Calibri"/>
              </w:rPr>
              <w:t>1100х700</w:t>
            </w:r>
          </w:p>
        </w:tc>
        <w:tc>
          <w:tcPr>
            <w:tcW w:w="1679" w:type="dxa"/>
          </w:tcPr>
          <w:p w:rsidR="007D2AD4" w:rsidRPr="007D2AD4" w:rsidRDefault="007D2AD4" w:rsidP="007D2AD4">
            <w:pPr>
              <w:jc w:val="center"/>
              <w:rPr>
                <w:rFonts w:eastAsia="Calibri"/>
              </w:rPr>
            </w:pPr>
            <w:r w:rsidRPr="007D2AD4">
              <w:rPr>
                <w:rFonts w:eastAsia="Calibri"/>
              </w:rPr>
              <w:t>11</w:t>
            </w:r>
          </w:p>
        </w:tc>
        <w:tc>
          <w:tcPr>
            <w:tcW w:w="1683" w:type="dxa"/>
          </w:tcPr>
          <w:p w:rsidR="007D2AD4" w:rsidRPr="007D2AD4" w:rsidRDefault="007D2AD4" w:rsidP="007D2AD4">
            <w:pPr>
              <w:jc w:val="center"/>
              <w:rPr>
                <w:rFonts w:eastAsia="Calibri"/>
              </w:rPr>
            </w:pPr>
            <w:r w:rsidRPr="007D2AD4">
              <w:rPr>
                <w:rFonts w:eastAsia="Calibri"/>
              </w:rPr>
              <w:t>40</w:t>
            </w:r>
          </w:p>
        </w:tc>
        <w:tc>
          <w:tcPr>
            <w:tcW w:w="1635" w:type="dxa"/>
          </w:tcPr>
          <w:p w:rsidR="007D2AD4" w:rsidRPr="007D2AD4" w:rsidRDefault="007D2AD4" w:rsidP="007D2AD4">
            <w:pPr>
              <w:jc w:val="center"/>
              <w:rPr>
                <w:rFonts w:eastAsia="Calibri"/>
              </w:rPr>
            </w:pPr>
            <w:r w:rsidRPr="007D2AD4">
              <w:rPr>
                <w:rFonts w:eastAsia="Calibri"/>
              </w:rPr>
              <w:t>60</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7</w:t>
            </w:r>
          </w:p>
        </w:tc>
        <w:tc>
          <w:tcPr>
            <w:tcW w:w="1703" w:type="dxa"/>
          </w:tcPr>
          <w:p w:rsidR="007D2AD4" w:rsidRPr="007D2AD4" w:rsidRDefault="007D2AD4" w:rsidP="007D2AD4">
            <w:pPr>
              <w:jc w:val="center"/>
              <w:rPr>
                <w:rFonts w:eastAsia="Calibri"/>
              </w:rPr>
            </w:pPr>
            <w:r w:rsidRPr="007D2AD4">
              <w:rPr>
                <w:rFonts w:eastAsia="Calibri"/>
              </w:rPr>
              <w:t>490</w:t>
            </w:r>
          </w:p>
        </w:tc>
        <w:tc>
          <w:tcPr>
            <w:tcW w:w="1676" w:type="dxa"/>
          </w:tcPr>
          <w:p w:rsidR="007D2AD4" w:rsidRPr="007D2AD4" w:rsidRDefault="007D2AD4" w:rsidP="007D2AD4">
            <w:pPr>
              <w:jc w:val="center"/>
              <w:rPr>
                <w:rFonts w:eastAsia="Calibri"/>
              </w:rPr>
            </w:pPr>
            <w:r w:rsidRPr="007D2AD4">
              <w:rPr>
                <w:rFonts w:eastAsia="Calibri"/>
              </w:rPr>
              <w:t>1200х400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47</w:t>
            </w:r>
          </w:p>
        </w:tc>
        <w:tc>
          <w:tcPr>
            <w:tcW w:w="1635" w:type="dxa"/>
          </w:tcPr>
          <w:p w:rsidR="007D2AD4" w:rsidRPr="007D2AD4" w:rsidRDefault="007D2AD4" w:rsidP="007D2AD4">
            <w:pPr>
              <w:jc w:val="center"/>
              <w:rPr>
                <w:rFonts w:eastAsia="Calibri"/>
              </w:rPr>
            </w:pPr>
            <w:r w:rsidRPr="007D2AD4">
              <w:rPr>
                <w:rFonts w:eastAsia="Calibri"/>
              </w:rPr>
              <w:t>75</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8</w:t>
            </w:r>
          </w:p>
        </w:tc>
        <w:tc>
          <w:tcPr>
            <w:tcW w:w="1703" w:type="dxa"/>
          </w:tcPr>
          <w:p w:rsidR="007D2AD4" w:rsidRPr="007D2AD4" w:rsidRDefault="007D2AD4" w:rsidP="007D2AD4">
            <w:pPr>
              <w:jc w:val="center"/>
              <w:rPr>
                <w:rFonts w:eastAsia="Calibri"/>
              </w:rPr>
            </w:pPr>
            <w:r w:rsidRPr="007D2AD4">
              <w:rPr>
                <w:rFonts w:eastAsia="Calibri"/>
              </w:rPr>
              <w:t>550</w:t>
            </w:r>
          </w:p>
        </w:tc>
        <w:tc>
          <w:tcPr>
            <w:tcW w:w="1676" w:type="dxa"/>
          </w:tcPr>
          <w:p w:rsidR="007D2AD4" w:rsidRPr="007D2AD4" w:rsidRDefault="007D2AD4" w:rsidP="007D2AD4">
            <w:pPr>
              <w:jc w:val="center"/>
              <w:rPr>
                <w:rFonts w:eastAsia="Calibri"/>
              </w:rPr>
            </w:pPr>
            <w:r w:rsidRPr="007D2AD4">
              <w:rPr>
                <w:rFonts w:eastAsia="Calibri"/>
              </w:rPr>
              <w:t>800х600</w:t>
            </w:r>
          </w:p>
        </w:tc>
        <w:tc>
          <w:tcPr>
            <w:tcW w:w="1679" w:type="dxa"/>
          </w:tcPr>
          <w:p w:rsidR="007D2AD4" w:rsidRPr="007D2AD4" w:rsidRDefault="007D2AD4" w:rsidP="007D2AD4">
            <w:pPr>
              <w:jc w:val="center"/>
              <w:rPr>
                <w:rFonts w:eastAsia="Calibri"/>
              </w:rPr>
            </w:pPr>
            <w:r w:rsidRPr="007D2AD4">
              <w:rPr>
                <w:rFonts w:eastAsia="Calibri"/>
              </w:rPr>
              <w:t>9</w:t>
            </w:r>
          </w:p>
        </w:tc>
        <w:tc>
          <w:tcPr>
            <w:tcW w:w="1683" w:type="dxa"/>
          </w:tcPr>
          <w:p w:rsidR="007D2AD4" w:rsidRPr="007D2AD4" w:rsidRDefault="007D2AD4" w:rsidP="007D2AD4">
            <w:pPr>
              <w:jc w:val="center"/>
              <w:rPr>
                <w:rFonts w:eastAsia="Calibri"/>
              </w:rPr>
            </w:pPr>
            <w:r w:rsidRPr="007D2AD4">
              <w:rPr>
                <w:rFonts w:eastAsia="Calibri"/>
              </w:rPr>
              <w:t>28</w:t>
            </w:r>
          </w:p>
        </w:tc>
        <w:tc>
          <w:tcPr>
            <w:tcW w:w="1635" w:type="dxa"/>
          </w:tcPr>
          <w:p w:rsidR="007D2AD4" w:rsidRPr="007D2AD4" w:rsidRDefault="007D2AD4" w:rsidP="007D2AD4">
            <w:pPr>
              <w:jc w:val="center"/>
              <w:rPr>
                <w:rFonts w:eastAsia="Calibri"/>
              </w:rPr>
            </w:pPr>
            <w:r w:rsidRPr="007D2AD4">
              <w:rPr>
                <w:rFonts w:eastAsia="Calibri"/>
              </w:rPr>
              <w:t>60</w:t>
            </w:r>
          </w:p>
        </w:tc>
      </w:tr>
      <w:tr w:rsidR="007D2AD4" w:rsidRPr="007D2AD4" w:rsidTr="007D2AD4">
        <w:trPr>
          <w:jc w:val="center"/>
        </w:trPr>
        <w:tc>
          <w:tcPr>
            <w:tcW w:w="969" w:type="dxa"/>
          </w:tcPr>
          <w:p w:rsidR="007D2AD4" w:rsidRPr="007D2AD4" w:rsidRDefault="007D2AD4" w:rsidP="007D2AD4">
            <w:pPr>
              <w:jc w:val="center"/>
              <w:rPr>
                <w:rFonts w:eastAsia="Calibri"/>
              </w:rPr>
            </w:pPr>
            <w:r w:rsidRPr="007D2AD4">
              <w:rPr>
                <w:rFonts w:eastAsia="Calibri"/>
              </w:rPr>
              <w:t>9</w:t>
            </w:r>
          </w:p>
        </w:tc>
        <w:tc>
          <w:tcPr>
            <w:tcW w:w="1703" w:type="dxa"/>
          </w:tcPr>
          <w:p w:rsidR="007D2AD4" w:rsidRPr="007D2AD4" w:rsidRDefault="007D2AD4" w:rsidP="007D2AD4">
            <w:pPr>
              <w:jc w:val="center"/>
              <w:rPr>
                <w:rFonts w:eastAsia="Calibri"/>
              </w:rPr>
            </w:pPr>
            <w:r w:rsidRPr="007D2AD4">
              <w:rPr>
                <w:rFonts w:eastAsia="Calibri"/>
              </w:rPr>
              <w:t>590</w:t>
            </w:r>
          </w:p>
        </w:tc>
        <w:tc>
          <w:tcPr>
            <w:tcW w:w="1676" w:type="dxa"/>
          </w:tcPr>
          <w:p w:rsidR="007D2AD4" w:rsidRPr="007D2AD4" w:rsidRDefault="007D2AD4" w:rsidP="007D2AD4">
            <w:pPr>
              <w:jc w:val="center"/>
              <w:rPr>
                <w:rFonts w:eastAsia="Calibri"/>
              </w:rPr>
            </w:pPr>
            <w:r w:rsidRPr="007D2AD4">
              <w:rPr>
                <w:rFonts w:eastAsia="Calibri"/>
              </w:rPr>
              <w:t>1000х400</w:t>
            </w:r>
          </w:p>
        </w:tc>
        <w:tc>
          <w:tcPr>
            <w:tcW w:w="1679" w:type="dxa"/>
          </w:tcPr>
          <w:p w:rsidR="007D2AD4" w:rsidRPr="007D2AD4" w:rsidRDefault="007D2AD4" w:rsidP="007D2AD4">
            <w:pPr>
              <w:jc w:val="center"/>
              <w:rPr>
                <w:rFonts w:eastAsia="Calibri"/>
              </w:rPr>
            </w:pPr>
            <w:r w:rsidRPr="007D2AD4">
              <w:rPr>
                <w:rFonts w:eastAsia="Calibri"/>
              </w:rPr>
              <w:t>10</w:t>
            </w:r>
          </w:p>
        </w:tc>
        <w:tc>
          <w:tcPr>
            <w:tcW w:w="1683" w:type="dxa"/>
          </w:tcPr>
          <w:p w:rsidR="007D2AD4" w:rsidRPr="007D2AD4" w:rsidRDefault="007D2AD4" w:rsidP="007D2AD4">
            <w:pPr>
              <w:jc w:val="center"/>
              <w:rPr>
                <w:rFonts w:eastAsia="Calibri"/>
              </w:rPr>
            </w:pPr>
            <w:r w:rsidRPr="007D2AD4">
              <w:rPr>
                <w:rFonts w:eastAsia="Calibri"/>
              </w:rPr>
              <w:t>34</w:t>
            </w:r>
          </w:p>
        </w:tc>
        <w:tc>
          <w:tcPr>
            <w:tcW w:w="1635" w:type="dxa"/>
          </w:tcPr>
          <w:p w:rsidR="007D2AD4" w:rsidRPr="007D2AD4" w:rsidRDefault="007D2AD4" w:rsidP="007D2AD4">
            <w:pPr>
              <w:jc w:val="center"/>
              <w:rPr>
                <w:rFonts w:eastAsia="Calibri"/>
              </w:rPr>
            </w:pPr>
            <w:r w:rsidRPr="007D2AD4">
              <w:rPr>
                <w:rFonts w:eastAsia="Calibri"/>
              </w:rPr>
              <w:t>60</w:t>
            </w:r>
          </w:p>
        </w:tc>
      </w:tr>
    </w:tbl>
    <w:p w:rsidR="00450E03" w:rsidRDefault="00450E03" w:rsidP="001320E4">
      <w:pPr>
        <w:pStyle w:val="24"/>
        <w:shd w:val="clear" w:color="auto" w:fill="auto"/>
        <w:spacing w:line="274" w:lineRule="exact"/>
        <w:ind w:firstLine="460"/>
      </w:pPr>
    </w:p>
    <w:p w:rsidR="006737D1" w:rsidRDefault="006737D1" w:rsidP="007D2AD4">
      <w:pPr>
        <w:spacing w:after="0" w:line="240" w:lineRule="auto"/>
        <w:ind w:left="227" w:right="227"/>
        <w:jc w:val="center"/>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left="227" w:right="227"/>
        <w:jc w:val="center"/>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lastRenderedPageBreak/>
        <w:t>Практическая работа № 4</w:t>
      </w:r>
    </w:p>
    <w:p w:rsidR="007D2AD4" w:rsidRPr="007D2AD4" w:rsidRDefault="007D2AD4" w:rsidP="007D2AD4">
      <w:pPr>
        <w:spacing w:after="0" w:line="240" w:lineRule="auto"/>
        <w:ind w:firstLine="708"/>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Выбор и расчет параметров амортизирующих</w:t>
      </w:r>
    </w:p>
    <w:p w:rsidR="007D2AD4" w:rsidRPr="007D2AD4" w:rsidRDefault="007D2AD4" w:rsidP="007D2AD4">
      <w:pPr>
        <w:spacing w:after="0" w:line="240" w:lineRule="auto"/>
        <w:ind w:firstLine="708"/>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материалов для упаковки грузов.</w:t>
      </w:r>
    </w:p>
    <w:p w:rsidR="007D2AD4" w:rsidRPr="007D2AD4" w:rsidRDefault="007D2AD4" w:rsidP="007D2AD4">
      <w:pPr>
        <w:spacing w:after="0" w:line="240" w:lineRule="auto"/>
        <w:ind w:firstLine="708"/>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Цель практической работы</w:t>
      </w:r>
      <w:r w:rsidRPr="007D2AD4">
        <w:rPr>
          <w:rFonts w:ascii="Times New Roman" w:eastAsia="Times New Roman" w:hAnsi="Times New Roman" w:cs="Times New Roman"/>
          <w:iCs/>
          <w:color w:val="000000"/>
          <w:lang w:eastAsia="ru-RU"/>
        </w:rPr>
        <w:t>: ознакомление с принципами выбора амортизирующих материалов для обеспечения сохранности грузов в ящиках и упаковках.</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Задача практической работы.</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Выбрать и рассчитать геометрические параметры амортизирующего материала для предохранения груза в ящике массой </w:t>
      </w:r>
      <w:r w:rsidRPr="007D2AD4">
        <w:rPr>
          <w:rFonts w:ascii="Times New Roman" w:eastAsia="Times New Roman" w:hAnsi="Times New Roman" w:cs="Times New Roman"/>
          <w:i/>
          <w:iCs/>
          <w:color w:val="000000"/>
          <w:lang w:eastAsia="ru-RU"/>
        </w:rPr>
        <w:t>Q</w:t>
      </w:r>
      <w:r w:rsidRPr="007D2AD4">
        <w:rPr>
          <w:rFonts w:ascii="Times New Roman" w:eastAsia="Times New Roman" w:hAnsi="Times New Roman" w:cs="Times New Roman"/>
          <w:iCs/>
          <w:color w:val="000000"/>
          <w:lang w:eastAsia="ru-RU"/>
        </w:rPr>
        <w:t xml:space="preserve"> заданных размеров, выдерживающее без повреждений пиковое ударное ускорение </w:t>
      </w:r>
      <w:r w:rsidRPr="007D2AD4">
        <w:rPr>
          <w:rFonts w:ascii="Times New Roman" w:eastAsia="Times New Roman" w:hAnsi="Times New Roman" w:cs="Times New Roman"/>
          <w:iCs/>
          <w:color w:val="000000"/>
          <w:lang w:val="en-US" w:eastAsia="ru-RU"/>
        </w:rPr>
        <w:t>a</w:t>
      </w:r>
      <w:r w:rsidRPr="007D2AD4">
        <w:rPr>
          <w:rFonts w:ascii="Times New Roman" w:eastAsia="Times New Roman" w:hAnsi="Times New Roman" w:cs="Times New Roman"/>
          <w:iCs/>
          <w:color w:val="000000"/>
          <w:vertAlign w:val="subscript"/>
          <w:lang w:eastAsia="ru-RU"/>
        </w:rPr>
        <w:t>п</w:t>
      </w:r>
      <w:r w:rsidRPr="007D2AD4">
        <w:rPr>
          <w:rFonts w:ascii="Times New Roman" w:eastAsia="Times New Roman" w:hAnsi="Times New Roman" w:cs="Times New Roman"/>
          <w:iCs/>
          <w:color w:val="000000"/>
          <w:lang w:eastAsia="ru-RU"/>
        </w:rPr>
        <w:t xml:space="preserve"> с высоты падения </w:t>
      </w:r>
      <w:r w:rsidRPr="007D2AD4">
        <w:rPr>
          <w:rFonts w:ascii="Times New Roman" w:eastAsia="Times New Roman" w:hAnsi="Times New Roman" w:cs="Times New Roman"/>
          <w:i/>
          <w:iCs/>
          <w:color w:val="000000"/>
          <w:lang w:val="en-US" w:eastAsia="ru-RU"/>
        </w:rPr>
        <w:t>H</w: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ind w:firstLine="284"/>
        <w:jc w:val="both"/>
        <w:rPr>
          <w:rFonts w:ascii="Times New Roman" w:eastAsia="Calibri" w:hAnsi="Times New Roman" w:cs="Times New Roman"/>
          <w:i/>
          <w:iCs/>
          <w:color w:val="000000"/>
        </w:rPr>
      </w:pPr>
      <w:r w:rsidRPr="007D2AD4">
        <w:rPr>
          <w:rFonts w:ascii="Times New Roman" w:eastAsia="Calibri" w:hAnsi="Times New Roman" w:cs="Times New Roman"/>
          <w:i/>
          <w:iCs/>
          <w:color w:val="000000"/>
        </w:rPr>
        <w:t>Исходные данные.</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Cs/>
          <w:color w:val="000000"/>
        </w:rPr>
        <w:t xml:space="preserve">Выбор варианта задания с исходными данными осуществляется студентами из таблицы 4.1 по </w:t>
      </w:r>
      <w:r w:rsidRPr="007D2AD4">
        <w:rPr>
          <w:rFonts w:ascii="Times New Roman" w:eastAsia="Calibri" w:hAnsi="Times New Roman" w:cs="Times New Roman"/>
        </w:rPr>
        <w:t>цифрам четырехзначного шифра, полученного умножением номера фамилии студента в журнале на число 326 (для номеров 1-3 с добавлением нуля четвертой цифрой): по первой цифре шифра из колонки 2, по второй цифре из колонки 3,  по третьей цифре – из колонки 4, по четвертой цифре – из колонки 5.</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 xml:space="preserve">Теоретическая часть. </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color w:val="121212"/>
          <w:lang w:eastAsia="ru-RU"/>
        </w:rPr>
      </w:pPr>
      <w:r w:rsidRPr="007D2AD4">
        <w:rPr>
          <w:rFonts w:ascii="Times New Roman" w:eastAsia="Times New Roman" w:hAnsi="Times New Roman" w:cs="Times New Roman"/>
          <w:color w:val="121212"/>
          <w:lang w:eastAsia="ru-RU"/>
        </w:rPr>
        <w:t>Амортизирующие материалы - материалы, используемые для изготовления прокладок, усиливающих штабель или упаковку, поглощающие ударные и вибрационные нагрузки при транспорти</w:t>
      </w:r>
      <w:r w:rsidRPr="007D2AD4">
        <w:rPr>
          <w:rFonts w:ascii="Times New Roman" w:eastAsia="Times New Roman" w:hAnsi="Times New Roman" w:cs="Times New Roman"/>
          <w:color w:val="121212"/>
          <w:lang w:eastAsia="ru-RU"/>
        </w:rPr>
        <w:softHyphen/>
        <w:t>ровании и хранении грузов.</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color w:val="121212"/>
          <w:lang w:eastAsia="ru-RU"/>
        </w:rPr>
      </w:pPr>
      <w:r w:rsidRPr="007D2AD4">
        <w:rPr>
          <w:rFonts w:ascii="Times New Roman" w:eastAsia="Times New Roman" w:hAnsi="Times New Roman" w:cs="Times New Roman"/>
          <w:color w:val="121212"/>
          <w:lang w:eastAsia="ru-RU"/>
        </w:rPr>
        <w:t xml:space="preserve">В качестве амортизационных материалов применяются </w:t>
      </w:r>
      <w:r w:rsidRPr="007D2AD4">
        <w:rPr>
          <w:rFonts w:ascii="Times New Roman" w:eastAsia="Times New Roman" w:hAnsi="Times New Roman" w:cs="Times New Roman"/>
          <w:iCs/>
          <w:color w:val="121212"/>
          <w:lang w:eastAsia="ru-RU"/>
        </w:rPr>
        <w:t>древес</w:t>
      </w:r>
      <w:r w:rsidRPr="007D2AD4">
        <w:rPr>
          <w:rFonts w:ascii="Times New Roman" w:eastAsia="Times New Roman" w:hAnsi="Times New Roman" w:cs="Times New Roman"/>
          <w:iCs/>
          <w:color w:val="121212"/>
          <w:lang w:eastAsia="ru-RU"/>
        </w:rPr>
        <w:softHyphen/>
        <w:t>ная стружка</w:t>
      </w:r>
      <w:r w:rsidRPr="007D2AD4">
        <w:rPr>
          <w:rFonts w:ascii="Times New Roman" w:eastAsia="Times New Roman" w:hAnsi="Times New Roman" w:cs="Times New Roman"/>
          <w:color w:val="121212"/>
          <w:lang w:eastAsia="ru-RU"/>
        </w:rPr>
        <w:t> (обладает хорошей эластичностью, однако теряет ее при повыше</w:t>
      </w:r>
      <w:r w:rsidRPr="007D2AD4">
        <w:rPr>
          <w:rFonts w:ascii="Times New Roman" w:eastAsia="Times New Roman" w:hAnsi="Times New Roman" w:cs="Times New Roman"/>
          <w:color w:val="121212"/>
          <w:lang w:eastAsia="ru-RU"/>
        </w:rPr>
        <w:softHyphen/>
        <w:t>нии влажности),</w:t>
      </w:r>
      <w:r w:rsidRPr="007D2AD4">
        <w:rPr>
          <w:rFonts w:ascii="Times New Roman" w:eastAsia="Times New Roman" w:hAnsi="Times New Roman" w:cs="Times New Roman"/>
          <w:iCs/>
          <w:color w:val="121212"/>
          <w:lang w:eastAsia="ru-RU"/>
        </w:rPr>
        <w:t> войлок</w:t>
      </w:r>
      <w:r w:rsidRPr="007D2AD4">
        <w:rPr>
          <w:rFonts w:ascii="Times New Roman" w:eastAsia="Times New Roman" w:hAnsi="Times New Roman" w:cs="Times New Roman"/>
          <w:color w:val="121212"/>
          <w:lang w:eastAsia="ru-RU"/>
        </w:rPr>
        <w:t> (хорошо сопротивляется деформациям, однако гигроско</w:t>
      </w:r>
      <w:r w:rsidRPr="007D2AD4">
        <w:rPr>
          <w:rFonts w:ascii="Times New Roman" w:eastAsia="Times New Roman" w:hAnsi="Times New Roman" w:cs="Times New Roman"/>
          <w:color w:val="121212"/>
          <w:lang w:eastAsia="ru-RU"/>
        </w:rPr>
        <w:softHyphen/>
        <w:t>пичен и подвержен поражению вредителями),</w:t>
      </w:r>
      <w:r w:rsidRPr="007D2AD4">
        <w:rPr>
          <w:rFonts w:ascii="Times New Roman" w:eastAsia="Times New Roman" w:hAnsi="Times New Roman" w:cs="Times New Roman"/>
          <w:iCs/>
          <w:color w:val="121212"/>
          <w:lang w:eastAsia="ru-RU"/>
        </w:rPr>
        <w:t> стекловолокно</w:t>
      </w:r>
      <w:r w:rsidRPr="007D2AD4">
        <w:rPr>
          <w:rFonts w:ascii="Times New Roman" w:eastAsia="Times New Roman" w:hAnsi="Times New Roman" w:cs="Times New Roman"/>
          <w:color w:val="121212"/>
          <w:lang w:eastAsia="ru-RU"/>
        </w:rPr>
        <w:t> (обла</w:t>
      </w:r>
      <w:r w:rsidRPr="007D2AD4">
        <w:rPr>
          <w:rFonts w:ascii="Times New Roman" w:eastAsia="Times New Roman" w:hAnsi="Times New Roman" w:cs="Times New Roman"/>
          <w:color w:val="121212"/>
          <w:lang w:eastAsia="ru-RU"/>
        </w:rPr>
        <w:softHyphen/>
        <w:t>дает высокой упругостью, негигроскопично, не горит, но характеризуется высо</w:t>
      </w:r>
      <w:r w:rsidRPr="007D2AD4">
        <w:rPr>
          <w:rFonts w:ascii="Times New Roman" w:eastAsia="Times New Roman" w:hAnsi="Times New Roman" w:cs="Times New Roman"/>
          <w:color w:val="121212"/>
          <w:lang w:eastAsia="ru-RU"/>
        </w:rPr>
        <w:softHyphen/>
        <w:t>кой абразивностью),</w:t>
      </w:r>
      <w:r w:rsidRPr="007D2AD4">
        <w:rPr>
          <w:rFonts w:ascii="Times New Roman" w:eastAsia="Times New Roman" w:hAnsi="Times New Roman" w:cs="Times New Roman"/>
          <w:iCs/>
          <w:color w:val="121212"/>
          <w:lang w:eastAsia="ru-RU"/>
        </w:rPr>
        <w:t> бумага и картон</w:t>
      </w:r>
      <w:r w:rsidRPr="007D2AD4">
        <w:rPr>
          <w:rFonts w:ascii="Times New Roman" w:eastAsia="Times New Roman" w:hAnsi="Times New Roman" w:cs="Times New Roman"/>
          <w:color w:val="121212"/>
          <w:lang w:eastAsia="ru-RU"/>
        </w:rPr>
        <w:t> (легко принимают нужную форму, хорошо амортизируют легковесные грузы, относительно дешевы, но при повторном при</w:t>
      </w:r>
      <w:r w:rsidRPr="007D2AD4">
        <w:rPr>
          <w:rFonts w:ascii="Times New Roman" w:eastAsia="Times New Roman" w:hAnsi="Times New Roman" w:cs="Times New Roman"/>
          <w:color w:val="121212"/>
          <w:lang w:eastAsia="ru-RU"/>
        </w:rPr>
        <w:softHyphen/>
        <w:t>менении теряют упругие свойства, боятся сырости),</w:t>
      </w:r>
      <w:r w:rsidRPr="007D2AD4">
        <w:rPr>
          <w:rFonts w:ascii="Times New Roman" w:eastAsia="Times New Roman" w:hAnsi="Times New Roman" w:cs="Times New Roman"/>
          <w:iCs/>
          <w:color w:val="121212"/>
          <w:lang w:eastAsia="ru-RU"/>
        </w:rPr>
        <w:t> пенистые полимеры</w:t>
      </w:r>
      <w:r w:rsidRPr="007D2AD4">
        <w:rPr>
          <w:rFonts w:ascii="Times New Roman" w:eastAsia="Times New Roman" w:hAnsi="Times New Roman" w:cs="Times New Roman"/>
          <w:color w:val="121212"/>
          <w:lang w:eastAsia="ru-RU"/>
        </w:rPr>
        <w:t> (обладают хорошими амортизирующими и теплоизолирующими свойствами, влаго</w:t>
      </w:r>
      <w:r w:rsidRPr="007D2AD4">
        <w:rPr>
          <w:rFonts w:ascii="Times New Roman" w:eastAsia="Times New Roman" w:hAnsi="Times New Roman" w:cs="Times New Roman"/>
          <w:color w:val="121212"/>
          <w:lang w:eastAsia="ru-RU"/>
        </w:rPr>
        <w:softHyphen/>
        <w:t xml:space="preserve">стойкие, не дают пыли, однако при повторных нагрузках изменяют </w:t>
      </w:r>
      <w:r w:rsidRPr="007D2AD4">
        <w:rPr>
          <w:rFonts w:ascii="Times New Roman" w:eastAsia="Times New Roman" w:hAnsi="Times New Roman" w:cs="Times New Roman"/>
          <w:color w:val="121212"/>
          <w:lang w:eastAsia="ru-RU"/>
        </w:rPr>
        <w:lastRenderedPageBreak/>
        <w:t>амортизаци</w:t>
      </w:r>
      <w:r w:rsidRPr="007D2AD4">
        <w:rPr>
          <w:rFonts w:ascii="Times New Roman" w:eastAsia="Times New Roman" w:hAnsi="Times New Roman" w:cs="Times New Roman"/>
          <w:color w:val="121212"/>
          <w:lang w:eastAsia="ru-RU"/>
        </w:rPr>
        <w:softHyphen/>
        <w:t>онные свойства), а также</w:t>
      </w:r>
      <w:r w:rsidRPr="007D2AD4">
        <w:rPr>
          <w:rFonts w:ascii="Times New Roman" w:eastAsia="Times New Roman" w:hAnsi="Times New Roman" w:cs="Times New Roman"/>
          <w:iCs/>
          <w:color w:val="121212"/>
          <w:lang w:eastAsia="ru-RU"/>
        </w:rPr>
        <w:t> воздушно-пузырчатые полимерные пленки</w:t>
      </w:r>
      <w:r w:rsidRPr="007D2AD4">
        <w:rPr>
          <w:rFonts w:ascii="Times New Roman" w:eastAsia="Times New Roman" w:hAnsi="Times New Roman" w:cs="Times New Roman"/>
          <w:color w:val="121212"/>
          <w:lang w:eastAsia="ru-RU"/>
        </w:rPr>
        <w:t> и другие.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Наиболее распространенные из полимеров - полистирол, пенополиэтилен, велафлекс, как наиболее экологические материалы. Используют также пенистые полимеры, гофрированный картон. </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lang w:eastAsia="ru-RU"/>
        </w:rPr>
      </w:pPr>
      <w:r w:rsidRPr="007D2AD4">
        <w:rPr>
          <w:rFonts w:ascii="Times New Roman" w:eastAsia="Calibri" w:hAnsi="Times New Roman" w:cs="Times New Roman"/>
          <w:iCs/>
          <w:color w:val="000000"/>
        </w:rPr>
        <w:t>Для грузов наиболее опасны удары при падении, при соударении во время выполнения погрузочно-разгрузочных работ. Амортизирующие материалы имеют определенные характеристики</w:t>
      </w:r>
      <w:r w:rsidRPr="007D2AD4">
        <w:rPr>
          <w:rFonts w:ascii="Times New Roman" w:eastAsia="Calibri" w:hAnsi="Times New Roman" w:cs="Times New Roman"/>
          <w:color w:val="2D2D2D"/>
          <w:spacing w:val="2"/>
        </w:rPr>
        <w:t xml:space="preserve"> </w:t>
      </w:r>
      <w:r w:rsidRPr="007D2AD4">
        <w:rPr>
          <w:rFonts w:ascii="Times New Roman" w:eastAsia="Calibri" w:hAnsi="Times New Roman" w:cs="Times New Roman"/>
          <w:spacing w:val="2"/>
        </w:rPr>
        <w:t>ударозащитных свойств</w:t>
      </w:r>
      <w:r w:rsidRPr="007D2AD4">
        <w:rPr>
          <w:rFonts w:ascii="Times New Roman" w:eastAsia="Calibri" w:hAnsi="Times New Roman" w:cs="Times New Roman"/>
          <w:iCs/>
          <w:color w:val="000000"/>
        </w:rPr>
        <w:t xml:space="preserve">, полученные в результате специальных испытаний. </w:t>
      </w:r>
    </w:p>
    <w:p w:rsidR="007D2AD4" w:rsidRPr="007D2AD4" w:rsidRDefault="007D2AD4" w:rsidP="007D2AD4">
      <w:pPr>
        <w:shd w:val="clear" w:color="auto" w:fill="FFFFFF"/>
        <w:spacing w:after="0" w:line="240" w:lineRule="auto"/>
        <w:ind w:firstLine="284"/>
        <w:jc w:val="both"/>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spacing w:val="2"/>
          <w:lang w:eastAsia="ru-RU"/>
        </w:rPr>
        <w:t xml:space="preserve">Основу испытаний амортизационных материалов составляют принципы ударного движения.  </w:t>
      </w:r>
    </w:p>
    <w:p w:rsidR="007D2AD4" w:rsidRPr="007D2AD4" w:rsidRDefault="007D2AD4" w:rsidP="007D2AD4">
      <w:pPr>
        <w:shd w:val="clear" w:color="auto" w:fill="FFFFFF"/>
        <w:spacing w:after="0" w:line="240" w:lineRule="auto"/>
        <w:ind w:firstLine="284"/>
        <w:jc w:val="both"/>
        <w:textAlignment w:val="baseline"/>
        <w:rPr>
          <w:rFonts w:ascii="Times New Roman" w:eastAsia="Times New Roman" w:hAnsi="Times New Roman" w:cs="Times New Roman"/>
          <w:i/>
          <w:spacing w:val="2"/>
          <w:lang w:eastAsia="ru-RU"/>
        </w:rPr>
      </w:pPr>
      <w:r w:rsidRPr="007D2AD4">
        <w:rPr>
          <w:rFonts w:ascii="Times New Roman" w:eastAsia="Times New Roman" w:hAnsi="Times New Roman" w:cs="Times New Roman"/>
          <w:i/>
          <w:spacing w:val="2"/>
          <w:lang w:eastAsia="ru-RU"/>
        </w:rPr>
        <w:t>Справочно (из ГОСТ 8.127-74 «Измерение параметров ударного движения. Термины и определения):</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
          <w:color w:val="121212"/>
          <w:lang w:eastAsia="ru-RU"/>
        </w:rPr>
      </w:pPr>
      <w:r w:rsidRPr="007D2AD4">
        <w:rPr>
          <w:rFonts w:ascii="Times New Roman" w:eastAsia="Calibri" w:hAnsi="Times New Roman" w:cs="Times New Roman"/>
          <w:i/>
          <w:spacing w:val="2"/>
        </w:rPr>
        <w:t>Ударное движение -</w:t>
      </w:r>
      <w:r w:rsidRPr="007D2AD4">
        <w:rPr>
          <w:rFonts w:ascii="Times New Roman" w:eastAsia="Times New Roman" w:hAnsi="Times New Roman" w:cs="Times New Roman"/>
          <w:i/>
          <w:color w:val="121212"/>
          <w:lang w:eastAsia="ru-RU"/>
        </w:rPr>
        <w:t xml:space="preserve"> движение возникшее в результате однократного взаимодействия тела с рассматриваемой системой при условии, что наименьший период собственных колебаний системы или  постоянная времени ее соизмеримы или больше времени взаимодействия. Ударная скорость, ударное перемещение, ударная деформация, ударное ускорение -это физические показатели, характеризующие ударное движения;</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 xml:space="preserve">Ударное ускорение – ускорение рассматриваемой точки при ударном движении; </w:t>
      </w:r>
    </w:p>
    <w:p w:rsidR="007D2AD4" w:rsidRPr="007D2AD4" w:rsidRDefault="007D2AD4" w:rsidP="007D2AD4">
      <w:pPr>
        <w:keepNext/>
        <w:keepLines/>
        <w:spacing w:after="0" w:line="240" w:lineRule="auto"/>
        <w:ind w:firstLine="284"/>
        <w:jc w:val="both"/>
        <w:outlineLvl w:val="1"/>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Уровень ударных воздействий (ГОСТ 30631-99 «</w:t>
      </w:r>
      <w:r w:rsidRPr="007D2AD4">
        <w:rPr>
          <w:rFonts w:ascii="Times New Roman" w:eastAsia="Times New Roman" w:hAnsi="Times New Roman" w:cs="Times New Roman"/>
          <w:bCs/>
          <w:i/>
          <w:lang w:eastAsia="ru-RU"/>
        </w:rPr>
        <w:t>Общие требования к машинам, приборам и другим техническим изделиям в части стойкости к механическим внешним воздействующим факторам при эксплуатации»</w:t>
      </w:r>
      <w:r w:rsidRPr="007D2AD4">
        <w:rPr>
          <w:rFonts w:ascii="Times New Roman" w:eastAsia="Times New Roman" w:hAnsi="Times New Roman" w:cs="Times New Roman"/>
          <w:i/>
          <w:color w:val="121212"/>
          <w:lang w:eastAsia="ru-RU"/>
        </w:rPr>
        <w:t>) классифицируется (для стационарных и неработающих в движении перемещаемых изделий:</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-безударных – уровень максимальной амплитуды ударного ускорения принят 9,8 или 10 м/с</w:t>
      </w:r>
      <w:r w:rsidRPr="007D2AD4">
        <w:rPr>
          <w:rFonts w:ascii="Times New Roman" w:eastAsia="Times New Roman" w:hAnsi="Times New Roman" w:cs="Times New Roman"/>
          <w:i/>
          <w:color w:val="121212"/>
          <w:vertAlign w:val="superscript"/>
          <w:lang w:eastAsia="ru-RU"/>
        </w:rPr>
        <w:t>2</w:t>
      </w:r>
      <w:r w:rsidRPr="007D2AD4">
        <w:rPr>
          <w:rFonts w:ascii="Times New Roman" w:eastAsia="Times New Roman" w:hAnsi="Times New Roman" w:cs="Times New Roman"/>
          <w:i/>
          <w:color w:val="121212"/>
          <w:lang w:eastAsia="ru-RU"/>
        </w:rPr>
        <w:t xml:space="preserve"> (1</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 незначительный –то же от 10 до 40 м/с</w:t>
      </w:r>
      <w:r w:rsidRPr="007D2AD4">
        <w:rPr>
          <w:rFonts w:ascii="Times New Roman" w:eastAsia="Times New Roman" w:hAnsi="Times New Roman" w:cs="Times New Roman"/>
          <w:i/>
          <w:color w:val="121212"/>
          <w:vertAlign w:val="superscript"/>
          <w:lang w:eastAsia="ru-RU"/>
        </w:rPr>
        <w:t>2</w:t>
      </w:r>
      <w:r w:rsidRPr="007D2AD4">
        <w:rPr>
          <w:rFonts w:ascii="Times New Roman" w:eastAsia="Times New Roman" w:hAnsi="Times New Roman" w:cs="Times New Roman"/>
          <w:i/>
          <w:color w:val="121212"/>
          <w:lang w:eastAsia="ru-RU"/>
        </w:rPr>
        <w:t xml:space="preserve"> (1</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 xml:space="preserve">- 4 </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-малозначительный – от 40 до 70 м/с</w:t>
      </w:r>
      <w:r w:rsidRPr="007D2AD4">
        <w:rPr>
          <w:rFonts w:ascii="Times New Roman" w:eastAsia="Times New Roman" w:hAnsi="Times New Roman" w:cs="Times New Roman"/>
          <w:i/>
          <w:color w:val="121212"/>
          <w:vertAlign w:val="superscript"/>
          <w:lang w:eastAsia="ru-RU"/>
        </w:rPr>
        <w:t>2</w:t>
      </w:r>
      <w:r w:rsidRPr="007D2AD4">
        <w:rPr>
          <w:rFonts w:ascii="Times New Roman" w:eastAsia="Times New Roman" w:hAnsi="Times New Roman" w:cs="Times New Roman"/>
          <w:i/>
          <w:color w:val="121212"/>
          <w:lang w:eastAsia="ru-RU"/>
        </w:rPr>
        <w:t xml:space="preserve"> (4</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 xml:space="preserve">- 7 </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w:t>
      </w:r>
    </w:p>
    <w:p w:rsidR="007D2AD4" w:rsidRPr="007D2AD4" w:rsidRDefault="007D2AD4" w:rsidP="007D2AD4">
      <w:pPr>
        <w:shd w:val="clear" w:color="auto" w:fill="FFFFFF"/>
        <w:spacing w:after="0" w:line="240" w:lineRule="auto"/>
        <w:ind w:firstLine="284"/>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-заметный от 70 до 100 м/с</w:t>
      </w:r>
      <w:r w:rsidRPr="007D2AD4">
        <w:rPr>
          <w:rFonts w:ascii="Times New Roman" w:eastAsia="Times New Roman" w:hAnsi="Times New Roman" w:cs="Times New Roman"/>
          <w:i/>
          <w:color w:val="121212"/>
          <w:vertAlign w:val="superscript"/>
          <w:lang w:eastAsia="ru-RU"/>
        </w:rPr>
        <w:t>2</w:t>
      </w:r>
      <w:r w:rsidRPr="007D2AD4">
        <w:rPr>
          <w:rFonts w:ascii="Times New Roman" w:eastAsia="Times New Roman" w:hAnsi="Times New Roman" w:cs="Times New Roman"/>
          <w:i/>
          <w:color w:val="121212"/>
          <w:lang w:eastAsia="ru-RU"/>
        </w:rPr>
        <w:t xml:space="preserve"> (7</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 xml:space="preserve">- 10 </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w:t>
      </w:r>
    </w:p>
    <w:p w:rsidR="007D2AD4" w:rsidRPr="007D2AD4" w:rsidRDefault="007D2AD4" w:rsidP="007D2AD4">
      <w:pPr>
        <w:shd w:val="clear" w:color="auto" w:fill="FFFFFF"/>
        <w:spacing w:after="0" w:line="240" w:lineRule="auto"/>
        <w:ind w:firstLine="284"/>
        <w:rPr>
          <w:rFonts w:ascii="Times New Roman" w:eastAsia="Times New Roman" w:hAnsi="Times New Roman" w:cs="Times New Roman"/>
          <w:i/>
          <w:color w:val="121212"/>
          <w:lang w:eastAsia="ru-RU"/>
        </w:rPr>
      </w:pPr>
      <w:r w:rsidRPr="007D2AD4">
        <w:rPr>
          <w:rFonts w:ascii="Times New Roman" w:eastAsia="Times New Roman" w:hAnsi="Times New Roman" w:cs="Times New Roman"/>
          <w:i/>
          <w:color w:val="121212"/>
          <w:lang w:eastAsia="ru-RU"/>
        </w:rPr>
        <w:t>-высокий свыше 400 м/с</w:t>
      </w:r>
      <w:r w:rsidRPr="007D2AD4">
        <w:rPr>
          <w:rFonts w:ascii="Times New Roman" w:eastAsia="Times New Roman" w:hAnsi="Times New Roman" w:cs="Times New Roman"/>
          <w:i/>
          <w:color w:val="121212"/>
          <w:vertAlign w:val="superscript"/>
          <w:lang w:eastAsia="ru-RU"/>
        </w:rPr>
        <w:t>2</w:t>
      </w:r>
      <w:r w:rsidRPr="007D2AD4">
        <w:rPr>
          <w:rFonts w:ascii="Times New Roman" w:eastAsia="Times New Roman" w:hAnsi="Times New Roman" w:cs="Times New Roman"/>
          <w:i/>
          <w:color w:val="121212"/>
          <w:lang w:eastAsia="ru-RU"/>
        </w:rPr>
        <w:t xml:space="preserve"> (40</w:t>
      </w:r>
      <w:r w:rsidRPr="007D2AD4">
        <w:rPr>
          <w:rFonts w:ascii="Times New Roman" w:eastAsia="Times New Roman" w:hAnsi="Times New Roman" w:cs="Times New Roman"/>
          <w:i/>
          <w:color w:val="121212"/>
          <w:lang w:val="en-US" w:eastAsia="ru-RU"/>
        </w:rPr>
        <w:t>g</w:t>
      </w:r>
      <w:r w:rsidRPr="007D2AD4">
        <w:rPr>
          <w:rFonts w:ascii="Times New Roman" w:eastAsia="Times New Roman" w:hAnsi="Times New Roman" w:cs="Times New Roman"/>
          <w:i/>
          <w:color w:val="121212"/>
          <w:lang w:eastAsia="ru-RU"/>
        </w:rPr>
        <w:t>)</w:t>
      </w:r>
    </w:p>
    <w:p w:rsidR="007D2AD4" w:rsidRPr="007D2AD4" w:rsidRDefault="007D2AD4" w:rsidP="007D2AD4">
      <w:pPr>
        <w:shd w:val="clear" w:color="auto" w:fill="FFFFFF"/>
        <w:spacing w:after="0" w:line="240" w:lineRule="auto"/>
        <w:ind w:firstLine="284"/>
        <w:jc w:val="both"/>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spacing w:val="2"/>
          <w:lang w:eastAsia="ru-RU"/>
        </w:rPr>
        <w:t xml:space="preserve">Результатом испытания амортизационного материала является характеристика ударозащитных свойств, представленная в виде </w:t>
      </w:r>
      <w:r w:rsidRPr="007D2AD4">
        <w:rPr>
          <w:rFonts w:ascii="Times New Roman" w:eastAsia="Times New Roman" w:hAnsi="Times New Roman" w:cs="Times New Roman"/>
          <w:spacing w:val="2"/>
          <w:lang w:eastAsia="ru-RU"/>
        </w:rPr>
        <w:lastRenderedPageBreak/>
        <w:t>кривой зависимости ударной перегрузки (</w:t>
      </w:r>
      <w:r w:rsidRPr="007D2AD4">
        <w:rPr>
          <w:rFonts w:ascii="Times New Roman" w:eastAsia="Times New Roman" w:hAnsi="Times New Roman" w:cs="Times New Roman"/>
          <w:i/>
          <w:spacing w:val="2"/>
          <w:lang w:eastAsia="ru-RU"/>
        </w:rPr>
        <w:t>К</w:t>
      </w:r>
      <w:r w:rsidRPr="007D2AD4">
        <w:rPr>
          <w:rFonts w:ascii="Times New Roman" w:eastAsia="Times New Roman" w:hAnsi="Times New Roman" w:cs="Times New Roman"/>
          <w:spacing w:val="2"/>
          <w:lang w:eastAsia="ru-RU"/>
        </w:rPr>
        <w:t>) от статического давления на образец (</w:t>
      </w:r>
      <w:r w:rsidRPr="007D2AD4">
        <w:rPr>
          <w:rFonts w:ascii="Times New Roman" w:eastAsia="Times New Roman" w:hAnsi="Times New Roman" w:cs="Times New Roman"/>
          <w:i/>
          <w:spacing w:val="2"/>
          <w:lang w:eastAsia="ru-RU"/>
        </w:rPr>
        <w:t>Р</w:t>
      </w:r>
      <w:r w:rsidRPr="007D2AD4">
        <w:rPr>
          <w:rFonts w:ascii="Times New Roman" w:eastAsia="Times New Roman" w:hAnsi="Times New Roman" w:cs="Times New Roman"/>
          <w:spacing w:val="2"/>
          <w:lang w:eastAsia="ru-RU"/>
        </w:rPr>
        <w:t xml:space="preserve">) (рисунок 1).   </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color w:val="FF0000"/>
          <w:spacing w:val="2"/>
          <w:lang w:eastAsia="ru-RU"/>
        </w:rPr>
      </w:pPr>
      <w:r w:rsidRPr="007D2AD4">
        <w:rPr>
          <w:rFonts w:ascii="Times New Roman" w:eastAsia="Times New Roman" w:hAnsi="Times New Roman" w:cs="Times New Roman"/>
          <w:noProof/>
          <w:color w:val="121212"/>
          <w:lang w:eastAsia="ru-RU"/>
        </w:rPr>
        <w:drawing>
          <wp:inline distT="0" distB="0" distL="0" distR="0" wp14:anchorId="6E8C3D7F" wp14:editId="15202401">
            <wp:extent cx="1742440" cy="1411605"/>
            <wp:effectExtent l="0" t="0" r="0" b="0"/>
            <wp:docPr id="4" name="Рисунок 4" descr="http://konspekta.net/studopediainfo/baza9/1058750124613.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studopediainfo/baza9/1058750124613.files/image016.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42440" cy="1411605"/>
                    </a:xfrm>
                    <a:prstGeom prst="rect">
                      <a:avLst/>
                    </a:prstGeom>
                    <a:noFill/>
                    <a:ln>
                      <a:noFill/>
                    </a:ln>
                  </pic:spPr>
                </pic:pic>
              </a:graphicData>
            </a:graphic>
          </wp:inline>
        </w:drawing>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sz w:val="18"/>
          <w:szCs w:val="18"/>
          <w:lang w:eastAsia="ru-RU"/>
        </w:rPr>
      </w:pPr>
      <w:r w:rsidRPr="007D2AD4">
        <w:rPr>
          <w:rFonts w:ascii="Times New Roman" w:eastAsia="Times New Roman" w:hAnsi="Times New Roman" w:cs="Times New Roman"/>
          <w:spacing w:val="2"/>
          <w:sz w:val="18"/>
          <w:szCs w:val="18"/>
          <w:lang w:eastAsia="ru-RU"/>
        </w:rPr>
        <w:t>Рисунок 1. Зависимость ударной перегрузки К от статической нагрузки на образец изделия.</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spacing w:val="2"/>
          <w:lang w:eastAsia="ru-RU"/>
        </w:rPr>
        <w:t>Зависимость описывается выражением:</w:t>
      </w:r>
    </w:p>
    <w:p w:rsidR="007D2AD4" w:rsidRPr="007D2AD4" w:rsidRDefault="007D2AD4" w:rsidP="007D2AD4">
      <w:pPr>
        <w:shd w:val="clear" w:color="auto" w:fill="FFFFFF"/>
        <w:spacing w:after="0" w:line="240" w:lineRule="auto"/>
        <w:ind w:firstLine="284"/>
        <w:jc w:val="center"/>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position w:val="-22"/>
          <w:sz w:val="24"/>
          <w:szCs w:val="24"/>
          <w:lang w:eastAsia="ru-RU"/>
        </w:rPr>
        <w:object w:dxaOrig="2740" w:dyaOrig="580">
          <v:shape id="_x0000_i1094" type="#_x0000_t75" style="width:137.55pt;height:29.25pt" o:ole="">
            <v:imagedata r:id="rId149" o:title=""/>
          </v:shape>
          <o:OLEObject Type="Embed" ProgID="Equation.DSMT4" ShapeID="_x0000_i1094" DrawAspect="Content" ObjectID="_1593286164" r:id="rId150"/>
        </w:object>
      </w:r>
      <w:r w:rsidRPr="007D2AD4">
        <w:rPr>
          <w:rFonts w:ascii="Times New Roman" w:eastAsia="Times New Roman" w:hAnsi="Times New Roman" w:cs="Times New Roman"/>
          <w:sz w:val="24"/>
          <w:szCs w:val="24"/>
          <w:lang w:eastAsia="ru-RU"/>
        </w:rPr>
        <w:t>,</w:t>
      </w:r>
    </w:p>
    <w:p w:rsidR="007D2AD4" w:rsidRPr="007D2AD4" w:rsidRDefault="007D2AD4" w:rsidP="007D2AD4">
      <w:pPr>
        <w:shd w:val="clear" w:color="auto" w:fill="FFFFFF"/>
        <w:spacing w:after="0" w:line="240" w:lineRule="auto"/>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spacing w:val="2"/>
          <w:lang w:eastAsia="ru-RU"/>
        </w:rPr>
        <w:t xml:space="preserve">где </w:t>
      </w:r>
      <w:r w:rsidRPr="007D2AD4">
        <w:rPr>
          <w:rFonts w:ascii="Times New Roman" w:eastAsia="Times New Roman" w:hAnsi="Times New Roman" w:cs="Times New Roman"/>
          <w:position w:val="-4"/>
          <w:sz w:val="24"/>
          <w:szCs w:val="24"/>
          <w:lang w:eastAsia="ru-RU"/>
        </w:rPr>
        <w:object w:dxaOrig="260" w:dyaOrig="240">
          <v:shape id="_x0000_i1095" type="#_x0000_t75" style="width:12.9pt;height:11.1pt" o:ole="">
            <v:imagedata r:id="rId151" o:title=""/>
          </v:shape>
          <o:OLEObject Type="Embed" ProgID="Equation.DSMT4" ShapeID="_x0000_i1095" DrawAspect="Content" ObjectID="_1593286165" r:id="rId152"/>
        </w:object>
      </w:r>
      <w:r w:rsidRPr="007D2AD4">
        <w:rPr>
          <w:rFonts w:ascii="Times New Roman" w:eastAsia="Times New Roman" w:hAnsi="Times New Roman" w:cs="Times New Roman"/>
          <w:spacing w:val="2"/>
          <w:lang w:eastAsia="ru-RU"/>
        </w:rPr>
        <w:t xml:space="preserve"> - пиковая ударная перегрузка, доли </w:t>
      </w:r>
      <w:r w:rsidRPr="007D2AD4">
        <w:rPr>
          <w:rFonts w:ascii="Times New Roman" w:eastAsia="Times New Roman" w:hAnsi="Times New Roman" w:cs="Times New Roman"/>
          <w:spacing w:val="2"/>
          <w:lang w:val="en-US" w:eastAsia="ru-RU"/>
        </w:rPr>
        <w:t>g</w:t>
      </w:r>
      <w:r w:rsidRPr="007D2AD4">
        <w:rPr>
          <w:rFonts w:ascii="Times New Roman" w:eastAsia="Times New Roman" w:hAnsi="Times New Roman" w:cs="Times New Roman"/>
          <w:spacing w:val="2"/>
          <w:lang w:eastAsia="ru-RU"/>
        </w:rPr>
        <w:t>;</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i/>
          <w:spacing w:val="2"/>
          <w:lang w:eastAsia="ru-RU"/>
        </w:rPr>
        <w:t xml:space="preserve"> </w:t>
      </w:r>
      <w:r w:rsidRPr="007D2AD4">
        <w:rPr>
          <w:rFonts w:ascii="Times New Roman" w:eastAsia="Times New Roman" w:hAnsi="Times New Roman" w:cs="Times New Roman"/>
          <w:position w:val="-4"/>
          <w:sz w:val="24"/>
          <w:szCs w:val="24"/>
          <w:lang w:eastAsia="ru-RU"/>
        </w:rPr>
        <w:object w:dxaOrig="220" w:dyaOrig="240">
          <v:shape id="_x0000_i1096" type="#_x0000_t75" style="width:11.1pt;height:11.1pt" o:ole="">
            <v:imagedata r:id="rId153" o:title=""/>
          </v:shape>
          <o:OLEObject Type="Embed" ProgID="Equation.DSMT4" ShapeID="_x0000_i1096" DrawAspect="Content" ObjectID="_1593286166" r:id="rId154"/>
        </w:object>
      </w:r>
      <w:r w:rsidRPr="007D2AD4">
        <w:rPr>
          <w:rFonts w:ascii="Times New Roman" w:eastAsia="Times New Roman" w:hAnsi="Times New Roman" w:cs="Times New Roman"/>
          <w:i/>
          <w:spacing w:val="2"/>
          <w:lang w:eastAsia="ru-RU"/>
        </w:rPr>
        <w:t xml:space="preserve"> </w:t>
      </w:r>
      <w:r w:rsidRPr="007D2AD4">
        <w:rPr>
          <w:rFonts w:ascii="Times New Roman" w:eastAsia="Times New Roman" w:hAnsi="Times New Roman" w:cs="Times New Roman"/>
          <w:spacing w:val="2"/>
          <w:lang w:eastAsia="ru-RU"/>
        </w:rPr>
        <w:t>- статическое давление изделия на тару, кгс/см</w:t>
      </w:r>
      <w:r w:rsidRPr="007D2AD4">
        <w:rPr>
          <w:rFonts w:ascii="Times New Roman" w:eastAsia="Times New Roman" w:hAnsi="Times New Roman" w:cs="Times New Roman"/>
          <w:spacing w:val="2"/>
          <w:vertAlign w:val="superscript"/>
          <w:lang w:eastAsia="ru-RU"/>
        </w:rPr>
        <w:t>2</w:t>
      </w:r>
      <w:r w:rsidRPr="007D2AD4">
        <w:rPr>
          <w:rFonts w:ascii="Times New Roman" w:eastAsia="Times New Roman" w:hAnsi="Times New Roman" w:cs="Times New Roman"/>
          <w:spacing w:val="2"/>
          <w:lang w:eastAsia="ru-RU"/>
        </w:rPr>
        <w:t>;</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position w:val="-4"/>
          <w:sz w:val="24"/>
          <w:szCs w:val="24"/>
          <w:lang w:eastAsia="ru-RU"/>
        </w:rPr>
        <w:object w:dxaOrig="279" w:dyaOrig="240">
          <v:shape id="_x0000_i1097" type="#_x0000_t75" style="width:14.05pt;height:11.1pt" o:ole="">
            <v:imagedata r:id="rId155" o:title=""/>
          </v:shape>
          <o:OLEObject Type="Embed" ProgID="Equation.DSMT4" ShapeID="_x0000_i1097" DrawAspect="Content" ObjectID="_1593286167" r:id="rId156"/>
        </w:object>
      </w:r>
      <w:r w:rsidRPr="007D2AD4">
        <w:rPr>
          <w:rFonts w:ascii="Times New Roman" w:eastAsia="Times New Roman" w:hAnsi="Times New Roman" w:cs="Times New Roman"/>
          <w:sz w:val="24"/>
          <w:szCs w:val="24"/>
          <w:lang w:eastAsia="ru-RU"/>
        </w:rPr>
        <w:t xml:space="preserve"> </w:t>
      </w:r>
      <w:r w:rsidRPr="007D2AD4">
        <w:rPr>
          <w:rFonts w:ascii="Times New Roman" w:eastAsia="Times New Roman" w:hAnsi="Times New Roman" w:cs="Times New Roman"/>
          <w:i/>
          <w:spacing w:val="2"/>
          <w:lang w:eastAsia="ru-RU"/>
        </w:rPr>
        <w:t>-</w:t>
      </w:r>
      <w:r w:rsidRPr="007D2AD4">
        <w:rPr>
          <w:rFonts w:ascii="Times New Roman" w:eastAsia="Times New Roman" w:hAnsi="Times New Roman" w:cs="Times New Roman"/>
          <w:spacing w:val="2"/>
          <w:lang w:eastAsia="ru-RU"/>
        </w:rPr>
        <w:t xml:space="preserve"> высота падения изделия, см;</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position w:val="-6"/>
          <w:sz w:val="24"/>
          <w:szCs w:val="24"/>
          <w:lang w:eastAsia="ru-RU"/>
        </w:rPr>
        <w:object w:dxaOrig="180" w:dyaOrig="260">
          <v:shape id="_x0000_i1098" type="#_x0000_t75" style="width:9.35pt;height:12.9pt" o:ole="">
            <v:imagedata r:id="rId157" o:title=""/>
          </v:shape>
          <o:OLEObject Type="Embed" ProgID="Equation.DSMT4" ShapeID="_x0000_i1098" DrawAspect="Content" ObjectID="_1593286168" r:id="rId158"/>
        </w:object>
      </w:r>
      <w:r w:rsidRPr="007D2AD4">
        <w:rPr>
          <w:rFonts w:ascii="Times New Roman" w:eastAsia="Times New Roman" w:hAnsi="Times New Roman" w:cs="Times New Roman"/>
          <w:spacing w:val="2"/>
          <w:lang w:eastAsia="ru-RU"/>
        </w:rPr>
        <w:t>- толщина амортизирующей прокладки, см;</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position w:val="-10"/>
          <w:sz w:val="24"/>
          <w:szCs w:val="24"/>
          <w:lang w:eastAsia="ru-RU"/>
        </w:rPr>
        <w:object w:dxaOrig="260" w:dyaOrig="320">
          <v:shape id="_x0000_i1099" type="#_x0000_t75" style="width:12.9pt;height:15.8pt" o:ole="">
            <v:imagedata r:id="rId159" o:title=""/>
          </v:shape>
          <o:OLEObject Type="Embed" ProgID="Equation.DSMT4" ShapeID="_x0000_i1099" DrawAspect="Content" ObjectID="_1593286169" r:id="rId160"/>
        </w:object>
      </w:r>
      <w:r w:rsidRPr="007D2AD4">
        <w:rPr>
          <w:rFonts w:ascii="Times New Roman" w:eastAsia="Times New Roman" w:hAnsi="Times New Roman" w:cs="Times New Roman"/>
          <w:sz w:val="24"/>
          <w:szCs w:val="24"/>
          <w:lang w:eastAsia="ru-RU"/>
        </w:rPr>
        <w:t>,</w:t>
      </w:r>
      <w:r w:rsidRPr="007D2AD4">
        <w:rPr>
          <w:rFonts w:ascii="Times New Roman" w:eastAsia="Times New Roman" w:hAnsi="Times New Roman" w:cs="Times New Roman"/>
          <w:position w:val="-10"/>
          <w:sz w:val="24"/>
          <w:szCs w:val="24"/>
          <w:lang w:eastAsia="ru-RU"/>
        </w:rPr>
        <w:object w:dxaOrig="240" w:dyaOrig="320">
          <v:shape id="_x0000_i1100" type="#_x0000_t75" style="width:11.1pt;height:15.8pt" o:ole="">
            <v:imagedata r:id="rId161" o:title=""/>
          </v:shape>
          <o:OLEObject Type="Embed" ProgID="Equation.DSMT4" ShapeID="_x0000_i1100" DrawAspect="Content" ObjectID="_1593286170" r:id="rId162"/>
        </w:object>
      </w:r>
      <w:r w:rsidRPr="007D2AD4">
        <w:rPr>
          <w:rFonts w:ascii="Times New Roman" w:eastAsia="Times New Roman" w:hAnsi="Times New Roman" w:cs="Times New Roman"/>
          <w:sz w:val="24"/>
          <w:szCs w:val="24"/>
          <w:lang w:eastAsia="ru-RU"/>
        </w:rPr>
        <w:t>,</w:t>
      </w:r>
      <w:r w:rsidRPr="007D2AD4">
        <w:rPr>
          <w:rFonts w:ascii="Times New Roman" w:eastAsia="Times New Roman" w:hAnsi="Times New Roman" w:cs="Times New Roman"/>
          <w:position w:val="-10"/>
          <w:sz w:val="24"/>
          <w:szCs w:val="24"/>
          <w:lang w:eastAsia="ru-RU"/>
        </w:rPr>
        <w:object w:dxaOrig="260" w:dyaOrig="320">
          <v:shape id="_x0000_i1101" type="#_x0000_t75" style="width:12.9pt;height:15.8pt" o:ole="">
            <v:imagedata r:id="rId163" o:title=""/>
          </v:shape>
          <o:OLEObject Type="Embed" ProgID="Equation.DSMT4" ShapeID="_x0000_i1101" DrawAspect="Content" ObjectID="_1593286171" r:id="rId164"/>
        </w:object>
      </w:r>
      <w:r w:rsidRPr="007D2AD4">
        <w:rPr>
          <w:rFonts w:ascii="Times New Roman" w:eastAsia="Times New Roman" w:hAnsi="Times New Roman" w:cs="Times New Roman"/>
          <w:sz w:val="24"/>
          <w:szCs w:val="24"/>
          <w:lang w:eastAsia="ru-RU"/>
        </w:rPr>
        <w:t>-</w:t>
      </w:r>
      <w:r w:rsidRPr="007D2AD4">
        <w:rPr>
          <w:rFonts w:ascii="Times New Roman" w:eastAsia="Times New Roman" w:hAnsi="Times New Roman" w:cs="Times New Roman"/>
          <w:spacing w:val="2"/>
          <w:lang w:eastAsia="ru-RU"/>
        </w:rPr>
        <w:t xml:space="preserve"> коэффициенты, характеризующие амортизирующий материал. Совокупность данных коэффициентов в результате математических преобразований зависимости значений </w:t>
      </w:r>
      <w:r w:rsidRPr="007D2AD4">
        <w:rPr>
          <w:rFonts w:ascii="Times New Roman" w:eastAsia="Times New Roman" w:hAnsi="Times New Roman" w:cs="Times New Roman"/>
          <w:position w:val="-4"/>
          <w:sz w:val="24"/>
          <w:szCs w:val="24"/>
          <w:lang w:eastAsia="ru-RU"/>
        </w:rPr>
        <w:object w:dxaOrig="260" w:dyaOrig="240">
          <v:shape id="_x0000_i1102" type="#_x0000_t75" style="width:12.9pt;height:11.1pt" o:ole="">
            <v:imagedata r:id="rId151" o:title=""/>
          </v:shape>
          <o:OLEObject Type="Embed" ProgID="Equation.DSMT4" ShapeID="_x0000_i1102" DrawAspect="Content" ObjectID="_1593286172" r:id="rId165"/>
        </w:object>
      </w:r>
      <w:r w:rsidRPr="007D2AD4">
        <w:rPr>
          <w:rFonts w:ascii="Times New Roman" w:eastAsia="Times New Roman" w:hAnsi="Times New Roman" w:cs="Times New Roman"/>
          <w:spacing w:val="2"/>
          <w:lang w:eastAsia="ru-RU"/>
        </w:rPr>
        <w:t xml:space="preserve">и  </w:t>
      </w:r>
      <w:r w:rsidRPr="007D2AD4">
        <w:rPr>
          <w:rFonts w:ascii="Times New Roman" w:eastAsia="Times New Roman" w:hAnsi="Times New Roman" w:cs="Times New Roman"/>
          <w:position w:val="-4"/>
          <w:sz w:val="24"/>
          <w:szCs w:val="24"/>
          <w:lang w:eastAsia="ru-RU"/>
        </w:rPr>
        <w:object w:dxaOrig="220" w:dyaOrig="240">
          <v:shape id="_x0000_i1103" type="#_x0000_t75" style="width:11.1pt;height:11.1pt" o:ole="">
            <v:imagedata r:id="rId153" o:title=""/>
          </v:shape>
          <o:OLEObject Type="Embed" ProgID="Equation.DSMT4" ShapeID="_x0000_i1103" DrawAspect="Content" ObjectID="_1593286173" r:id="rId166"/>
        </w:object>
      </w:r>
      <w:r w:rsidRPr="007D2AD4">
        <w:rPr>
          <w:rFonts w:ascii="Times New Roman" w:eastAsia="Times New Roman" w:hAnsi="Times New Roman" w:cs="Times New Roman"/>
          <w:spacing w:val="2"/>
          <w:lang w:eastAsia="ru-RU"/>
        </w:rPr>
        <w:t>обозначены коэффициентами амортизации:</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iCs/>
          <w:color w:val="000000"/>
          <w:lang w:eastAsia="ru-RU"/>
        </w:rPr>
        <w:t xml:space="preserve">обобщенный коэффициент амортизации </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rPr>
      </w:pPr>
      <w:r w:rsidRPr="007D2AD4">
        <w:rPr>
          <w:rFonts w:ascii="Times New Roman" w:eastAsia="Calibri" w:hAnsi="Times New Roman" w:cs="Times New Roman"/>
          <w:position w:val="-12"/>
          <w:sz w:val="28"/>
          <w:szCs w:val="28"/>
        </w:rPr>
        <w:object w:dxaOrig="2000" w:dyaOrig="400">
          <v:shape id="_x0000_i1104" type="#_x0000_t75" style="width:99.5pt;height:19.9pt" o:ole="">
            <v:imagedata r:id="rId167" o:title=""/>
          </v:shape>
          <o:OLEObject Type="Embed" ProgID="Equation.DSMT4" ShapeID="_x0000_i1104" DrawAspect="Content" ObjectID="_1593286174" r:id="rId168"/>
        </w:object>
      </w:r>
      <w:r w:rsidRPr="007D2AD4">
        <w:rPr>
          <w:rFonts w:ascii="Times New Roman" w:eastAsia="Calibri" w:hAnsi="Times New Roman" w:cs="Times New Roman"/>
          <w:sz w:val="28"/>
          <w:szCs w:val="28"/>
        </w:rPr>
        <w:t>;</w:t>
      </w:r>
    </w:p>
    <w:p w:rsidR="007D2AD4" w:rsidRPr="007D2AD4" w:rsidRDefault="007D2AD4" w:rsidP="007D2AD4">
      <w:pPr>
        <w:shd w:val="clear" w:color="auto" w:fill="FFFFFF"/>
        <w:spacing w:after="0" w:line="240" w:lineRule="auto"/>
        <w:ind w:firstLine="284"/>
        <w:textAlignment w:val="baseline"/>
        <w:rPr>
          <w:rFonts w:ascii="Times New Roman" w:eastAsia="Times New Roman" w:hAnsi="Times New Roman" w:cs="Times New Roman"/>
          <w:spacing w:val="2"/>
          <w:lang w:eastAsia="ru-RU"/>
        </w:rPr>
      </w:pPr>
      <w:r w:rsidRPr="007D2AD4">
        <w:rPr>
          <w:rFonts w:ascii="Times New Roman" w:eastAsia="Times New Roman" w:hAnsi="Times New Roman" w:cs="Times New Roman"/>
          <w:iCs/>
          <w:color w:val="000000"/>
          <w:lang w:eastAsia="ru-RU"/>
        </w:rPr>
        <w:t>п</w:t>
      </w:r>
      <w:r w:rsidRPr="007D2AD4">
        <w:rPr>
          <w:rFonts w:ascii="Times New Roman" w:eastAsia="Times New Roman" w:hAnsi="Times New Roman" w:cs="Times New Roman"/>
          <w:color w:val="121212"/>
          <w:lang w:eastAsia="ru-RU"/>
        </w:rPr>
        <w:t>остоянная размерная величина амортизации</w:t>
      </w:r>
      <w:r w:rsidRPr="007D2AD4">
        <w:rPr>
          <w:rFonts w:ascii="Times New Roman" w:eastAsia="Times New Roman" w:hAnsi="Times New Roman" w:cs="Times New Roman"/>
          <w:spacing w:val="2"/>
          <w:lang w:eastAsia="ru-RU"/>
        </w:rPr>
        <w:t xml:space="preserve"> </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rPr>
      </w:pPr>
      <w:r w:rsidRPr="007D2AD4">
        <w:rPr>
          <w:rFonts w:ascii="Times New Roman" w:eastAsia="Calibri" w:hAnsi="Times New Roman" w:cs="Times New Roman"/>
          <w:position w:val="-30"/>
          <w:sz w:val="28"/>
          <w:szCs w:val="28"/>
        </w:rPr>
        <w:object w:dxaOrig="1080" w:dyaOrig="700">
          <v:shape id="_x0000_i1105" type="#_x0000_t75" style="width:53.85pt;height:35.1pt" o:ole="">
            <v:imagedata r:id="rId169" o:title=""/>
          </v:shape>
          <o:OLEObject Type="Embed" ProgID="Equation.DSMT4" ShapeID="_x0000_i1105" DrawAspect="Content" ObjectID="_1593286175" r:id="rId170"/>
        </w:object>
      </w:r>
      <w:r w:rsidRPr="007D2AD4">
        <w:rPr>
          <w:rFonts w:ascii="Times New Roman" w:eastAsia="Calibri" w:hAnsi="Times New Roman" w:cs="Times New Roman"/>
          <w:sz w:val="28"/>
          <w:szCs w:val="28"/>
        </w:rPr>
        <w:t>.</w:t>
      </w:r>
    </w:p>
    <w:p w:rsidR="007D2AD4" w:rsidRPr="007D2AD4" w:rsidRDefault="007D2AD4" w:rsidP="007D2AD4">
      <w:pPr>
        <w:spacing w:after="0" w:line="240" w:lineRule="auto"/>
        <w:ind w:firstLine="284"/>
        <w:jc w:val="both"/>
        <w:rPr>
          <w:rFonts w:ascii="Times New Roman" w:eastAsia="Times New Roman" w:hAnsi="Times New Roman" w:cs="Times New Roman"/>
          <w:shd w:val="clear" w:color="auto" w:fill="FFFFFF"/>
          <w:lang w:eastAsia="ru-RU"/>
        </w:rPr>
      </w:pPr>
      <w:r w:rsidRPr="007D2AD4">
        <w:rPr>
          <w:rFonts w:ascii="Times New Roman" w:eastAsia="Times New Roman" w:hAnsi="Times New Roman" w:cs="Times New Roman"/>
          <w:lang w:eastAsia="ru-RU"/>
        </w:rPr>
        <w:t>Выбор амортизационного материала определяется условием, когда</w:t>
      </w:r>
      <w:r w:rsidRPr="007D2AD4">
        <w:rPr>
          <w:rFonts w:ascii="Times New Roman" w:eastAsia="Times New Roman" w:hAnsi="Times New Roman" w:cs="Times New Roman"/>
          <w:shd w:val="clear" w:color="auto" w:fill="FFFFFF"/>
          <w:lang w:eastAsia="ru-RU"/>
        </w:rPr>
        <w:t xml:space="preserve"> ударная перегрузка, соответствующая минимуму кривой, построенной по результатам испытаний, окажется меньше или равна допустимой ударной перегрузке (</w:t>
      </w:r>
      <w:r w:rsidRPr="007D2AD4">
        <w:rPr>
          <w:rFonts w:ascii="Times New Roman" w:eastAsia="Times New Roman" w:hAnsi="Times New Roman" w:cs="Times New Roman"/>
          <w:position w:val="-10"/>
          <w:sz w:val="24"/>
          <w:szCs w:val="24"/>
          <w:lang w:eastAsia="ru-RU"/>
        </w:rPr>
        <w:object w:dxaOrig="320" w:dyaOrig="320">
          <v:shape id="_x0000_i1106" type="#_x0000_t75" style="width:15.8pt;height:15.8pt" o:ole="">
            <v:imagedata r:id="rId171" o:title=""/>
          </v:shape>
          <o:OLEObject Type="Embed" ProgID="Equation.DSMT4" ShapeID="_x0000_i1106" DrawAspect="Content" ObjectID="_1593286176" r:id="rId172"/>
        </w:object>
      </w:r>
      <w:r w:rsidRPr="007D2AD4">
        <w:rPr>
          <w:rFonts w:ascii="Times New Roman" w:eastAsia="Times New Roman" w:hAnsi="Times New Roman" w:cs="Times New Roman"/>
          <w:shd w:val="clear" w:color="auto" w:fill="FFFFFF"/>
          <w:lang w:eastAsia="ru-RU"/>
        </w:rPr>
        <w:t>), которую упакованное изделие выдерживает без повреждения.</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rPr>
      </w:pPr>
      <w:r w:rsidRPr="007D2AD4">
        <w:rPr>
          <w:rFonts w:ascii="Times New Roman" w:eastAsia="Calibri" w:hAnsi="Times New Roman" w:cs="Times New Roman"/>
          <w:position w:val="-10"/>
          <w:sz w:val="28"/>
          <w:szCs w:val="28"/>
        </w:rPr>
        <w:object w:dxaOrig="980" w:dyaOrig="320">
          <v:shape id="_x0000_i1107" type="#_x0000_t75" style="width:49.15pt;height:15.8pt" o:ole="">
            <v:imagedata r:id="rId173" o:title=""/>
          </v:shape>
          <o:OLEObject Type="Embed" ProgID="Equation.DSMT4" ShapeID="_x0000_i1107" DrawAspect="Content" ObjectID="_1593286177" r:id="rId174"/>
        </w:object>
      </w:r>
      <w:r w:rsidRPr="007D2AD4">
        <w:rPr>
          <w:rFonts w:ascii="Times New Roman" w:eastAsia="Calibri" w:hAnsi="Times New Roman" w:cs="Times New Roman"/>
          <w:sz w:val="28"/>
          <w:szCs w:val="28"/>
        </w:rPr>
        <w:t>,</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lastRenderedPageBreak/>
        <w:t>где</w:t>
      </w:r>
      <w:r w:rsidRPr="007D2AD4">
        <w:rPr>
          <w:rFonts w:ascii="Times New Roman" w:eastAsia="Times New Roman" w:hAnsi="Times New Roman" w:cs="Times New Roman"/>
          <w:position w:val="-10"/>
          <w:sz w:val="24"/>
          <w:szCs w:val="24"/>
          <w:lang w:eastAsia="ru-RU"/>
        </w:rPr>
        <w:object w:dxaOrig="499" w:dyaOrig="320">
          <v:shape id="_x0000_i1108" type="#_x0000_t75" style="width:24.6pt;height:15.8pt" o:ole="">
            <v:imagedata r:id="rId175" o:title=""/>
          </v:shape>
          <o:OLEObject Type="Embed" ProgID="Equation.DSMT4" ShapeID="_x0000_i1108" DrawAspect="Content" ObjectID="_1593286178" r:id="rId176"/>
        </w:object>
      </w:r>
      <w:r w:rsidRPr="007D2AD4">
        <w:rPr>
          <w:rFonts w:ascii="Times New Roman" w:eastAsia="Times New Roman" w:hAnsi="Times New Roman" w:cs="Times New Roman"/>
          <w:lang w:eastAsia="ru-RU"/>
        </w:rPr>
        <w:t>– минимальное значение ударной перегрузки, которое может обеспечить амортизационный материал определенного вида в заданных условиях.</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В результате математических преобразований получено ряд зависимостей, которые используются для расчетов и выбора амортизирующих материалов.</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Допустимая ударная перегрузка:</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iCs/>
          <w:color w:val="000000"/>
        </w:rPr>
      </w:pPr>
      <w:r w:rsidRPr="007D2AD4">
        <w:rPr>
          <w:rFonts w:ascii="Times New Roman" w:eastAsia="Calibri" w:hAnsi="Times New Roman" w:cs="Times New Roman"/>
          <w:sz w:val="28"/>
          <w:szCs w:val="28"/>
        </w:rPr>
        <w:t xml:space="preserve">                                </w:t>
      </w:r>
      <w:r w:rsidRPr="007D2AD4">
        <w:rPr>
          <w:rFonts w:ascii="Times New Roman" w:eastAsia="Calibri" w:hAnsi="Times New Roman" w:cs="Times New Roman"/>
          <w:position w:val="-10"/>
          <w:sz w:val="28"/>
          <w:szCs w:val="28"/>
        </w:rPr>
        <w:object w:dxaOrig="1060" w:dyaOrig="320">
          <v:shape id="_x0000_i1109" type="#_x0000_t75" style="width:53.85pt;height:15.8pt" o:ole="">
            <v:imagedata r:id="rId177" o:title=""/>
          </v:shape>
          <o:OLEObject Type="Embed" ProgID="Equation.DSMT4" ShapeID="_x0000_i1109" DrawAspect="Content" ObjectID="_1593286179" r:id="rId178"/>
        </w:object>
      </w:r>
      <w:r w:rsidRPr="007D2AD4">
        <w:rPr>
          <w:rFonts w:ascii="Times New Roman" w:eastAsia="Calibri" w:hAnsi="Times New Roman" w:cs="Times New Roman"/>
          <w:sz w:val="28"/>
          <w:szCs w:val="28"/>
        </w:rPr>
        <w:t xml:space="preserve">,          </w:t>
      </w:r>
      <w:r w:rsidRPr="007D2AD4">
        <w:rPr>
          <w:rFonts w:ascii="Times New Roman" w:eastAsia="Calibri" w:hAnsi="Times New Roman" w:cs="Times New Roman"/>
          <w:sz w:val="28"/>
          <w:szCs w:val="28"/>
        </w:rPr>
        <w:tab/>
      </w:r>
      <w:r w:rsidRPr="007D2AD4">
        <w:rPr>
          <w:rFonts w:ascii="Times New Roman" w:eastAsia="Calibri" w:hAnsi="Times New Roman" w:cs="Times New Roman"/>
          <w:sz w:val="28"/>
          <w:szCs w:val="28"/>
        </w:rPr>
        <w:tab/>
        <w:t xml:space="preserve">                 </w:t>
      </w:r>
      <w:r w:rsidRPr="007D2AD4">
        <w:rPr>
          <w:rFonts w:ascii="Times New Roman" w:eastAsia="Calibri" w:hAnsi="Times New Roman" w:cs="Times New Roman"/>
          <w:iCs/>
          <w:color w:val="000000"/>
        </w:rPr>
        <w:t>(</w:t>
      </w:r>
      <w:r w:rsidR="001F6B37">
        <w:rPr>
          <w:rFonts w:ascii="Times New Roman" w:eastAsia="Calibri" w:hAnsi="Times New Roman" w:cs="Times New Roman"/>
          <w:iCs/>
          <w:color w:val="000000"/>
        </w:rPr>
        <w:t>4.</w:t>
      </w:r>
      <w:r w:rsidRPr="007D2AD4">
        <w:rPr>
          <w:rFonts w:ascii="Times New Roman" w:eastAsia="Calibri" w:hAnsi="Times New Roman" w:cs="Times New Roman"/>
          <w:iCs/>
          <w:color w:val="000000"/>
        </w:rPr>
        <w:t>1)</w:t>
      </w:r>
    </w:p>
    <w:p w:rsidR="007D2AD4" w:rsidRPr="007D2AD4" w:rsidRDefault="007D2AD4" w:rsidP="007D2AD4">
      <w:pPr>
        <w:spacing w:after="0" w:line="240" w:lineRule="auto"/>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где </w:t>
      </w:r>
      <w:r w:rsidRPr="007D2AD4">
        <w:rPr>
          <w:rFonts w:ascii="Times New Roman" w:eastAsia="Times New Roman" w:hAnsi="Times New Roman" w:cs="Times New Roman"/>
          <w:position w:val="-10"/>
          <w:sz w:val="24"/>
          <w:szCs w:val="24"/>
          <w:lang w:eastAsia="ru-RU"/>
        </w:rPr>
        <w:object w:dxaOrig="279" w:dyaOrig="320">
          <v:shape id="_x0000_i1110" type="#_x0000_t75" style="width:14.05pt;height:15.8pt" o:ole="">
            <v:imagedata r:id="rId179" o:title=""/>
          </v:shape>
          <o:OLEObject Type="Embed" ProgID="Equation.DSMT4" ShapeID="_x0000_i1110" DrawAspect="Content" ObjectID="_1593286180" r:id="rId180"/>
        </w:object>
      </w:r>
      <w:r w:rsidRPr="007D2AD4">
        <w:rPr>
          <w:rFonts w:ascii="Times New Roman" w:eastAsia="Times New Roman" w:hAnsi="Times New Roman" w:cs="Times New Roman"/>
          <w:iCs/>
          <w:color w:val="000000"/>
          <w:lang w:eastAsia="ru-RU"/>
        </w:rPr>
        <w:t xml:space="preserve"> - пиковое ударное ускорение, м/с</w:t>
      </w:r>
      <w:r w:rsidRPr="007D2AD4">
        <w:rPr>
          <w:rFonts w:ascii="Times New Roman" w:eastAsia="Times New Roman" w:hAnsi="Times New Roman" w:cs="Times New Roman"/>
          <w:iCs/>
          <w:color w:val="000000"/>
          <w:vertAlign w:val="superscript"/>
          <w:lang w:eastAsia="ru-RU"/>
        </w:rPr>
        <w:t>2</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  </w:t>
      </w:r>
      <w:r w:rsidRPr="007D2AD4">
        <w:rPr>
          <w:rFonts w:ascii="Times New Roman" w:eastAsia="Times New Roman" w:hAnsi="Times New Roman" w:cs="Times New Roman"/>
          <w:iCs/>
          <w:color w:val="000000"/>
          <w:lang w:val="en-US" w:eastAsia="ru-RU"/>
        </w:rPr>
        <w:t>g</w:t>
      </w:r>
      <w:r w:rsidRPr="007D2AD4">
        <w:rPr>
          <w:rFonts w:ascii="Times New Roman" w:eastAsia="Times New Roman" w:hAnsi="Times New Roman" w:cs="Times New Roman"/>
          <w:iCs/>
          <w:color w:val="000000"/>
          <w:lang w:eastAsia="ru-RU"/>
        </w:rPr>
        <w:t xml:space="preserve">  - ускорение свободного падения м/с</w:t>
      </w:r>
      <w:r w:rsidRPr="007D2AD4">
        <w:rPr>
          <w:rFonts w:ascii="Times New Roman" w:eastAsia="Times New Roman" w:hAnsi="Times New Roman" w:cs="Times New Roman"/>
          <w:iCs/>
          <w:color w:val="000000"/>
          <w:vertAlign w:val="superscript"/>
          <w:lang w:eastAsia="ru-RU"/>
        </w:rPr>
        <w:t>2</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hd w:val="clear" w:color="auto" w:fill="FFFFFF"/>
        <w:spacing w:after="0" w:line="240" w:lineRule="auto"/>
        <w:ind w:firstLine="284"/>
        <w:rPr>
          <w:rFonts w:ascii="Times New Roman" w:eastAsia="Calibri" w:hAnsi="Times New Roman" w:cs="Times New Roman"/>
          <w:iCs/>
          <w:color w:val="000000"/>
        </w:rPr>
      </w:pPr>
      <w:r w:rsidRPr="007D2AD4">
        <w:rPr>
          <w:rFonts w:ascii="Times New Roman" w:eastAsia="Times New Roman" w:hAnsi="Times New Roman" w:cs="Times New Roman"/>
          <w:color w:val="121212"/>
          <w:lang w:eastAsia="ru-RU"/>
        </w:rPr>
        <w:t>Статическое давление изделия на тару, кгс/см</w:t>
      </w:r>
      <w:r w:rsidRPr="007D2AD4">
        <w:rPr>
          <w:rFonts w:ascii="Times New Roman" w:eastAsia="Times New Roman" w:hAnsi="Times New Roman" w:cs="Times New Roman"/>
          <w:color w:val="121212"/>
          <w:vertAlign w:val="superscript"/>
          <w:lang w:eastAsia="ru-RU"/>
        </w:rPr>
        <w:t>2</w:t>
      </w:r>
      <w:r w:rsidRPr="007D2AD4">
        <w:rPr>
          <w:rFonts w:ascii="Times New Roman" w:eastAsia="Times New Roman" w:hAnsi="Times New Roman" w:cs="Times New Roman"/>
          <w:color w:val="121212"/>
          <w:lang w:eastAsia="ru-RU"/>
        </w:rPr>
        <w:t xml:space="preserve"> </w:t>
      </w:r>
      <w:r w:rsidRPr="007D2AD4">
        <w:rPr>
          <w:rFonts w:ascii="Times New Roman" w:eastAsia="Calibri" w:hAnsi="Times New Roman" w:cs="Times New Roman"/>
          <w:iCs/>
          <w:color w:val="000000"/>
        </w:rPr>
        <w:t>:</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rPr>
      </w:pPr>
      <w:r w:rsidRPr="007D2AD4">
        <w:rPr>
          <w:rFonts w:ascii="Times New Roman" w:eastAsia="Calibri" w:hAnsi="Times New Roman" w:cs="Times New Roman"/>
          <w:sz w:val="28"/>
          <w:szCs w:val="28"/>
        </w:rPr>
        <w:t xml:space="preserve">                </w:t>
      </w:r>
      <w:r w:rsidR="001F6B37">
        <w:rPr>
          <w:rFonts w:ascii="Times New Roman" w:eastAsia="Calibri" w:hAnsi="Times New Roman" w:cs="Times New Roman"/>
          <w:sz w:val="28"/>
          <w:szCs w:val="28"/>
        </w:rPr>
        <w:t xml:space="preserve">  </w:t>
      </w:r>
      <w:r w:rsidRPr="007D2AD4">
        <w:rPr>
          <w:rFonts w:ascii="Times New Roman" w:eastAsia="Calibri" w:hAnsi="Times New Roman" w:cs="Times New Roman"/>
          <w:sz w:val="28"/>
          <w:szCs w:val="28"/>
        </w:rPr>
        <w:t xml:space="preserve">      </w:t>
      </w:r>
      <w:r w:rsidRPr="007D2AD4">
        <w:rPr>
          <w:rFonts w:ascii="Times New Roman" w:eastAsia="Calibri" w:hAnsi="Times New Roman" w:cs="Times New Roman"/>
          <w:position w:val="-10"/>
          <w:sz w:val="28"/>
          <w:szCs w:val="28"/>
        </w:rPr>
        <w:object w:dxaOrig="880" w:dyaOrig="300">
          <v:shape id="_x0000_i1111" type="#_x0000_t75" style="width:44.5pt;height:15.2pt" o:ole="">
            <v:imagedata r:id="rId181" o:title=""/>
          </v:shape>
          <o:OLEObject Type="Embed" ProgID="Equation.DSMT4" ShapeID="_x0000_i1111" DrawAspect="Content" ObjectID="_1593286181" r:id="rId182"/>
        </w:object>
      </w:r>
      <w:r w:rsidRPr="007D2AD4">
        <w:rPr>
          <w:rFonts w:ascii="Times New Roman" w:eastAsia="Calibri" w:hAnsi="Times New Roman" w:cs="Times New Roman"/>
          <w:sz w:val="28"/>
          <w:szCs w:val="28"/>
        </w:rPr>
        <w:t xml:space="preserve"> ,</w:t>
      </w:r>
      <w:r w:rsidRPr="007D2AD4">
        <w:rPr>
          <w:rFonts w:ascii="Times New Roman" w:eastAsia="Times New Roman" w:hAnsi="Times New Roman" w:cs="Times New Roman"/>
          <w:color w:val="121212"/>
          <w:sz w:val="28"/>
          <w:szCs w:val="28"/>
          <w:lang w:eastAsia="ru-RU"/>
        </w:rPr>
        <w:t xml:space="preserve">                                      </w:t>
      </w:r>
      <w:r w:rsidRPr="007D2AD4">
        <w:rPr>
          <w:rFonts w:ascii="Times New Roman" w:eastAsia="Times New Roman" w:hAnsi="Times New Roman" w:cs="Times New Roman"/>
          <w:color w:val="121212"/>
          <w:lang w:eastAsia="ru-RU"/>
        </w:rPr>
        <w:t>(</w:t>
      </w:r>
      <w:r w:rsidR="001F6B37">
        <w:rPr>
          <w:rFonts w:ascii="Times New Roman" w:eastAsia="Times New Roman" w:hAnsi="Times New Roman" w:cs="Times New Roman"/>
          <w:color w:val="121212"/>
          <w:lang w:eastAsia="ru-RU"/>
        </w:rPr>
        <w:t>4.</w:t>
      </w:r>
      <w:r w:rsidRPr="007D2AD4">
        <w:rPr>
          <w:rFonts w:ascii="Times New Roman" w:eastAsia="Times New Roman" w:hAnsi="Times New Roman" w:cs="Times New Roman"/>
          <w:color w:val="121212"/>
          <w:lang w:eastAsia="ru-RU"/>
        </w:rPr>
        <w:t>2)</w:t>
      </w:r>
    </w:p>
    <w:p w:rsidR="007D2AD4" w:rsidRPr="007D2AD4" w:rsidRDefault="007D2AD4" w:rsidP="007D2AD4">
      <w:pPr>
        <w:tabs>
          <w:tab w:val="center" w:pos="4820"/>
          <w:tab w:val="right" w:pos="9640"/>
        </w:tabs>
        <w:spacing w:after="0" w:line="240" w:lineRule="auto"/>
        <w:rPr>
          <w:rFonts w:ascii="Times New Roman" w:eastAsia="Times New Roman" w:hAnsi="Times New Roman" w:cs="Times New Roman"/>
          <w:color w:val="121212"/>
          <w:lang w:eastAsia="ru-RU"/>
        </w:rPr>
      </w:pPr>
      <w:r w:rsidRPr="007D2AD4">
        <w:rPr>
          <w:rFonts w:ascii="Times New Roman" w:eastAsia="Times New Roman" w:hAnsi="Times New Roman" w:cs="Times New Roman"/>
          <w:color w:val="121212"/>
          <w:lang w:eastAsia="ru-RU"/>
        </w:rPr>
        <w:t xml:space="preserve">где </w:t>
      </w:r>
      <w:r w:rsidRPr="007D2AD4">
        <w:rPr>
          <w:rFonts w:ascii="Times New Roman" w:eastAsia="Times New Roman" w:hAnsi="Times New Roman" w:cs="Times New Roman"/>
          <w:color w:val="121212"/>
          <w:lang w:val="en-US" w:eastAsia="ru-RU"/>
        </w:rPr>
        <w:t>Q</w:t>
      </w:r>
      <w:r w:rsidRPr="007D2AD4">
        <w:rPr>
          <w:rFonts w:ascii="Times New Roman" w:eastAsia="Times New Roman" w:hAnsi="Times New Roman" w:cs="Times New Roman"/>
          <w:color w:val="121212"/>
          <w:lang w:eastAsia="ru-RU"/>
        </w:rPr>
        <w:t>– масса изделия, кг</w:t>
      </w:r>
    </w:p>
    <w:p w:rsidR="007D2AD4" w:rsidRPr="007D2AD4" w:rsidRDefault="007D2AD4" w:rsidP="007D2AD4">
      <w:pPr>
        <w:shd w:val="clear" w:color="auto" w:fill="FFFFFF"/>
        <w:spacing w:after="0" w:line="240" w:lineRule="auto"/>
        <w:ind w:firstLine="284"/>
        <w:rPr>
          <w:rFonts w:ascii="Times New Roman" w:eastAsia="Times New Roman" w:hAnsi="Times New Roman" w:cs="Times New Roman"/>
          <w:color w:val="121212"/>
          <w:lang w:eastAsia="ru-RU"/>
        </w:rPr>
      </w:pPr>
      <w:r w:rsidRPr="007D2AD4">
        <w:rPr>
          <w:rFonts w:ascii="Times New Roman" w:eastAsia="Times New Roman" w:hAnsi="Times New Roman" w:cs="Times New Roman"/>
          <w:i/>
          <w:color w:val="121212"/>
          <w:lang w:val="en-US" w:eastAsia="ru-RU"/>
        </w:rPr>
        <w:t>S</w:t>
      </w:r>
      <w:r w:rsidRPr="007D2AD4">
        <w:rPr>
          <w:rFonts w:ascii="Times New Roman" w:eastAsia="Times New Roman" w:hAnsi="Times New Roman" w:cs="Times New Roman"/>
          <w:color w:val="121212"/>
          <w:lang w:eastAsia="ru-RU"/>
        </w:rPr>
        <w:t xml:space="preserve"> – площадь изделия, подвергаемая воздействию, см</w:t>
      </w:r>
      <w:r w:rsidRPr="007D2AD4">
        <w:rPr>
          <w:rFonts w:ascii="Times New Roman" w:eastAsia="Times New Roman" w:hAnsi="Times New Roman" w:cs="Times New Roman"/>
          <w:color w:val="121212"/>
          <w:vertAlign w:val="superscript"/>
          <w:lang w:eastAsia="ru-RU"/>
        </w:rPr>
        <w:t>2</w:t>
      </w:r>
      <w:r w:rsidRPr="007D2AD4">
        <w:rPr>
          <w:rFonts w:ascii="Times New Roman" w:eastAsia="Times New Roman" w:hAnsi="Times New Roman" w:cs="Times New Roman"/>
          <w:color w:val="121212"/>
          <w:lang w:eastAsia="ru-RU"/>
        </w:rPr>
        <w:t>;</w:t>
      </w:r>
    </w:p>
    <w:p w:rsidR="007D2AD4" w:rsidRPr="007D2AD4" w:rsidRDefault="007D2AD4" w:rsidP="007D2AD4">
      <w:pPr>
        <w:shd w:val="clear" w:color="auto" w:fill="FFFFFF"/>
        <w:spacing w:after="0" w:line="240" w:lineRule="auto"/>
        <w:ind w:firstLine="284"/>
        <w:rPr>
          <w:rFonts w:ascii="Times New Roman" w:eastAsia="Calibri" w:hAnsi="Times New Roman" w:cs="Times New Roman"/>
          <w:iCs/>
          <w:color w:val="000000"/>
        </w:rPr>
      </w:pPr>
      <w:r w:rsidRPr="007D2AD4">
        <w:rPr>
          <w:rFonts w:ascii="Times New Roman" w:eastAsia="Calibri" w:hAnsi="Times New Roman" w:cs="Times New Roman"/>
          <w:iCs/>
          <w:color w:val="000000"/>
        </w:rPr>
        <w:t>Постоянная размерная величина амортизации</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iCs/>
          <w:color w:val="000000"/>
          <w:sz w:val="28"/>
          <w:szCs w:val="28"/>
        </w:rPr>
      </w:pP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position w:val="-10"/>
          <w:sz w:val="28"/>
          <w:szCs w:val="28"/>
          <w:lang w:eastAsia="ru-RU"/>
        </w:rPr>
        <w:object w:dxaOrig="1480" w:dyaOrig="320">
          <v:shape id="_x0000_i1112" type="#_x0000_t75" style="width:73.15pt;height:15.8pt" o:ole="">
            <v:imagedata r:id="rId183" o:title=""/>
          </v:shape>
          <o:OLEObject Type="Embed" ProgID="Equation.DSMT4" ShapeID="_x0000_i1112" DrawAspect="Content" ObjectID="_1593286182" r:id="rId184"/>
        </w:object>
      </w: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sz w:val="28"/>
          <w:szCs w:val="28"/>
          <w:lang w:eastAsia="ru-RU"/>
        </w:rPr>
        <w:tab/>
      </w:r>
      <w:r w:rsidRPr="007D2AD4">
        <w:rPr>
          <w:rFonts w:ascii="Times New Roman" w:eastAsia="Calibri" w:hAnsi="Times New Roman" w:cs="Times New Roman"/>
          <w:iCs/>
          <w:color w:val="000000"/>
          <w:sz w:val="28"/>
          <w:szCs w:val="28"/>
        </w:rPr>
        <w:tab/>
      </w:r>
      <w:r w:rsidRPr="007D2AD4">
        <w:rPr>
          <w:rFonts w:ascii="Times New Roman" w:eastAsia="Calibri" w:hAnsi="Times New Roman" w:cs="Times New Roman"/>
          <w:iCs/>
          <w:color w:val="000000"/>
        </w:rPr>
        <w:t>(</w:t>
      </w:r>
      <w:r w:rsidR="001F6B37">
        <w:rPr>
          <w:rFonts w:ascii="Times New Roman" w:eastAsia="Calibri" w:hAnsi="Times New Roman" w:cs="Times New Roman"/>
          <w:iCs/>
          <w:color w:val="000000"/>
        </w:rPr>
        <w:t>4.</w:t>
      </w:r>
      <w:r w:rsidRPr="007D2AD4">
        <w:rPr>
          <w:rFonts w:ascii="Times New Roman" w:eastAsia="Calibri" w:hAnsi="Times New Roman" w:cs="Times New Roman"/>
          <w:iCs/>
          <w:color w:val="000000"/>
        </w:rPr>
        <w:t>3)</w:t>
      </w:r>
    </w:p>
    <w:p w:rsidR="007D2AD4" w:rsidRPr="007D2AD4" w:rsidRDefault="007D2AD4" w:rsidP="007D2AD4">
      <w:pPr>
        <w:shd w:val="clear" w:color="auto" w:fill="FFFFFF"/>
        <w:spacing w:after="0" w:line="240" w:lineRule="auto"/>
        <w:ind w:firstLine="284"/>
        <w:rPr>
          <w:rFonts w:ascii="Times New Roman" w:eastAsia="Times New Roman" w:hAnsi="Times New Roman" w:cs="Times New Roman"/>
          <w:color w:val="121212"/>
          <w:lang w:eastAsia="ru-RU"/>
        </w:rPr>
      </w:pPr>
      <w:r w:rsidRPr="007D2AD4">
        <w:rPr>
          <w:rFonts w:ascii="Times New Roman" w:eastAsia="Times New Roman" w:hAnsi="Times New Roman" w:cs="Times New Roman"/>
          <w:color w:val="121212"/>
          <w:lang w:eastAsia="ru-RU"/>
        </w:rPr>
        <w:t>Оптимальная толщина прокладки амортизирующего материала:</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iCs/>
          <w:color w:val="000000"/>
          <w:sz w:val="28"/>
          <w:szCs w:val="28"/>
        </w:rPr>
      </w:pP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position w:val="-10"/>
          <w:sz w:val="28"/>
          <w:szCs w:val="28"/>
          <w:lang w:eastAsia="ru-RU"/>
        </w:rPr>
        <w:object w:dxaOrig="1219" w:dyaOrig="320">
          <v:shape id="_x0000_i1113" type="#_x0000_t75" style="width:59.7pt;height:15.8pt" o:ole="">
            <v:imagedata r:id="rId185" o:title=""/>
          </v:shape>
          <o:OLEObject Type="Embed" ProgID="Equation.DSMT4" ShapeID="_x0000_i1113" DrawAspect="Content" ObjectID="_1593286183" r:id="rId186"/>
        </w:object>
      </w: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sz w:val="28"/>
          <w:szCs w:val="28"/>
          <w:lang w:eastAsia="ru-RU"/>
        </w:rPr>
        <w:tab/>
      </w:r>
      <w:r w:rsidRPr="007D2AD4">
        <w:rPr>
          <w:rFonts w:ascii="Times New Roman" w:eastAsia="Calibri" w:hAnsi="Times New Roman" w:cs="Times New Roman"/>
          <w:iCs/>
          <w:color w:val="000000"/>
          <w:sz w:val="28"/>
          <w:szCs w:val="28"/>
        </w:rPr>
        <w:tab/>
      </w:r>
      <w:r w:rsidRPr="007D2AD4">
        <w:rPr>
          <w:rFonts w:ascii="Times New Roman" w:eastAsia="Calibri" w:hAnsi="Times New Roman" w:cs="Times New Roman"/>
          <w:iCs/>
          <w:color w:val="000000"/>
        </w:rPr>
        <w:t>(</w:t>
      </w:r>
      <w:r w:rsidR="001F6B37">
        <w:rPr>
          <w:rFonts w:ascii="Times New Roman" w:eastAsia="Calibri" w:hAnsi="Times New Roman" w:cs="Times New Roman"/>
          <w:iCs/>
          <w:color w:val="000000"/>
        </w:rPr>
        <w:t>4.</w:t>
      </w:r>
      <w:r w:rsidRPr="007D2AD4">
        <w:rPr>
          <w:rFonts w:ascii="Times New Roman" w:eastAsia="Calibri" w:hAnsi="Times New Roman" w:cs="Times New Roman"/>
          <w:iCs/>
          <w:color w:val="000000"/>
        </w:rPr>
        <w:t>4)</w:t>
      </w:r>
    </w:p>
    <w:p w:rsidR="007D2AD4" w:rsidRPr="007D2AD4" w:rsidRDefault="007D2AD4" w:rsidP="007D2AD4">
      <w:pPr>
        <w:shd w:val="clear" w:color="auto" w:fill="FFFFFF"/>
        <w:spacing w:after="0" w:line="240" w:lineRule="auto"/>
        <w:ind w:firstLine="284"/>
        <w:rPr>
          <w:rFonts w:ascii="Times New Roman" w:eastAsia="Calibri" w:hAnsi="Times New Roman" w:cs="Times New Roman"/>
          <w:iCs/>
          <w:color w:val="000000"/>
        </w:rPr>
      </w:pPr>
      <w:r w:rsidRPr="007D2AD4">
        <w:rPr>
          <w:rFonts w:ascii="Times New Roman" w:eastAsia="Calibri" w:hAnsi="Times New Roman" w:cs="Times New Roman"/>
          <w:iCs/>
          <w:color w:val="000000"/>
        </w:rPr>
        <w:t>Площадь прокладки амортизирующего материала:</w:t>
      </w:r>
    </w:p>
    <w:p w:rsidR="007D2AD4" w:rsidRPr="007D2AD4" w:rsidRDefault="007D2AD4" w:rsidP="007D2AD4">
      <w:pPr>
        <w:tabs>
          <w:tab w:val="center" w:pos="4820"/>
          <w:tab w:val="right" w:pos="9640"/>
        </w:tabs>
        <w:spacing w:after="0" w:line="240" w:lineRule="auto"/>
        <w:ind w:firstLine="708"/>
        <w:jc w:val="center"/>
        <w:rPr>
          <w:rFonts w:ascii="Times New Roman" w:eastAsia="Times New Roman" w:hAnsi="Times New Roman" w:cs="Times New Roman"/>
          <w:color w:val="121212"/>
          <w:lang w:eastAsia="ru-RU"/>
        </w:rPr>
      </w:pPr>
      <w:r w:rsidRPr="007D2AD4">
        <w:rPr>
          <w:rFonts w:ascii="Times New Roman" w:eastAsia="Calibri" w:hAnsi="Times New Roman" w:cs="Times New Roman"/>
        </w:rPr>
        <w:t xml:space="preserve">                 </w:t>
      </w:r>
      <w:r w:rsidR="001F6B37">
        <w:rPr>
          <w:rFonts w:ascii="Times New Roman" w:eastAsia="Calibri" w:hAnsi="Times New Roman" w:cs="Times New Roman"/>
        </w:rPr>
        <w:tab/>
      </w:r>
      <w:r w:rsidRPr="007D2AD4">
        <w:rPr>
          <w:rFonts w:ascii="Times New Roman" w:eastAsia="Calibri" w:hAnsi="Times New Roman" w:cs="Times New Roman"/>
        </w:rPr>
        <w:t xml:space="preserve">    </w:t>
      </w:r>
      <w:r w:rsidRPr="007D2AD4">
        <w:rPr>
          <w:rFonts w:ascii="Times New Roman" w:eastAsia="Calibri" w:hAnsi="Times New Roman" w:cs="Times New Roman"/>
          <w:position w:val="-10"/>
        </w:rPr>
        <w:object w:dxaOrig="1359" w:dyaOrig="320">
          <v:shape id="_x0000_i1114" type="#_x0000_t75" style="width:68.5pt;height:15.8pt" o:ole="">
            <v:imagedata r:id="rId187" o:title=""/>
          </v:shape>
          <o:OLEObject Type="Embed" ProgID="Equation.DSMT4" ShapeID="_x0000_i1114" DrawAspect="Content" ObjectID="_1593286184" r:id="rId188"/>
        </w:object>
      </w:r>
      <w:r w:rsidRPr="007D2AD4">
        <w:rPr>
          <w:rFonts w:ascii="Times New Roman" w:eastAsia="Calibri" w:hAnsi="Times New Roman" w:cs="Times New Roman"/>
        </w:rPr>
        <w:t xml:space="preserve"> </w:t>
      </w:r>
      <w:r w:rsidRPr="007D2AD4">
        <w:rPr>
          <w:rFonts w:ascii="Times New Roman" w:eastAsia="Calibri" w:hAnsi="Times New Roman" w:cs="Times New Roman"/>
          <w:iCs/>
          <w:color w:val="000000"/>
        </w:rPr>
        <w:t xml:space="preserve">                                            (</w:t>
      </w:r>
      <w:r w:rsidR="001F6B37">
        <w:rPr>
          <w:rFonts w:ascii="Times New Roman" w:eastAsia="Calibri" w:hAnsi="Times New Roman" w:cs="Times New Roman"/>
          <w:iCs/>
          <w:color w:val="000000"/>
        </w:rPr>
        <w:t>4.</w:t>
      </w:r>
      <w:r w:rsidRPr="007D2AD4">
        <w:rPr>
          <w:rFonts w:ascii="Times New Roman" w:eastAsia="Calibri" w:hAnsi="Times New Roman" w:cs="Times New Roman"/>
          <w:iCs/>
          <w:color w:val="000000"/>
        </w:rPr>
        <w:t>5)</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Для расчета оптимальных геометрических параметров амортизирующих материалов необходимо знать:</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значение ударной перегрузки на изделие, которое задается или определяется опытным путем;</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высоту падения изделия в упаковке;</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массу изделия;</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амортизирующий материал и его характеристики.</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Рекомендации по решению задачи.</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Допустимая ударная нагрузка и статическое давление изделия на тару определяются по формуле (</w:t>
      </w:r>
      <w:r w:rsidR="001F6B37">
        <w:rPr>
          <w:rFonts w:ascii="Times New Roman" w:eastAsia="Times New Roman" w:hAnsi="Times New Roman" w:cs="Times New Roman"/>
          <w:iCs/>
          <w:color w:val="000000"/>
          <w:lang w:eastAsia="ru-RU"/>
        </w:rPr>
        <w:t>4.</w:t>
      </w:r>
      <w:r w:rsidRPr="007D2AD4">
        <w:rPr>
          <w:rFonts w:ascii="Times New Roman" w:eastAsia="Times New Roman" w:hAnsi="Times New Roman" w:cs="Times New Roman"/>
          <w:iCs/>
          <w:color w:val="000000"/>
          <w:lang w:eastAsia="ru-RU"/>
        </w:rPr>
        <w:t>1) и (</w:t>
      </w:r>
      <w:r w:rsidR="001F6B37">
        <w:rPr>
          <w:rFonts w:ascii="Times New Roman" w:eastAsia="Times New Roman" w:hAnsi="Times New Roman" w:cs="Times New Roman"/>
          <w:iCs/>
          <w:color w:val="000000"/>
          <w:lang w:eastAsia="ru-RU"/>
        </w:rPr>
        <w:t>4.</w:t>
      </w:r>
      <w:r w:rsidRPr="007D2AD4">
        <w:rPr>
          <w:rFonts w:ascii="Times New Roman" w:eastAsia="Times New Roman" w:hAnsi="Times New Roman" w:cs="Times New Roman"/>
          <w:iCs/>
          <w:color w:val="000000"/>
          <w:lang w:eastAsia="ru-RU"/>
        </w:rPr>
        <w:t>2). Статическое давление необходимо рассчитать как на дно и крышку ящика, так и на боковые стороны. Для дальнейших расчетов принять максимальное значение.</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lastRenderedPageBreak/>
        <w:t xml:space="preserve">После определения </w:t>
      </w:r>
      <w:r w:rsidRPr="007D2AD4">
        <w:rPr>
          <w:rFonts w:ascii="Times New Roman" w:eastAsia="Calibri" w:hAnsi="Times New Roman" w:cs="Times New Roman"/>
          <w:iCs/>
          <w:color w:val="000000"/>
        </w:rPr>
        <w:t xml:space="preserve">постоянной размерной величины амортизации </w:t>
      </w:r>
      <w:r w:rsidRPr="007D2AD4">
        <w:rPr>
          <w:rFonts w:ascii="Times New Roman" w:eastAsia="Calibri" w:hAnsi="Times New Roman" w:cs="Times New Roman"/>
          <w:i/>
          <w:iCs/>
          <w:color w:val="000000"/>
        </w:rPr>
        <w:t>С</w:t>
      </w:r>
      <w:r w:rsidRPr="007D2AD4">
        <w:rPr>
          <w:rFonts w:ascii="Times New Roman" w:eastAsia="Calibri" w:hAnsi="Times New Roman" w:cs="Times New Roman"/>
          <w:iCs/>
          <w:color w:val="000000"/>
          <w:vertAlign w:val="subscript"/>
        </w:rPr>
        <w:t>1</w:t>
      </w:r>
      <w:r w:rsidRPr="007D2AD4">
        <w:rPr>
          <w:rFonts w:ascii="Times New Roman" w:eastAsia="Calibri" w:hAnsi="Times New Roman" w:cs="Times New Roman"/>
          <w:i/>
          <w:iCs/>
          <w:color w:val="000000"/>
          <w:vertAlign w:val="subscript"/>
        </w:rPr>
        <w:t xml:space="preserve">  </w:t>
      </w:r>
      <w:r w:rsidRPr="007D2AD4">
        <w:rPr>
          <w:rFonts w:ascii="Times New Roman" w:eastAsia="Calibri" w:hAnsi="Times New Roman" w:cs="Times New Roman"/>
          <w:iCs/>
          <w:color w:val="000000"/>
        </w:rPr>
        <w:t xml:space="preserve">из таблицы 4.2 подбирается амортизационный материал, со значением </w:t>
      </w:r>
      <w:r w:rsidRPr="007D2AD4">
        <w:rPr>
          <w:rFonts w:ascii="Times New Roman" w:eastAsia="Calibri" w:hAnsi="Times New Roman" w:cs="Times New Roman"/>
          <w:i/>
          <w:iCs/>
          <w:color w:val="000000"/>
        </w:rPr>
        <w:t>С</w:t>
      </w:r>
      <w:r w:rsidRPr="007D2AD4">
        <w:rPr>
          <w:rFonts w:ascii="Times New Roman" w:eastAsia="Calibri" w:hAnsi="Times New Roman" w:cs="Times New Roman"/>
          <w:iCs/>
          <w:color w:val="000000"/>
          <w:vertAlign w:val="subscript"/>
        </w:rPr>
        <w:t>1</w:t>
      </w:r>
      <w:r w:rsidRPr="007D2AD4">
        <w:rPr>
          <w:rFonts w:ascii="Times New Roman" w:eastAsia="Calibri" w:hAnsi="Times New Roman" w:cs="Times New Roman"/>
          <w:i/>
          <w:iCs/>
          <w:color w:val="000000"/>
          <w:vertAlign w:val="subscript"/>
        </w:rPr>
        <w:t xml:space="preserve"> </w:t>
      </w:r>
      <w:r w:rsidRPr="007D2AD4">
        <w:rPr>
          <w:rFonts w:ascii="Times New Roman" w:eastAsia="Calibri" w:hAnsi="Times New Roman" w:cs="Times New Roman"/>
          <w:iCs/>
          <w:color w:val="000000"/>
        </w:rPr>
        <w:t>, наиболее</w:t>
      </w:r>
      <w:r w:rsidRPr="007D2AD4">
        <w:rPr>
          <w:rFonts w:ascii="Times New Roman" w:eastAsia="Calibri" w:hAnsi="Times New Roman" w:cs="Times New Roman"/>
          <w:i/>
          <w:iCs/>
          <w:color w:val="000000"/>
          <w:vertAlign w:val="subscript"/>
        </w:rPr>
        <w:t xml:space="preserve"> </w:t>
      </w:r>
      <w:r w:rsidRPr="007D2AD4">
        <w:rPr>
          <w:rFonts w:ascii="Times New Roman" w:eastAsia="Calibri" w:hAnsi="Times New Roman" w:cs="Times New Roman"/>
          <w:iCs/>
          <w:color w:val="000000"/>
        </w:rPr>
        <w:t xml:space="preserve">близким к полученному.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Для выбранного материала определяется толщина и площадь амортизационной прокладки (</w:t>
      </w:r>
      <w:r w:rsidR="001F6B37">
        <w:rPr>
          <w:rFonts w:ascii="Times New Roman" w:eastAsia="Times New Roman" w:hAnsi="Times New Roman" w:cs="Times New Roman"/>
          <w:iCs/>
          <w:color w:val="000000"/>
          <w:lang w:eastAsia="ru-RU"/>
        </w:rPr>
        <w:t>4.</w:t>
      </w:r>
      <w:r w:rsidRPr="007D2AD4">
        <w:rPr>
          <w:rFonts w:ascii="Times New Roman" w:eastAsia="Times New Roman" w:hAnsi="Times New Roman" w:cs="Times New Roman"/>
          <w:iCs/>
          <w:color w:val="000000"/>
          <w:lang w:eastAsia="ru-RU"/>
        </w:rPr>
        <w:t>4</w:t>
      </w:r>
      <w:r w:rsidR="001F6B37">
        <w:rPr>
          <w:rFonts w:ascii="Times New Roman" w:eastAsia="Times New Roman" w:hAnsi="Times New Roman" w:cs="Times New Roman"/>
          <w:iCs/>
          <w:color w:val="000000"/>
          <w:lang w:eastAsia="ru-RU"/>
        </w:rPr>
        <w:t>)</w:t>
      </w:r>
      <w:r w:rsidRPr="007D2AD4">
        <w:rPr>
          <w:rFonts w:ascii="Times New Roman" w:eastAsia="Times New Roman" w:hAnsi="Times New Roman" w:cs="Times New Roman"/>
          <w:iCs/>
          <w:color w:val="000000"/>
          <w:lang w:eastAsia="ru-RU"/>
        </w:rPr>
        <w:t>,</w:t>
      </w:r>
      <w:r w:rsidR="001F6B37">
        <w:rPr>
          <w:rFonts w:ascii="Times New Roman" w:eastAsia="Times New Roman" w:hAnsi="Times New Roman" w:cs="Times New Roman"/>
          <w:iCs/>
          <w:color w:val="000000"/>
          <w:lang w:eastAsia="ru-RU"/>
        </w:rPr>
        <w:t xml:space="preserve"> (4.</w:t>
      </w:r>
      <w:r w:rsidRPr="007D2AD4">
        <w:rPr>
          <w:rFonts w:ascii="Times New Roman" w:eastAsia="Times New Roman" w:hAnsi="Times New Roman" w:cs="Times New Roman"/>
          <w:iCs/>
          <w:color w:val="000000"/>
          <w:lang w:eastAsia="ru-RU"/>
        </w:rPr>
        <w:t xml:space="preserve">5). </w:t>
      </w:r>
      <w:r w:rsidRPr="007D2AD4">
        <w:rPr>
          <w:rFonts w:ascii="Times New Roman" w:eastAsia="Times New Roman" w:hAnsi="Times New Roman" w:cs="Times New Roman"/>
          <w:lang w:eastAsia="ru-RU"/>
        </w:rPr>
        <w:t xml:space="preserve">Полученная площадь прокладки </w:t>
      </w:r>
      <w:r w:rsidRPr="007D2AD4">
        <w:rPr>
          <w:rFonts w:ascii="Times New Roman" w:eastAsia="Times New Roman" w:hAnsi="Times New Roman" w:cs="Times New Roman"/>
          <w:i/>
          <w:iCs/>
          <w:color w:val="000000"/>
          <w:lang w:val="en-US" w:eastAsia="ru-RU"/>
        </w:rPr>
        <w:t>S</w:t>
      </w:r>
      <w:r w:rsidRPr="007D2AD4">
        <w:rPr>
          <w:rFonts w:ascii="Times New Roman" w:eastAsia="Times New Roman" w:hAnsi="Times New Roman" w:cs="Times New Roman"/>
          <w:iCs/>
          <w:color w:val="000000"/>
          <w:vertAlign w:val="subscript"/>
          <w:lang w:eastAsia="ru-RU"/>
        </w:rPr>
        <w:t>о</w:t>
      </w:r>
      <w:r w:rsidRPr="007D2AD4">
        <w:rPr>
          <w:rFonts w:ascii="Times New Roman" w:eastAsia="Times New Roman" w:hAnsi="Times New Roman" w:cs="Times New Roman"/>
          <w:noProof/>
          <w:lang w:eastAsia="ru-RU"/>
        </w:rPr>
        <w:t xml:space="preserve"> </w:t>
      </w:r>
      <w:r w:rsidRPr="007D2AD4">
        <w:rPr>
          <w:rFonts w:ascii="Times New Roman" w:eastAsia="Times New Roman" w:hAnsi="Times New Roman" w:cs="Times New Roman"/>
          <w:lang w:eastAsia="ru-RU"/>
        </w:rPr>
        <w:t xml:space="preserve">сравнивается с площадью опирания груза </w:t>
      </w:r>
      <w:r w:rsidRPr="007D2AD4">
        <w:rPr>
          <w:rFonts w:ascii="Times New Roman" w:eastAsia="Times New Roman" w:hAnsi="Times New Roman" w:cs="Times New Roman"/>
          <w:i/>
          <w:iCs/>
          <w:lang w:eastAsia="ru-RU"/>
        </w:rPr>
        <w:t>S</w:t>
      </w:r>
      <w:r w:rsidRPr="007D2AD4">
        <w:rPr>
          <w:rFonts w:ascii="Times New Roman" w:eastAsia="Times New Roman" w:hAnsi="Times New Roman" w:cs="Times New Roman"/>
          <w:lang w:eastAsia="ru-RU"/>
        </w:rPr>
        <w:t xml:space="preserve">, то есть </w:t>
      </w:r>
      <w:r w:rsidRPr="007D2AD4">
        <w:rPr>
          <w:rFonts w:ascii="Times New Roman" w:eastAsia="Times New Roman" w:hAnsi="Times New Roman" w:cs="Times New Roman"/>
          <w:iCs/>
          <w:color w:val="000000"/>
          <w:lang w:eastAsia="ru-RU"/>
        </w:rPr>
        <w:t>той стороны ящика, статическое давление на которую было выбрано для расчетов.</w:t>
      </w:r>
    </w:p>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iCs/>
          <w:color w:val="000000"/>
          <w:lang w:eastAsia="ru-RU"/>
        </w:rPr>
        <w:t xml:space="preserve">Если </w:t>
      </w:r>
      <w:r w:rsidRPr="007D2AD4">
        <w:rPr>
          <w:rFonts w:ascii="Times New Roman" w:eastAsia="Times New Roman" w:hAnsi="Times New Roman" w:cs="Times New Roman"/>
          <w:position w:val="-10"/>
          <w:sz w:val="24"/>
          <w:szCs w:val="24"/>
          <w:lang w:eastAsia="ru-RU"/>
        </w:rPr>
        <w:object w:dxaOrig="1260" w:dyaOrig="320">
          <v:shape id="_x0000_i1115" type="#_x0000_t75" style="width:63.2pt;height:15.8pt" o:ole="">
            <v:imagedata r:id="rId189" o:title=""/>
          </v:shape>
          <o:OLEObject Type="Embed" ProgID="Equation.DSMT4" ShapeID="_x0000_i1115" DrawAspect="Content" ObjectID="_1593286185" r:id="rId190"/>
        </w:object>
      </w:r>
      <w:r w:rsidRPr="007D2AD4">
        <w:rPr>
          <w:rFonts w:ascii="Times New Roman" w:eastAsia="Times New Roman" w:hAnsi="Times New Roman" w:cs="Times New Roman"/>
          <w:sz w:val="24"/>
          <w:szCs w:val="24"/>
          <w:lang w:eastAsia="ru-RU"/>
        </w:rPr>
        <w:t>,</w:t>
      </w:r>
      <w:r w:rsidRPr="007D2AD4">
        <w:rPr>
          <w:rFonts w:ascii="Times New Roman" w:eastAsia="Times New Roman" w:hAnsi="Times New Roman" w:cs="Times New Roman"/>
          <w:i/>
          <w:iCs/>
          <w:lang w:eastAsia="ru-RU"/>
        </w:rPr>
        <w:t xml:space="preserve"> </w:t>
      </w:r>
      <w:r w:rsidRPr="007D2AD4">
        <w:rPr>
          <w:rFonts w:ascii="Times New Roman" w:eastAsia="Times New Roman" w:hAnsi="Times New Roman" w:cs="Times New Roman"/>
          <w:lang w:eastAsia="ru-RU"/>
        </w:rPr>
        <w:t>то прокладку изготовляют площадью</w:t>
      </w:r>
      <w:r w:rsidRPr="007D2AD4">
        <w:rPr>
          <w:rFonts w:ascii="Times New Roman" w:eastAsia="Times New Roman" w:hAnsi="Times New Roman" w:cs="Times New Roman"/>
          <w:position w:val="-10"/>
          <w:sz w:val="24"/>
          <w:szCs w:val="24"/>
          <w:lang w:eastAsia="ru-RU"/>
        </w:rPr>
        <w:object w:dxaOrig="279" w:dyaOrig="320">
          <v:shape id="_x0000_i1116" type="#_x0000_t75" style="width:14.05pt;height:15.8pt" o:ole="">
            <v:imagedata r:id="rId191" o:title=""/>
          </v:shape>
          <o:OLEObject Type="Embed" ProgID="Equation.DSMT4" ShapeID="_x0000_i1116" DrawAspect="Content" ObjectID="_1593286186" r:id="rId192"/>
        </w:object>
      </w:r>
      <w:r w:rsidRPr="007D2AD4">
        <w:rPr>
          <w:rFonts w:ascii="Times New Roman" w:eastAsia="Times New Roman" w:hAnsi="Times New Roman" w:cs="Times New Roman"/>
          <w:lang w:eastAsia="ru-RU"/>
        </w:rPr>
        <w:t xml:space="preserve">и располагают ее под центром тяжести груза; если </w:t>
      </w:r>
      <w:r w:rsidRPr="007D2AD4">
        <w:rPr>
          <w:rFonts w:ascii="Times New Roman" w:eastAsia="Times New Roman" w:hAnsi="Times New Roman" w:cs="Times New Roman"/>
          <w:position w:val="-10"/>
          <w:sz w:val="24"/>
          <w:szCs w:val="24"/>
          <w:lang w:eastAsia="ru-RU"/>
        </w:rPr>
        <w:object w:dxaOrig="639" w:dyaOrig="320">
          <v:shape id="_x0000_i1117" type="#_x0000_t75" style="width:32.2pt;height:15.8pt" o:ole="">
            <v:imagedata r:id="rId193" o:title=""/>
          </v:shape>
          <o:OLEObject Type="Embed" ProgID="Equation.DSMT4" ShapeID="_x0000_i1117" DrawAspect="Content" ObjectID="_1593286187" r:id="rId194"/>
        </w:object>
      </w:r>
      <w:r w:rsidRPr="007D2AD4">
        <w:rPr>
          <w:rFonts w:ascii="Times New Roman" w:eastAsia="Times New Roman" w:hAnsi="Times New Roman" w:cs="Times New Roman"/>
          <w:i/>
          <w:iCs/>
          <w:lang w:eastAsia="ru-RU"/>
        </w:rPr>
        <w:t>,</w:t>
      </w:r>
      <w:r w:rsidRPr="007D2AD4">
        <w:rPr>
          <w:rFonts w:ascii="Times New Roman" w:eastAsia="Times New Roman" w:hAnsi="Times New Roman" w:cs="Times New Roman"/>
          <w:lang w:eastAsia="ru-RU"/>
        </w:rPr>
        <w:t xml:space="preserve"> то следует выбрать другой материал и повторить расчет.</w:t>
      </w:r>
    </w:p>
    <w:p w:rsidR="007D2AD4" w:rsidRPr="007D2AD4" w:rsidRDefault="007D2AD4" w:rsidP="007D2AD4">
      <w:pPr>
        <w:spacing w:after="0" w:line="240" w:lineRule="auto"/>
        <w:jc w:val="right"/>
        <w:rPr>
          <w:rFonts w:ascii="Times New Roman" w:eastAsia="Times New Roman" w:hAnsi="Times New Roman" w:cs="Times New Roman"/>
          <w:color w:val="000000"/>
          <w:sz w:val="24"/>
          <w:szCs w:val="24"/>
          <w:lang w:eastAsia="ru-RU"/>
        </w:rPr>
      </w:pPr>
    </w:p>
    <w:p w:rsidR="007D2AD4" w:rsidRPr="009D18D2" w:rsidRDefault="007D2AD4" w:rsidP="009D18D2">
      <w:pPr>
        <w:spacing w:after="0" w:line="240" w:lineRule="auto"/>
        <w:rPr>
          <w:rFonts w:ascii="Times New Roman" w:eastAsia="Times New Roman" w:hAnsi="Times New Roman" w:cs="Times New Roman"/>
          <w:color w:val="000000"/>
          <w:sz w:val="24"/>
          <w:szCs w:val="24"/>
          <w:lang w:eastAsia="ru-RU"/>
        </w:rPr>
      </w:pPr>
      <w:r w:rsidRPr="007D2AD4">
        <w:rPr>
          <w:rFonts w:ascii="Times New Roman" w:eastAsia="Times New Roman" w:hAnsi="Times New Roman" w:cs="Times New Roman"/>
          <w:color w:val="000000"/>
          <w:sz w:val="24"/>
          <w:szCs w:val="24"/>
          <w:lang w:eastAsia="ru-RU"/>
        </w:rPr>
        <w:t>Таблица 4.1</w:t>
      </w:r>
      <w:r w:rsidR="009D18D2">
        <w:rPr>
          <w:rFonts w:ascii="Times New Roman" w:eastAsia="Times New Roman" w:hAnsi="Times New Roman" w:cs="Times New Roman"/>
          <w:color w:val="000000"/>
          <w:sz w:val="24"/>
          <w:szCs w:val="24"/>
          <w:lang w:eastAsia="ru-RU"/>
        </w:rPr>
        <w:t xml:space="preserve"> – </w:t>
      </w:r>
      <w:r w:rsidRPr="007D2AD4">
        <w:rPr>
          <w:rFonts w:ascii="Times New Roman" w:eastAsia="Times New Roman" w:hAnsi="Times New Roman" w:cs="Times New Roman"/>
          <w:color w:val="000000"/>
          <w:sz w:val="24"/>
          <w:szCs w:val="24"/>
          <w:lang w:eastAsia="ru-RU"/>
        </w:rPr>
        <w:t xml:space="preserve">Исходные данные для расчета параметров </w:t>
      </w:r>
      <w:r w:rsidR="009D18D2">
        <w:rPr>
          <w:rFonts w:ascii="Times New Roman" w:eastAsia="Times New Roman" w:hAnsi="Times New Roman" w:cs="Times New Roman"/>
          <w:color w:val="000000"/>
          <w:sz w:val="24"/>
          <w:szCs w:val="24"/>
          <w:lang w:eastAsia="ru-RU"/>
        </w:rPr>
        <w:tab/>
        <w:t xml:space="preserve">      </w:t>
      </w:r>
      <w:r w:rsidR="009D18D2">
        <w:rPr>
          <w:rFonts w:ascii="Times New Roman" w:eastAsia="Times New Roman" w:hAnsi="Times New Roman" w:cs="Times New Roman"/>
          <w:color w:val="000000"/>
          <w:sz w:val="24"/>
          <w:szCs w:val="24"/>
          <w:lang w:eastAsia="ru-RU"/>
        </w:rPr>
        <w:tab/>
      </w:r>
      <w:r w:rsidR="009D18D2">
        <w:rPr>
          <w:rFonts w:ascii="Times New Roman" w:eastAsia="Times New Roman" w:hAnsi="Times New Roman" w:cs="Times New Roman"/>
          <w:color w:val="000000"/>
          <w:sz w:val="24"/>
          <w:szCs w:val="24"/>
          <w:lang w:eastAsia="ru-RU"/>
        </w:rPr>
        <w:tab/>
      </w:r>
      <w:r w:rsidRPr="007D2AD4">
        <w:rPr>
          <w:rFonts w:ascii="Times New Roman" w:eastAsia="Times New Roman" w:hAnsi="Times New Roman" w:cs="Times New Roman"/>
          <w:color w:val="000000"/>
          <w:sz w:val="24"/>
          <w:szCs w:val="24"/>
          <w:lang w:eastAsia="ru-RU"/>
        </w:rPr>
        <w:t>амортизирующих материалов</w:t>
      </w:r>
    </w:p>
    <w:tbl>
      <w:tblPr>
        <w:tblStyle w:val="100"/>
        <w:tblpPr w:leftFromText="180" w:rightFromText="180" w:vertAnchor="text" w:tblpY="1"/>
        <w:tblOverlap w:val="never"/>
        <w:tblW w:w="6516" w:type="dxa"/>
        <w:tblLook w:val="04A0" w:firstRow="1" w:lastRow="0" w:firstColumn="1" w:lastColumn="0" w:noHBand="0" w:noVBand="1"/>
      </w:tblPr>
      <w:tblGrid>
        <w:gridCol w:w="704"/>
        <w:gridCol w:w="864"/>
        <w:gridCol w:w="554"/>
        <w:gridCol w:w="708"/>
        <w:gridCol w:w="709"/>
        <w:gridCol w:w="1843"/>
        <w:gridCol w:w="1134"/>
      </w:tblGrid>
      <w:tr w:rsidR="007D2AD4" w:rsidRPr="007D2AD4" w:rsidTr="007D2AD4">
        <w:trPr>
          <w:trHeight w:val="553"/>
        </w:trPr>
        <w:tc>
          <w:tcPr>
            <w:tcW w:w="704" w:type="dxa"/>
            <w:vMerge w:val="restart"/>
            <w:tcMar>
              <w:left w:w="17" w:type="dxa"/>
              <w:right w:w="17"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Цифры</w:t>
            </w:r>
          </w:p>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шифра</w:t>
            </w:r>
          </w:p>
        </w:tc>
        <w:tc>
          <w:tcPr>
            <w:tcW w:w="864" w:type="dxa"/>
            <w:vMerge w:val="restart"/>
            <w:tcMar>
              <w:left w:w="17" w:type="dxa"/>
              <w:right w:w="17"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Масса груза, кг</w:t>
            </w:r>
          </w:p>
        </w:tc>
        <w:tc>
          <w:tcPr>
            <w:tcW w:w="1971" w:type="dxa"/>
            <w:gridSpan w:val="3"/>
            <w:tcMar>
              <w:left w:w="17" w:type="dxa"/>
              <w:right w:w="17"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Размеры груза, см</w:t>
            </w:r>
          </w:p>
        </w:tc>
        <w:tc>
          <w:tcPr>
            <w:tcW w:w="1843"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 xml:space="preserve">Пиковое ударное ускорение </w:t>
            </w:r>
            <w:r w:rsidRPr="007D2AD4">
              <w:rPr>
                <w:rFonts w:ascii="Times New Roman" w:eastAsia="Calibri" w:hAnsi="Times New Roman" w:cs="Times New Roman"/>
                <w:iCs/>
                <w:color w:val="000000"/>
                <w:sz w:val="20"/>
                <w:szCs w:val="20"/>
                <w:lang w:val="en-US"/>
              </w:rPr>
              <w:t>a</w:t>
            </w:r>
            <w:r w:rsidRPr="007D2AD4">
              <w:rPr>
                <w:rFonts w:ascii="Times New Roman" w:eastAsia="Calibri" w:hAnsi="Times New Roman" w:cs="Times New Roman"/>
                <w:iCs/>
                <w:color w:val="000000"/>
                <w:sz w:val="20"/>
                <w:szCs w:val="20"/>
                <w:vertAlign w:val="subscript"/>
              </w:rPr>
              <w:t>п</w:t>
            </w:r>
            <w:r w:rsidRPr="007D2AD4">
              <w:rPr>
                <w:rFonts w:ascii="Times New Roman" w:eastAsia="Times New Roman" w:hAnsi="Times New Roman" w:cs="Times New Roman"/>
                <w:color w:val="000000"/>
                <w:sz w:val="20"/>
                <w:szCs w:val="20"/>
                <w:lang w:eastAsia="ru-RU"/>
              </w:rPr>
              <w:t xml:space="preserve">, доли </w:t>
            </w:r>
            <w:r w:rsidRPr="007D2AD4">
              <w:rPr>
                <w:rFonts w:ascii="Times New Roman" w:eastAsia="Times New Roman" w:hAnsi="Times New Roman" w:cs="Times New Roman"/>
                <w:color w:val="000000"/>
                <w:sz w:val="20"/>
                <w:szCs w:val="20"/>
                <w:lang w:val="en-US" w:eastAsia="ru-RU"/>
              </w:rPr>
              <w:t>g</w:t>
            </w:r>
          </w:p>
        </w:tc>
        <w:tc>
          <w:tcPr>
            <w:tcW w:w="1134"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Высота падения Н, см</w:t>
            </w:r>
          </w:p>
        </w:tc>
      </w:tr>
      <w:tr w:rsidR="007D2AD4" w:rsidRPr="007D2AD4" w:rsidTr="007D2AD4">
        <w:trPr>
          <w:trHeight w:val="258"/>
        </w:trPr>
        <w:tc>
          <w:tcPr>
            <w:tcW w:w="704" w:type="dxa"/>
            <w:vMerge/>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p>
        </w:tc>
        <w:tc>
          <w:tcPr>
            <w:tcW w:w="864" w:type="dxa"/>
            <w:vMerge/>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p>
        </w:tc>
        <w:tc>
          <w:tcPr>
            <w:tcW w:w="554"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длина</w:t>
            </w:r>
          </w:p>
        </w:tc>
        <w:tc>
          <w:tcPr>
            <w:tcW w:w="708"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ширина</w:t>
            </w:r>
          </w:p>
        </w:tc>
        <w:tc>
          <w:tcPr>
            <w:tcW w:w="709"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высота</w:t>
            </w:r>
          </w:p>
        </w:tc>
        <w:tc>
          <w:tcPr>
            <w:tcW w:w="1843"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p>
        </w:tc>
        <w:tc>
          <w:tcPr>
            <w:tcW w:w="1134" w:type="dxa"/>
            <w:tcMar>
              <w:left w:w="17" w:type="dxa"/>
              <w:right w:w="17" w:type="dxa"/>
            </w:tcMar>
          </w:tcPr>
          <w:p w:rsidR="007D2AD4" w:rsidRPr="007D2AD4" w:rsidRDefault="007D2AD4" w:rsidP="007D2AD4">
            <w:pPr>
              <w:rPr>
                <w:rFonts w:ascii="Times New Roman" w:eastAsia="Times New Roman" w:hAnsi="Times New Roman" w:cs="Times New Roman"/>
                <w:color w:val="000000"/>
                <w:sz w:val="20"/>
                <w:szCs w:val="20"/>
                <w:lang w:eastAsia="ru-RU"/>
              </w:rPr>
            </w:pPr>
          </w:p>
        </w:tc>
      </w:tr>
      <w:tr w:rsidR="007D2AD4" w:rsidRPr="007D2AD4" w:rsidTr="007D2AD4">
        <w:trPr>
          <w:trHeight w:val="258"/>
        </w:trPr>
        <w:tc>
          <w:tcPr>
            <w:tcW w:w="70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w:t>
            </w:r>
          </w:p>
        </w:tc>
        <w:tc>
          <w:tcPr>
            <w:tcW w:w="1971" w:type="dxa"/>
            <w:gridSpan w:val="3"/>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5</w:t>
            </w:r>
          </w:p>
        </w:tc>
      </w:tr>
      <w:tr w:rsidR="007D2AD4" w:rsidRPr="007D2AD4" w:rsidTr="007D2AD4">
        <w:trPr>
          <w:trHeight w:val="258"/>
        </w:trPr>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3,4</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16</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25</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80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90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30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15</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95</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25</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85</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5</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16</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80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6</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25</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7</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2,8</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15</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90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8</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2,7</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eastAsia="ru-RU"/>
              </w:rPr>
              <w:t>11</w:t>
            </w:r>
            <w:r w:rsidRPr="007D2AD4">
              <w:rPr>
                <w:rFonts w:ascii="Times New Roman" w:eastAsia="Times New Roman" w:hAnsi="Times New Roman" w:cs="Times New Roman"/>
                <w:color w:val="000000"/>
                <w:sz w:val="20"/>
                <w:szCs w:val="20"/>
                <w:lang w:val="en-US" w:eastAsia="ru-RU"/>
              </w:rPr>
              <w:t>0</w:t>
            </w:r>
          </w:p>
        </w:tc>
      </w:tr>
      <w:tr w:rsidR="007D2AD4" w:rsidRPr="007D2AD4" w:rsidTr="007D2AD4">
        <w:tc>
          <w:tcPr>
            <w:tcW w:w="70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9</w:t>
            </w:r>
          </w:p>
        </w:tc>
        <w:tc>
          <w:tcPr>
            <w:tcW w:w="86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w:t>
            </w:r>
          </w:p>
        </w:tc>
        <w:tc>
          <w:tcPr>
            <w:tcW w:w="554"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708" w:type="dxa"/>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w:t>
            </w:r>
          </w:p>
        </w:tc>
        <w:tc>
          <w:tcPr>
            <w:tcW w:w="709"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10</w:t>
            </w:r>
          </w:p>
        </w:tc>
        <w:tc>
          <w:tcPr>
            <w:tcW w:w="1843"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20</w:t>
            </w:r>
          </w:p>
        </w:tc>
        <w:tc>
          <w:tcPr>
            <w:tcW w:w="1134" w:type="dxa"/>
          </w:tcPr>
          <w:p w:rsidR="007D2AD4" w:rsidRPr="007D2AD4" w:rsidRDefault="007D2AD4" w:rsidP="007D2AD4">
            <w:pPr>
              <w:jc w:val="center"/>
              <w:rPr>
                <w:rFonts w:ascii="Times New Roman" w:eastAsia="Times New Roman" w:hAnsi="Times New Roman" w:cs="Times New Roman"/>
                <w:color w:val="000000"/>
                <w:sz w:val="20"/>
                <w:szCs w:val="20"/>
                <w:lang w:val="en-US" w:eastAsia="ru-RU"/>
              </w:rPr>
            </w:pPr>
            <w:r w:rsidRPr="007D2AD4">
              <w:rPr>
                <w:rFonts w:ascii="Times New Roman" w:eastAsia="Times New Roman" w:hAnsi="Times New Roman" w:cs="Times New Roman"/>
                <w:color w:val="000000"/>
                <w:sz w:val="20"/>
                <w:szCs w:val="20"/>
                <w:lang w:val="en-US" w:eastAsia="ru-RU"/>
              </w:rPr>
              <w:t>80</w:t>
            </w:r>
          </w:p>
        </w:tc>
      </w:tr>
    </w:tbl>
    <w:p w:rsidR="007D2AD4" w:rsidRPr="007D2AD4" w:rsidRDefault="007D2AD4" w:rsidP="007D2AD4">
      <w:pPr>
        <w:spacing w:after="0" w:line="240" w:lineRule="auto"/>
        <w:ind w:firstLine="284"/>
        <w:jc w:val="both"/>
        <w:rPr>
          <w:rFonts w:ascii="Times New Roman" w:eastAsia="Times New Roman" w:hAnsi="Times New Roman" w:cs="Times New Roman"/>
          <w:lang w:eastAsia="ru-RU"/>
        </w:rPr>
      </w:pPr>
    </w:p>
    <w:p w:rsidR="007D2AD4" w:rsidRPr="007D2AD4" w:rsidRDefault="007D2AD4" w:rsidP="009D18D2">
      <w:pPr>
        <w:spacing w:after="0" w:line="240" w:lineRule="auto"/>
        <w:rPr>
          <w:rFonts w:ascii="Calibri" w:eastAsia="Calibri" w:hAnsi="Calibri" w:cs="Times New Roman"/>
        </w:rPr>
      </w:pPr>
      <w:r w:rsidRPr="007D2AD4">
        <w:rPr>
          <w:rFonts w:ascii="Times New Roman" w:eastAsia="Times New Roman" w:hAnsi="Times New Roman" w:cs="Times New Roman"/>
          <w:iCs/>
          <w:color w:val="000000"/>
          <w:sz w:val="24"/>
          <w:szCs w:val="24"/>
          <w:lang w:eastAsia="ru-RU"/>
        </w:rPr>
        <w:t xml:space="preserve">Таблица 4.2 </w:t>
      </w:r>
      <w:r w:rsidR="009D18D2">
        <w:rPr>
          <w:rFonts w:ascii="Times New Roman" w:eastAsia="Times New Roman" w:hAnsi="Times New Roman" w:cs="Times New Roman"/>
          <w:iCs/>
          <w:color w:val="000000"/>
          <w:sz w:val="24"/>
          <w:szCs w:val="24"/>
          <w:lang w:eastAsia="ru-RU"/>
        </w:rPr>
        <w:t xml:space="preserve">– </w:t>
      </w:r>
      <w:r w:rsidRPr="007D2AD4">
        <w:rPr>
          <w:rFonts w:ascii="Times New Roman" w:eastAsia="Times New Roman" w:hAnsi="Times New Roman" w:cs="Times New Roman"/>
          <w:iCs/>
          <w:color w:val="000000"/>
          <w:sz w:val="24"/>
          <w:szCs w:val="24"/>
          <w:lang w:eastAsia="ru-RU"/>
        </w:rPr>
        <w:t>Значения коэффициентов амортизации С и С</w:t>
      </w:r>
      <w:r w:rsidRPr="007D2AD4">
        <w:rPr>
          <w:rFonts w:ascii="Times New Roman" w:eastAsia="Times New Roman" w:hAnsi="Times New Roman" w:cs="Times New Roman"/>
          <w:iCs/>
          <w:color w:val="000000"/>
          <w:sz w:val="24"/>
          <w:szCs w:val="24"/>
          <w:vertAlign w:val="subscript"/>
          <w:lang w:eastAsia="ru-RU"/>
        </w:rPr>
        <w:t>1</w:t>
      </w:r>
    </w:p>
    <w:tbl>
      <w:tblPr>
        <w:tblStyle w:val="91"/>
        <w:tblW w:w="6516" w:type="dxa"/>
        <w:jc w:val="center"/>
        <w:tblLook w:val="04A0" w:firstRow="1" w:lastRow="0" w:firstColumn="1" w:lastColumn="0" w:noHBand="0" w:noVBand="1"/>
      </w:tblPr>
      <w:tblGrid>
        <w:gridCol w:w="1654"/>
        <w:gridCol w:w="1351"/>
        <w:gridCol w:w="1943"/>
        <w:gridCol w:w="1568"/>
      </w:tblGrid>
      <w:tr w:rsidR="007D2AD4" w:rsidRPr="007D2AD4" w:rsidTr="007D2AD4">
        <w:trPr>
          <w:jc w:val="center"/>
        </w:trPr>
        <w:tc>
          <w:tcPr>
            <w:tcW w:w="1271" w:type="dxa"/>
            <w:vMerge w:val="restart"/>
            <w:vAlign w:val="center"/>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Материал</w:t>
            </w:r>
          </w:p>
        </w:tc>
        <w:tc>
          <w:tcPr>
            <w:tcW w:w="1418" w:type="dxa"/>
            <w:vMerge w:val="restart"/>
            <w:vAlign w:val="center"/>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Плотность, кг/м</w:t>
            </w:r>
            <w:r w:rsidRPr="007D2AD4">
              <w:rPr>
                <w:rFonts w:ascii="Times New Roman" w:eastAsia="Times New Roman" w:hAnsi="Times New Roman" w:cs="Times New Roman"/>
                <w:iCs/>
                <w:color w:val="000000"/>
                <w:sz w:val="20"/>
                <w:szCs w:val="20"/>
                <w:vertAlign w:val="superscript"/>
                <w:lang w:eastAsia="ru-RU"/>
              </w:rPr>
              <w:t>3</w:t>
            </w:r>
            <w:r w:rsidRPr="007D2AD4">
              <w:rPr>
                <w:rFonts w:ascii="Times New Roman" w:eastAsia="Times New Roman" w:hAnsi="Times New Roman" w:cs="Times New Roman"/>
                <w:iCs/>
                <w:color w:val="000000"/>
                <w:sz w:val="20"/>
                <w:szCs w:val="20"/>
                <w:lang w:eastAsia="ru-RU"/>
              </w:rPr>
              <w:t xml:space="preserve"> </w:t>
            </w:r>
          </w:p>
        </w:tc>
        <w:tc>
          <w:tcPr>
            <w:tcW w:w="3827" w:type="dxa"/>
            <w:gridSpan w:val="2"/>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Значение</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обобщенного коэффициента амортизации С</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постоянной размерной величины С</w:t>
            </w:r>
            <w:r w:rsidRPr="007D2AD4">
              <w:rPr>
                <w:rFonts w:ascii="Times New Roman" w:eastAsia="Times New Roman" w:hAnsi="Times New Roman" w:cs="Times New Roman"/>
                <w:iCs/>
                <w:color w:val="000000"/>
                <w:sz w:val="20"/>
                <w:szCs w:val="20"/>
                <w:vertAlign w:val="subscript"/>
                <w:lang w:eastAsia="ru-RU"/>
              </w:rPr>
              <w:t>1</w:t>
            </w:r>
          </w:p>
        </w:tc>
      </w:tr>
      <w:tr w:rsidR="007D2AD4" w:rsidRPr="007D2AD4" w:rsidTr="007D2AD4">
        <w:trPr>
          <w:jc w:val="center"/>
        </w:trPr>
        <w:tc>
          <w:tcPr>
            <w:tcW w:w="1271" w:type="dxa"/>
            <w:vMerge w:val="restart"/>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Пенополиуретан</w:t>
            </w: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33</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2,25</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7,82</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43</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3,02</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2,49</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50</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3,54</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1,28</w:t>
            </w:r>
          </w:p>
        </w:tc>
      </w:tr>
      <w:tr w:rsidR="007D2AD4" w:rsidRPr="007D2AD4" w:rsidTr="007D2AD4">
        <w:trPr>
          <w:jc w:val="center"/>
        </w:trPr>
        <w:tc>
          <w:tcPr>
            <w:tcW w:w="1271" w:type="dxa"/>
            <w:vMerge w:val="restart"/>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Пенополистирол</w:t>
            </w: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23</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2,83</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0,24</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132</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5,09</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2,38</w:t>
            </w:r>
          </w:p>
        </w:tc>
      </w:tr>
      <w:tr w:rsidR="007D2AD4" w:rsidRPr="007D2AD4" w:rsidTr="007D2AD4">
        <w:trPr>
          <w:jc w:val="center"/>
        </w:trPr>
        <w:tc>
          <w:tcPr>
            <w:tcW w:w="1271" w:type="dxa"/>
            <w:vMerge w:val="restart"/>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Латексная губка</w:t>
            </w: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162</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3,19</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2,88</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207</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5,15</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0,54</w:t>
            </w:r>
          </w:p>
        </w:tc>
      </w:tr>
      <w:tr w:rsidR="007D2AD4" w:rsidRPr="007D2AD4" w:rsidTr="007D2AD4">
        <w:trPr>
          <w:jc w:val="center"/>
        </w:trPr>
        <w:tc>
          <w:tcPr>
            <w:tcW w:w="1271" w:type="dxa"/>
            <w:vMerge w:val="restart"/>
          </w:tcPr>
          <w:p w:rsidR="007D2AD4" w:rsidRPr="007D2AD4" w:rsidRDefault="007D2AD4" w:rsidP="007D2AD4">
            <w:pPr>
              <w:jc w:val="both"/>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Картон</w:t>
            </w: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№1</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2,50</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1,93</w:t>
            </w:r>
          </w:p>
        </w:tc>
      </w:tr>
      <w:tr w:rsidR="007D2AD4" w:rsidRPr="007D2AD4" w:rsidTr="007D2AD4">
        <w:trPr>
          <w:jc w:val="center"/>
        </w:trPr>
        <w:tc>
          <w:tcPr>
            <w:tcW w:w="1271" w:type="dxa"/>
            <w:vMerge/>
          </w:tcPr>
          <w:p w:rsidR="007D2AD4" w:rsidRPr="007D2AD4" w:rsidRDefault="007D2AD4" w:rsidP="007D2AD4">
            <w:pPr>
              <w:jc w:val="both"/>
              <w:rPr>
                <w:rFonts w:ascii="Times New Roman" w:eastAsia="Times New Roman" w:hAnsi="Times New Roman" w:cs="Times New Roman"/>
                <w:iCs/>
                <w:color w:val="000000"/>
                <w:sz w:val="20"/>
                <w:szCs w:val="20"/>
                <w:lang w:eastAsia="ru-RU"/>
              </w:rPr>
            </w:pPr>
          </w:p>
        </w:tc>
        <w:tc>
          <w:tcPr>
            <w:tcW w:w="1418"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№2</w:t>
            </w:r>
          </w:p>
        </w:tc>
        <w:tc>
          <w:tcPr>
            <w:tcW w:w="2126"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3,37</w:t>
            </w:r>
          </w:p>
        </w:tc>
        <w:tc>
          <w:tcPr>
            <w:tcW w:w="1701" w:type="dxa"/>
          </w:tcPr>
          <w:p w:rsidR="007D2AD4" w:rsidRPr="007D2AD4" w:rsidRDefault="007D2AD4" w:rsidP="007D2AD4">
            <w:pPr>
              <w:jc w:val="center"/>
              <w:rPr>
                <w:rFonts w:ascii="Times New Roman" w:eastAsia="Times New Roman" w:hAnsi="Times New Roman" w:cs="Times New Roman"/>
                <w:iCs/>
                <w:color w:val="000000"/>
                <w:sz w:val="20"/>
                <w:szCs w:val="20"/>
                <w:lang w:eastAsia="ru-RU"/>
              </w:rPr>
            </w:pPr>
            <w:r w:rsidRPr="007D2AD4">
              <w:rPr>
                <w:rFonts w:ascii="Times New Roman" w:eastAsia="Times New Roman" w:hAnsi="Times New Roman" w:cs="Times New Roman"/>
                <w:iCs/>
                <w:color w:val="000000"/>
                <w:sz w:val="20"/>
                <w:szCs w:val="20"/>
                <w:lang w:eastAsia="ru-RU"/>
              </w:rPr>
              <w:t>0,60</w:t>
            </w:r>
          </w:p>
        </w:tc>
      </w:tr>
    </w:tbl>
    <w:p w:rsidR="007D2AD4" w:rsidRPr="007D2AD4" w:rsidRDefault="007D2AD4" w:rsidP="007D2AD4">
      <w:pPr>
        <w:spacing w:after="0" w:line="240" w:lineRule="auto"/>
        <w:ind w:firstLine="284"/>
        <w:jc w:val="center"/>
        <w:rPr>
          <w:rFonts w:ascii="Times New Roman" w:eastAsia="Times New Roman" w:hAnsi="Times New Roman" w:cs="Times New Roman"/>
          <w:b/>
          <w:iCs/>
          <w:color w:val="000000"/>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b/>
          <w:iCs/>
          <w:color w:val="000000"/>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Практическая работа №5</w:t>
      </w:r>
    </w:p>
    <w:p w:rsidR="007D2AD4" w:rsidRPr="007D2AD4" w:rsidRDefault="007D2AD4" w:rsidP="007D2AD4">
      <w:pPr>
        <w:spacing w:after="0" w:line="240" w:lineRule="auto"/>
        <w:ind w:firstLine="284"/>
        <w:jc w:val="center"/>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Расчет прочности картонной тары.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Цель практической работы</w:t>
      </w:r>
      <w:r w:rsidRPr="007D2AD4">
        <w:rPr>
          <w:rFonts w:ascii="Times New Roman" w:eastAsia="Times New Roman" w:hAnsi="Times New Roman" w:cs="Times New Roman"/>
          <w:iCs/>
          <w:color w:val="000000"/>
          <w:lang w:eastAsia="ru-RU"/>
        </w:rPr>
        <w:t>: ознакомление с принципами расчета прочности на примере картонной тары.</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Задачи практической работы.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w:t>
      </w:r>
      <w:r w:rsidRPr="007D2AD4">
        <w:rPr>
          <w:rFonts w:ascii="Times New Roman" w:eastAsia="Times New Roman" w:hAnsi="Times New Roman" w:cs="Times New Roman"/>
          <w:i/>
          <w:iCs/>
          <w:color w:val="000000"/>
          <w:lang w:eastAsia="ru-RU"/>
        </w:rPr>
        <w:t xml:space="preserve"> </w:t>
      </w:r>
      <w:r w:rsidRPr="007D2AD4">
        <w:rPr>
          <w:rFonts w:ascii="Times New Roman" w:eastAsia="Times New Roman" w:hAnsi="Times New Roman" w:cs="Times New Roman"/>
          <w:iCs/>
          <w:color w:val="000000"/>
          <w:lang w:eastAsia="ru-RU"/>
        </w:rPr>
        <w:t xml:space="preserve">Определить количество картонных коробок в штабеле по высоте если масса коробки с грузом </w:t>
      </w:r>
      <w:r w:rsidRPr="007D2AD4">
        <w:rPr>
          <w:rFonts w:ascii="Times New Roman" w:eastAsia="Times New Roman" w:hAnsi="Times New Roman" w:cs="Times New Roman"/>
        </w:rPr>
        <w:t>Q</w:t>
      </w:r>
      <w:r w:rsidRPr="007D2AD4">
        <w:rPr>
          <w:rFonts w:ascii="Times New Roman" w:eastAsia="Times New Roman" w:hAnsi="Times New Roman" w:cs="Times New Roman"/>
          <w:iCs/>
          <w:color w:val="000000"/>
          <w:lang w:eastAsia="ru-RU"/>
        </w:rPr>
        <w:t xml:space="preserve"> (кг), размеры  </w:t>
      </w:r>
      <w:r w:rsidRPr="007D2AD4">
        <w:rPr>
          <w:rFonts w:ascii="Times New Roman" w:eastAsia="Calibri" w:hAnsi="Times New Roman" w:cs="Times New Roman"/>
          <w:i/>
          <w:lang w:val="en-US" w:eastAsia="ru-RU"/>
        </w:rPr>
        <w:t>L</w:t>
      </w:r>
      <w:r w:rsidRPr="007D2AD4">
        <w:rPr>
          <w:rFonts w:ascii="Times New Roman" w:eastAsia="Calibri" w:hAnsi="Times New Roman" w:cs="Times New Roman"/>
          <w:lang w:eastAsia="ru-RU"/>
        </w:rPr>
        <w:t>х</w:t>
      </w:r>
      <w:r w:rsidRPr="007D2AD4">
        <w:rPr>
          <w:rFonts w:ascii="Times New Roman" w:eastAsia="Calibri" w:hAnsi="Times New Roman" w:cs="Times New Roman"/>
          <w:i/>
          <w:lang w:val="en-US" w:eastAsia="ru-RU"/>
        </w:rPr>
        <w:t>B</w:t>
      </w:r>
      <w:r w:rsidRPr="007D2AD4">
        <w:rPr>
          <w:rFonts w:ascii="Times New Roman" w:eastAsia="Calibri" w:hAnsi="Times New Roman" w:cs="Times New Roman"/>
          <w:lang w:eastAsia="ru-RU"/>
        </w:rPr>
        <w:t>х</w:t>
      </w:r>
      <w:r w:rsidRPr="007D2AD4">
        <w:rPr>
          <w:rFonts w:ascii="Times New Roman" w:eastAsia="Calibri" w:hAnsi="Times New Roman" w:cs="Times New Roman"/>
          <w:i/>
          <w:lang w:val="en-US" w:eastAsia="ru-RU"/>
        </w:rPr>
        <w:t>H</w:t>
      </w:r>
      <w:r w:rsidRPr="007D2AD4">
        <w:rPr>
          <w:rFonts w:ascii="Times New Roman" w:eastAsia="Calibri" w:hAnsi="Times New Roman" w:cs="Times New Roman"/>
          <w:i/>
          <w:lang w:eastAsia="ru-RU"/>
        </w:rPr>
        <w:t xml:space="preserve"> </w:t>
      </w:r>
      <w:r w:rsidRPr="007D2AD4">
        <w:rPr>
          <w:rFonts w:ascii="Times New Roman" w:eastAsia="Calibri" w:hAnsi="Times New Roman" w:cs="Times New Roman"/>
          <w:lang w:eastAsia="ru-RU"/>
        </w:rPr>
        <w:t>(мм)</w:t>
      </w:r>
      <w:r w:rsidRPr="007D2AD4">
        <w:rPr>
          <w:rFonts w:ascii="Times New Roman" w:eastAsia="Times New Roman" w:hAnsi="Times New Roman" w:cs="Times New Roman"/>
          <w:iCs/>
          <w:color w:val="000000"/>
          <w:lang w:eastAsia="ru-RU"/>
        </w:rPr>
        <w:t xml:space="preserve">, толщина картона </w:t>
      </w:r>
      <m:oMath>
        <m:r>
          <w:rPr>
            <w:rFonts w:ascii="Cambria Math" w:eastAsia="Times New Roman" w:hAnsi="Cambria Math" w:cs="Times New Roman"/>
            <w:lang w:eastAsia="ru-RU"/>
          </w:rPr>
          <m:t>d</m:t>
        </m:r>
      </m:oMath>
      <w:r w:rsidRPr="007D2AD4">
        <w:rPr>
          <w:rFonts w:ascii="Times New Roman" w:eastAsia="Times New Roman" w:hAnsi="Times New Roman" w:cs="Times New Roman"/>
          <w:iCs/>
          <w:color w:val="000000"/>
          <w:lang w:eastAsia="ru-RU"/>
        </w:rPr>
        <w:t xml:space="preserve"> (мм), известны марка картона и продолжительность хранения в штабеле (сут).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2. Определить количество барабанов в штабеле по высоте если известны: высота барабана</w:t>
      </w:r>
      <m:oMath>
        <m:r>
          <w:rPr>
            <w:rFonts w:ascii="Cambria Math" w:eastAsia="Times New Roman" w:hAnsi="Cambria Math" w:cs="Times New Roman"/>
            <w:color w:val="000000"/>
            <w:lang w:eastAsia="ru-RU"/>
          </w:rPr>
          <m:t xml:space="preserve"> </m:t>
        </m:r>
        <m:sSub>
          <m:sSubPr>
            <m:ctrlPr>
              <w:rPr>
                <w:rFonts w:ascii="Cambria Math" w:eastAsia="Times New Roman" w:hAnsi="Cambria Math" w:cs="Times New Roman"/>
                <w:i/>
                <w:sz w:val="20"/>
                <w:szCs w:val="20"/>
              </w:rPr>
            </m:ctrlPr>
          </m:sSubPr>
          <m:e>
            <m:r>
              <w:rPr>
                <w:rFonts w:ascii="Cambria Math" w:eastAsia="Calibri" w:hAnsi="Cambria Math" w:cs="Times New Roman"/>
                <w:sz w:val="20"/>
                <w:szCs w:val="20"/>
              </w:rPr>
              <m:t>h</m:t>
            </m:r>
          </m:e>
          <m:sub>
            <m:r>
              <w:rPr>
                <w:rFonts w:ascii="Cambria Math" w:eastAsia="Times New Roman" w:hAnsi="Cambria Math" w:cs="Times New Roman"/>
                <w:sz w:val="20"/>
                <w:szCs w:val="20"/>
              </w:rPr>
              <m:t>н</m:t>
            </m:r>
          </m:sub>
        </m:sSub>
      </m:oMath>
      <w:r w:rsidRPr="007D2AD4">
        <w:rPr>
          <w:rFonts w:ascii="Times New Roman" w:eastAsia="Times New Roman" w:hAnsi="Times New Roman" w:cs="Times New Roman"/>
          <w:iCs/>
          <w:color w:val="000000"/>
          <w:lang w:eastAsia="ru-RU"/>
        </w:rPr>
        <w:t xml:space="preserve"> (мм), наружный диаметр барабана</w:t>
      </w:r>
      <m:oMath>
        <m:r>
          <w:rPr>
            <w:rFonts w:ascii="Cambria Math" w:eastAsia="Times New Roman" w:hAnsi="Cambria Math" w:cs="Times New Roman"/>
            <w:color w:val="000000"/>
            <w:lang w:eastAsia="ru-RU"/>
          </w:rPr>
          <m:t xml:space="preserve"> </m:t>
        </m:r>
        <m:sSub>
          <m:sSubPr>
            <m:ctrlPr>
              <w:rPr>
                <w:rFonts w:ascii="Cambria Math" w:eastAsia="Times New Roman" w:hAnsi="Cambria Math" w:cs="Times New Roman"/>
                <w:i/>
              </w:rPr>
            </m:ctrlPr>
          </m:sSubPr>
          <m:e>
            <m:r>
              <w:rPr>
                <w:rFonts w:ascii="Cambria Math" w:eastAsia="Times New Roman" w:hAnsi="Cambria Math" w:cs="Times New Roman"/>
                <w:lang w:val="en-US"/>
              </w:rPr>
              <m:t>d</m:t>
            </m:r>
          </m:e>
          <m:sub>
            <m:r>
              <w:rPr>
                <w:rFonts w:ascii="Cambria Math" w:eastAsia="Times New Roman" w:hAnsi="Cambria Math" w:cs="Times New Roman"/>
              </w:rPr>
              <m:t>н</m:t>
            </m:r>
          </m:sub>
        </m:sSub>
      </m:oMath>
      <w:r w:rsidRPr="007D2AD4">
        <w:rPr>
          <w:rFonts w:ascii="Times New Roman" w:eastAsia="Times New Roman" w:hAnsi="Times New Roman" w:cs="Times New Roman"/>
          <w:iCs/>
          <w:color w:val="000000"/>
          <w:lang w:eastAsia="ru-RU"/>
        </w:rPr>
        <w:t xml:space="preserve"> (мм), толщина дна барабана 4 мм, крышки и стенки — 3 мм, плотность груза </w:t>
      </w:r>
      <m:oMath>
        <m:sSub>
          <m:sSubPr>
            <m:ctrlPr>
              <w:rPr>
                <w:rFonts w:ascii="Cambria Math" w:eastAsia="Times New Roman" w:hAnsi="Cambria Math" w:cs="Times New Roman"/>
                <w:i/>
              </w:rPr>
            </m:ctrlPr>
          </m:sSubPr>
          <m:e>
            <m:r>
              <w:rPr>
                <w:rFonts w:ascii="Cambria Math" w:eastAsia="Times New Roman" w:hAnsi="Cambria Math" w:cs="Times New Roman"/>
              </w:rPr>
              <m:t>ρ</m:t>
            </m:r>
          </m:e>
          <m:sub>
            <m:r>
              <w:rPr>
                <w:rFonts w:ascii="Cambria Math" w:eastAsia="Times New Roman" w:hAnsi="Cambria Math" w:cs="Times New Roman"/>
              </w:rPr>
              <m:t>0</m:t>
            </m:r>
          </m:sub>
        </m:sSub>
      </m:oMath>
      <w:r w:rsidRPr="007D2AD4">
        <w:rPr>
          <w:rFonts w:ascii="Times New Roman" w:eastAsia="Times New Roman" w:hAnsi="Times New Roman" w:cs="Times New Roman"/>
          <w:iCs/>
          <w:color w:val="000000"/>
          <w:lang w:eastAsia="ru-RU"/>
        </w:rPr>
        <w:t xml:space="preserve"> (т/м</w:t>
      </w:r>
      <w:r w:rsidRPr="007D2AD4">
        <w:rPr>
          <w:rFonts w:ascii="Times New Roman" w:eastAsia="Times New Roman" w:hAnsi="Times New Roman" w:cs="Times New Roman"/>
          <w:iCs/>
          <w:color w:val="000000"/>
          <w:vertAlign w:val="superscript"/>
          <w:lang w:eastAsia="ru-RU"/>
        </w:rPr>
        <w:t>3</w:t>
      </w:r>
      <w:r w:rsidRPr="007D2AD4">
        <w:rPr>
          <w:rFonts w:ascii="Times New Roman" w:eastAsia="Times New Roman" w:hAnsi="Times New Roman" w:cs="Times New Roman"/>
          <w:iCs/>
          <w:color w:val="000000"/>
          <w:lang w:eastAsia="ru-RU"/>
        </w:rPr>
        <w:t xml:space="preserve">), жесткость картона по кольцу  </w:t>
      </w:r>
      <m:oMath>
        <m:r>
          <w:rPr>
            <w:rFonts w:ascii="Cambria Math" w:eastAsia="Times New Roman" w:hAnsi="Cambria Math" w:cs="Times New Roman"/>
          </w:rPr>
          <m:t>μ</m:t>
        </m:r>
      </m:oMath>
      <w:r w:rsidRPr="007D2AD4">
        <w:rPr>
          <w:rFonts w:ascii="Times New Roman" w:eastAsia="Times New Roman" w:hAnsi="Times New Roman" w:cs="Times New Roman"/>
          <w:iCs/>
          <w:color w:val="000000"/>
          <w:lang w:eastAsia="ru-RU"/>
        </w:rPr>
        <w:t xml:space="preserve"> (Н/мм), коэффициент жесткости клеевого слоя </w:t>
      </w:r>
      <m:oMath>
        <m:sSub>
          <m:sSubPr>
            <m:ctrlPr>
              <w:rPr>
                <w:rFonts w:ascii="Cambria Math" w:eastAsia="Calibri" w:hAnsi="Cambria Math" w:cs="Times New Roman"/>
                <w:i/>
              </w:rPr>
            </m:ctrlPr>
          </m:sSubPr>
          <m:e>
            <m:r>
              <w:rPr>
                <w:rFonts w:ascii="Cambria Math" w:eastAsia="Calibri" w:hAnsi="Cambria Math" w:cs="Times New Roman"/>
                <w:lang w:val="en-US"/>
              </w:rPr>
              <m:t>K</m:t>
            </m:r>
          </m:e>
          <m:sub>
            <m:r>
              <w:rPr>
                <w:rFonts w:ascii="Cambria Math" w:eastAsia="Calibri" w:hAnsi="Cambria Math" w:cs="Times New Roman"/>
              </w:rPr>
              <m:t xml:space="preserve">кл </m:t>
            </m:r>
          </m:sub>
        </m:sSub>
      </m:oMath>
      <w:r w:rsidRPr="007D2AD4">
        <w:rPr>
          <w:rFonts w:ascii="Times New Roman" w:eastAsia="Times New Roman" w:hAnsi="Times New Roman" w:cs="Times New Roman"/>
          <w:iCs/>
          <w:color w:val="000000"/>
          <w:lang w:eastAsia="ru-RU"/>
        </w:rPr>
        <w:t xml:space="preserve">= 1,1, количество слоев картона </w:t>
      </w:r>
      <w:r w:rsidRPr="007D2AD4">
        <w:rPr>
          <w:rFonts w:ascii="Times New Roman" w:eastAsia="Times New Roman" w:hAnsi="Times New Roman" w:cs="Times New Roman"/>
          <w:i/>
          <w:iCs/>
          <w:color w:val="000000"/>
          <w:lang w:val="en-US" w:eastAsia="ru-RU"/>
        </w:rPr>
        <w:t>n</w:t>
      </w:r>
      <w:r w:rsidRPr="007D2AD4">
        <w:rPr>
          <w:rFonts w:ascii="Times New Roman" w:eastAsia="Times New Roman" w:hAnsi="Times New Roman" w:cs="Times New Roman"/>
          <w:iCs/>
          <w:color w:val="000000"/>
          <w:lang w:eastAsia="ru-RU"/>
        </w:rPr>
        <w:t>, время хранения барабанов в штабеле согласно таблице 1 (сут).</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3. Определить массу груза и сжимающее усилие на барабан, используя исходные данные и результаты расчетов задачи 2.   </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Исходные данные.</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Для решения задач выбираются исходные данные из таблиц 5.2 и 5.3 по цифрам четырехзначного шифра, полученного умножением номера фамилии студента в журнале на число 326 (для номеров 1-3 с добавлением нуля четвертой цифрой): по первой цифре шифра из колонки 2, по второй цифре шифра из колонки 3,  по третьей цифре – из колонки 4, по четвертой цифре – из колонки 5, по первой цифре – из колонки 6.</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 xml:space="preserve">Теоретическая часть.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lastRenderedPageBreak/>
        <w:t>При перевозках проблемы с прочностью чаще всего возникают с тарой, изготовленной из менее стойких к внешним воздействиям материалов, например, из картона. Поэтому при выборе упаковки выполняются расчеты, определяющие прочность и целесообразность использования материалов тары.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u w:val="single"/>
          <w:lang w:eastAsia="ru-RU"/>
        </w:rPr>
      </w:pPr>
      <w:r w:rsidRPr="007D2AD4">
        <w:rPr>
          <w:rFonts w:ascii="Times New Roman" w:eastAsia="Times New Roman" w:hAnsi="Times New Roman" w:cs="Times New Roman"/>
          <w:iCs/>
          <w:color w:val="000000"/>
          <w:u w:val="single"/>
          <w:lang w:eastAsia="ru-RU"/>
        </w:rPr>
        <w:t>Принципы расчета прочности картонной тары.</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При расчете сжимающих усилий, которые должна выдерживать картонная тара при штабелировании, учитывают коэффициент запаса</w:t>
      </w:r>
      <w:r w:rsidRPr="007D2AD4">
        <w:rPr>
          <w:rFonts w:ascii="Calibri" w:eastAsia="Calibri" w:hAnsi="Calibri" w:cs="Times New Roman"/>
          <w:position w:val="-10"/>
        </w:rPr>
        <w:object w:dxaOrig="300" w:dyaOrig="320">
          <v:shape id="_x0000_i1118" type="#_x0000_t75" style="width:15.2pt;height:15.8pt" o:ole="">
            <v:imagedata r:id="rId195" o:title=""/>
          </v:shape>
          <o:OLEObject Type="Embed" ProgID="Equation.DSMT4" ShapeID="_x0000_i1118" DrawAspect="Content" ObjectID="_1593286188" r:id="rId196"/>
        </w:object>
      </w:r>
      <w:r w:rsidRPr="007D2AD4">
        <w:rPr>
          <w:rFonts w:ascii="Times New Roman" w:eastAsia="Times New Roman" w:hAnsi="Times New Roman" w:cs="Times New Roman"/>
          <w:iCs/>
          <w:color w:val="000000"/>
          <w:lang w:eastAsia="ru-RU"/>
        </w:rPr>
        <w:t xml:space="preserve">, который зависит от продолжительности хранения груза. Если срок хранения в нормативно-технической документации не оговорен или свыше 100 сут. </w:t>
      </w:r>
      <w:r w:rsidRPr="007D2AD4">
        <w:rPr>
          <w:rFonts w:ascii="Calibri" w:eastAsia="Calibri" w:hAnsi="Calibri" w:cs="Times New Roman"/>
          <w:position w:val="-10"/>
        </w:rPr>
        <w:object w:dxaOrig="300" w:dyaOrig="320">
          <v:shape id="_x0000_i1119" type="#_x0000_t75" style="width:15.2pt;height:15.8pt" o:ole="">
            <v:imagedata r:id="rId197" o:title=""/>
          </v:shape>
          <o:OLEObject Type="Embed" ProgID="Equation.DSMT4" ShapeID="_x0000_i1119" DrawAspect="Content" ObjectID="_1593286189" r:id="rId198"/>
        </w:object>
      </w:r>
      <w:r w:rsidRPr="007D2AD4">
        <w:rPr>
          <w:rFonts w:ascii="Times New Roman" w:eastAsia="Times New Roman" w:hAnsi="Times New Roman" w:cs="Times New Roman"/>
          <w:iCs/>
          <w:color w:val="000000"/>
          <w:lang w:eastAsia="ru-RU"/>
        </w:rPr>
        <w:t xml:space="preserve">принимают равным 1,85. При небольших сроках хранения для коэффициента запаса могут приниматься более низкие значения: при хранении до 30 суток </w:t>
      </w:r>
      <w:r w:rsidRPr="007D2AD4">
        <w:rPr>
          <w:rFonts w:ascii="Calibri" w:eastAsia="Calibri" w:hAnsi="Calibri" w:cs="Times New Roman"/>
          <w:position w:val="-10"/>
        </w:rPr>
        <w:object w:dxaOrig="300" w:dyaOrig="320">
          <v:shape id="_x0000_i1120" type="#_x0000_t75" style="width:15.2pt;height:15.8pt" o:ole="">
            <v:imagedata r:id="rId199" o:title=""/>
          </v:shape>
          <o:OLEObject Type="Embed" ProgID="Equation.DSMT4" ShapeID="_x0000_i1120" DrawAspect="Content" ObjectID="_1593286190" r:id="rId200"/>
        </w:object>
      </w:r>
      <w:r w:rsidRPr="007D2AD4">
        <w:rPr>
          <w:rFonts w:ascii="Times New Roman" w:eastAsia="Times New Roman" w:hAnsi="Times New Roman" w:cs="Times New Roman"/>
          <w:iCs/>
          <w:color w:val="000000"/>
          <w:lang w:eastAsia="ru-RU"/>
        </w:rPr>
        <w:t xml:space="preserve"> =1,6, от 30 до 100 суток </w:t>
      </w:r>
      <w:r w:rsidRPr="007D2AD4">
        <w:rPr>
          <w:rFonts w:ascii="Calibri" w:eastAsia="Calibri" w:hAnsi="Calibri" w:cs="Times New Roman"/>
          <w:position w:val="-10"/>
        </w:rPr>
        <w:object w:dxaOrig="300" w:dyaOrig="320">
          <v:shape id="_x0000_i1121" type="#_x0000_t75" style="width:15.2pt;height:15.8pt" o:ole="">
            <v:imagedata r:id="rId201" o:title=""/>
          </v:shape>
          <o:OLEObject Type="Embed" ProgID="Equation.DSMT4" ShapeID="_x0000_i1121" DrawAspect="Content" ObjectID="_1593286191" r:id="rId202"/>
        </w:object>
      </w:r>
      <w:r w:rsidRPr="007D2AD4">
        <w:rPr>
          <w:rFonts w:ascii="Times New Roman" w:eastAsia="Times New Roman" w:hAnsi="Times New Roman" w:cs="Times New Roman"/>
          <w:iCs/>
          <w:color w:val="000000"/>
          <w:lang w:eastAsia="ru-RU"/>
        </w:rPr>
        <w:t xml:space="preserve"> = 1,65. Усилие сжатия </w:t>
      </w:r>
      <w:r w:rsidRPr="007D2AD4">
        <w:rPr>
          <w:rFonts w:ascii="Calibri" w:eastAsia="Calibri" w:hAnsi="Calibri" w:cs="Times New Roman"/>
          <w:position w:val="-10"/>
        </w:rPr>
        <w:object w:dxaOrig="360" w:dyaOrig="320">
          <v:shape id="_x0000_i1122" type="#_x0000_t75" style="width:18.15pt;height:15.8pt" o:ole="">
            <v:imagedata r:id="rId203" o:title=""/>
          </v:shape>
          <o:OLEObject Type="Embed" ProgID="Equation.DSMT4" ShapeID="_x0000_i1122" DrawAspect="Content" ObjectID="_1593286192" r:id="rId204"/>
        </w:object>
      </w:r>
      <w:r w:rsidRPr="007D2AD4">
        <w:rPr>
          <w:rFonts w:ascii="Times New Roman" w:eastAsia="Times New Roman" w:hAnsi="Times New Roman" w:cs="Times New Roman"/>
          <w:iCs/>
          <w:lang w:eastAsia="ru-RU"/>
        </w:rPr>
        <w:t xml:space="preserve"> </w:t>
      </w:r>
      <w:r w:rsidRPr="007D2AD4">
        <w:rPr>
          <w:rFonts w:ascii="Times New Roman" w:eastAsia="Times New Roman" w:hAnsi="Times New Roman" w:cs="Times New Roman"/>
          <w:iCs/>
          <w:color w:val="000000"/>
          <w:lang w:eastAsia="ru-RU"/>
        </w:rPr>
        <w:t>(Н) рассчитывают по формуле</w:t>
      </w:r>
      <w:r w:rsidRPr="007D2AD4">
        <w:rPr>
          <w:rFonts w:ascii="Times New Roman" w:eastAsia="Times New Roman" w:hAnsi="Times New Roman" w:cs="Times New Roman"/>
          <w:iCs/>
          <w:color w:val="000000"/>
          <w:lang w:eastAsia="ru-RU"/>
        </w:rPr>
        <w:tab/>
      </w:r>
    </w:p>
    <w:p w:rsidR="007D2AD4" w:rsidRPr="007D2AD4" w:rsidRDefault="007D2AD4" w:rsidP="007D2AD4">
      <w:pPr>
        <w:tabs>
          <w:tab w:val="center" w:pos="4820"/>
          <w:tab w:val="right" w:pos="9640"/>
        </w:tabs>
        <w:spacing w:after="0" w:line="240" w:lineRule="auto"/>
        <w:ind w:firstLine="708"/>
        <w:jc w:val="center"/>
        <w:rPr>
          <w:rFonts w:ascii="Times New Roman" w:eastAsia="Times New Roman" w:hAnsi="Times New Roman" w:cs="Times New Roman"/>
          <w:iCs/>
          <w:sz w:val="28"/>
          <w:szCs w:val="28"/>
          <w:lang w:eastAsia="ru-RU"/>
        </w:rPr>
      </w:pP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position w:val="-10"/>
          <w:sz w:val="28"/>
          <w:szCs w:val="28"/>
          <w:lang w:eastAsia="ru-RU"/>
        </w:rPr>
        <w:object w:dxaOrig="2060" w:dyaOrig="320">
          <v:shape id="_x0000_i1123" type="#_x0000_t75" style="width:103pt;height:15.8pt" o:ole="">
            <v:imagedata r:id="rId205" o:title=""/>
          </v:shape>
          <o:OLEObject Type="Embed" ProgID="Equation.DSMT4" ShapeID="_x0000_i1123" DrawAspect="Content" ObjectID="_1593286193" r:id="rId206"/>
        </w:object>
      </w:r>
      <w:r w:rsidRPr="007D2AD4">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sz w:val="28"/>
          <w:szCs w:val="28"/>
          <w:lang w:eastAsia="ru-RU"/>
        </w:rPr>
        <w:tab/>
        <w:t xml:space="preserve">     </w:t>
      </w:r>
      <w:r w:rsidRPr="007D2AD4">
        <w:rPr>
          <w:rFonts w:ascii="Times New Roman" w:eastAsia="Times New Roman" w:hAnsi="Times New Roman" w:cs="Times New Roman"/>
          <w:iCs/>
          <w:sz w:val="28"/>
          <w:szCs w:val="28"/>
          <w:lang w:eastAsia="ru-RU"/>
        </w:rPr>
        <w:tab/>
      </w:r>
      <w:r w:rsidRPr="007D2AD4">
        <w:rPr>
          <w:rFonts w:ascii="Times New Roman" w:eastAsia="Times New Roman" w:hAnsi="Times New Roman" w:cs="Times New Roman"/>
          <w:iCs/>
          <w:lang w:eastAsia="ru-RU"/>
        </w:rPr>
        <w:t>(</w:t>
      </w:r>
      <w:r w:rsidR="001F6B37">
        <w:rPr>
          <w:rFonts w:ascii="Times New Roman" w:eastAsia="Times New Roman" w:hAnsi="Times New Roman" w:cs="Times New Roman"/>
          <w:iCs/>
          <w:lang w:eastAsia="ru-RU"/>
        </w:rPr>
        <w:t>5.</w:t>
      </w:r>
      <w:r w:rsidRPr="007D2AD4">
        <w:rPr>
          <w:rFonts w:ascii="Times New Roman" w:eastAsia="Times New Roman" w:hAnsi="Times New Roman" w:cs="Times New Roman"/>
          <w:iCs/>
          <w:lang w:eastAsia="ru-RU"/>
        </w:rPr>
        <w:t>1)</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lang w:eastAsia="ru-RU"/>
        </w:rPr>
        <w:t xml:space="preserve">Сопротивление сжатию </w:t>
      </w:r>
      <w:r w:rsidRPr="007D2AD4">
        <w:rPr>
          <w:rFonts w:ascii="Calibri" w:eastAsia="Calibri" w:hAnsi="Calibri" w:cs="Times New Roman"/>
          <w:position w:val="-10"/>
        </w:rPr>
        <w:object w:dxaOrig="540" w:dyaOrig="380">
          <v:shape id="_x0000_i1124" type="#_x0000_t75" style="width:27.5pt;height:18.75pt" o:ole="">
            <v:imagedata r:id="rId207" o:title=""/>
          </v:shape>
          <o:OLEObject Type="Embed" ProgID="Equation.DSMT4" ShapeID="_x0000_i1124" DrawAspect="Content" ObjectID="_1593286194" r:id="rId208"/>
        </w:object>
      </w:r>
      <w:r w:rsidRPr="007D2AD4">
        <w:rPr>
          <w:rFonts w:ascii="Times New Roman" w:eastAsia="Times New Roman" w:hAnsi="Times New Roman" w:cs="Times New Roman"/>
          <w:iCs/>
          <w:lang w:eastAsia="ru-RU"/>
        </w:rPr>
        <w:t xml:space="preserve">(Н), картонной </w:t>
      </w:r>
      <w:r w:rsidRPr="007D2AD4">
        <w:rPr>
          <w:rFonts w:ascii="Times New Roman" w:eastAsia="Times New Roman" w:hAnsi="Times New Roman" w:cs="Times New Roman"/>
          <w:iCs/>
          <w:color w:val="000000"/>
          <w:lang w:eastAsia="ru-RU"/>
        </w:rPr>
        <w:t>тары зависит от параметров тары и прочности гофрированного картона при торцевом сжатии:</w:t>
      </w:r>
    </w:p>
    <w:p w:rsidR="007D2AD4" w:rsidRPr="007D2AD4" w:rsidRDefault="007D2AD4" w:rsidP="007D2AD4">
      <w:pPr>
        <w:spacing w:after="0" w:line="240" w:lineRule="auto"/>
        <w:ind w:left="708" w:firstLine="708"/>
        <w:jc w:val="center"/>
        <w:rPr>
          <w:rFonts w:ascii="Times New Roman" w:eastAsia="Times New Roman" w:hAnsi="Times New Roman" w:cs="Times New Roman"/>
          <w:iCs/>
          <w:lang w:eastAsia="ru-RU"/>
        </w:rPr>
      </w:pPr>
      <w:r w:rsidRPr="007D2AD4">
        <w:rPr>
          <w:rFonts w:ascii="Calibri" w:eastAsia="Calibri" w:hAnsi="Calibri" w:cs="Times New Roman"/>
          <w:lang w:eastAsia="ru-RU"/>
        </w:rPr>
        <w:t xml:space="preserve">           </w:t>
      </w:r>
      <w:r w:rsidR="001F6B37">
        <w:rPr>
          <w:rFonts w:ascii="Calibri" w:eastAsia="Calibri" w:hAnsi="Calibri" w:cs="Times New Roman"/>
          <w:lang w:eastAsia="ru-RU"/>
        </w:rPr>
        <w:t xml:space="preserve">  </w:t>
      </w:r>
      <w:r w:rsidRPr="007D2AD4">
        <w:rPr>
          <w:rFonts w:ascii="Calibri" w:eastAsia="Calibri" w:hAnsi="Calibri" w:cs="Times New Roman"/>
          <w:lang w:eastAsia="ru-RU"/>
        </w:rPr>
        <w:t xml:space="preserve">    </w:t>
      </w:r>
      <w:r w:rsidR="001F6B37">
        <w:rPr>
          <w:rFonts w:ascii="Calibri" w:eastAsia="Calibri" w:hAnsi="Calibri" w:cs="Times New Roman"/>
          <w:lang w:eastAsia="ru-RU"/>
        </w:rPr>
        <w:tab/>
      </w:r>
      <w:r w:rsidRPr="007D2AD4">
        <w:rPr>
          <w:rFonts w:ascii="Calibri" w:eastAsia="Calibri" w:hAnsi="Calibri" w:cs="Times New Roman"/>
          <w:position w:val="-10"/>
          <w:lang w:eastAsia="ru-RU"/>
        </w:rPr>
        <w:object w:dxaOrig="2040" w:dyaOrig="380">
          <v:shape id="_x0000_i1125" type="#_x0000_t75" style="width:101.85pt;height:18.75pt" o:ole="">
            <v:imagedata r:id="rId209" o:title=""/>
          </v:shape>
          <o:OLEObject Type="Embed" ProgID="Equation.DSMT4" ShapeID="_x0000_i1125" DrawAspect="Content" ObjectID="_1593286195" r:id="rId210"/>
        </w:object>
      </w:r>
      <w:r w:rsidRPr="007D2AD4">
        <w:rPr>
          <w:rFonts w:ascii="Times New Roman" w:eastAsia="Times New Roman" w:hAnsi="Times New Roman" w:cs="Times New Roman"/>
        </w:rPr>
        <w:t>,</w:t>
      </w:r>
      <w:r w:rsidRPr="007D2AD4">
        <w:rPr>
          <w:rFonts w:ascii="Times New Roman" w:eastAsia="Times New Roman" w:hAnsi="Times New Roman" w:cs="Times New Roman"/>
        </w:rPr>
        <w:tab/>
      </w:r>
      <w:r w:rsidR="001F6B37">
        <w:rPr>
          <w:rFonts w:ascii="Times New Roman" w:eastAsia="Times New Roman" w:hAnsi="Times New Roman" w:cs="Times New Roman"/>
        </w:rPr>
        <w:t xml:space="preserve">      </w:t>
      </w:r>
      <w:r w:rsidRPr="007D2AD4">
        <w:rPr>
          <w:rFonts w:ascii="Times New Roman" w:eastAsia="Times New Roman" w:hAnsi="Times New Roman" w:cs="Times New Roman"/>
        </w:rPr>
        <w:t xml:space="preserve">       </w:t>
      </w:r>
      <w:r w:rsidR="001F6B37">
        <w:rPr>
          <w:rFonts w:ascii="Times New Roman" w:eastAsia="Times New Roman" w:hAnsi="Times New Roman" w:cs="Times New Roman"/>
        </w:rPr>
        <w:t xml:space="preserve">    </w:t>
      </w:r>
      <w:r w:rsidRPr="007D2AD4">
        <w:rPr>
          <w:rFonts w:ascii="Times New Roman" w:eastAsia="Times New Roman" w:hAnsi="Times New Roman" w:cs="Times New Roman"/>
        </w:rPr>
        <w:t xml:space="preserve">   (</w:t>
      </w:r>
      <w:r w:rsidR="001F6B37">
        <w:rPr>
          <w:rFonts w:ascii="Times New Roman" w:eastAsia="Times New Roman" w:hAnsi="Times New Roman" w:cs="Times New Roman"/>
        </w:rPr>
        <w:t>5.</w:t>
      </w:r>
      <w:r w:rsidRPr="007D2AD4">
        <w:rPr>
          <w:rFonts w:ascii="Times New Roman" w:eastAsia="Times New Roman" w:hAnsi="Times New Roman" w:cs="Times New Roman"/>
        </w:rPr>
        <w:t>2)</w:t>
      </w:r>
    </w:p>
    <w:p w:rsidR="007D2AD4" w:rsidRPr="007D2AD4" w:rsidRDefault="007D2AD4" w:rsidP="007D2AD4">
      <w:pPr>
        <w:shd w:val="clear" w:color="auto" w:fill="FFFFFF"/>
        <w:spacing w:after="0" w:line="240" w:lineRule="auto"/>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где  </w:t>
      </w:r>
      <w:r w:rsidRPr="007D2AD4">
        <w:rPr>
          <w:rFonts w:ascii="Calibri" w:eastAsia="Calibri" w:hAnsi="Calibri" w:cs="Times New Roman"/>
          <w:position w:val="-4"/>
        </w:rPr>
        <w:object w:dxaOrig="279" w:dyaOrig="240">
          <v:shape id="_x0000_i1126" type="#_x0000_t75" style="width:14.05pt;height:11.1pt" o:ole="">
            <v:imagedata r:id="rId211" o:title=""/>
          </v:shape>
          <o:OLEObject Type="Embed" ProgID="Equation.DSMT4" ShapeID="_x0000_i1126" DrawAspect="Content" ObjectID="_1593286196" r:id="rId212"/>
        </w:object>
      </w:r>
      <w:r w:rsidRPr="007D2AD4">
        <w:rPr>
          <w:rFonts w:ascii="Times New Roman" w:eastAsia="Times New Roman" w:hAnsi="Times New Roman" w:cs="Times New Roman"/>
          <w:lang w:eastAsia="ru-RU"/>
        </w:rPr>
        <w:t> – высота штабелирования, мм.;</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rPr>
      </w:pPr>
      <w:r w:rsidRPr="007D2AD4">
        <w:rPr>
          <w:rFonts w:ascii="Calibri" w:eastAsia="Calibri" w:hAnsi="Calibri" w:cs="Times New Roman"/>
          <w:position w:val="-6"/>
        </w:rPr>
        <w:object w:dxaOrig="180" w:dyaOrig="260">
          <v:shape id="_x0000_i1127" type="#_x0000_t75" style="width:9.35pt;height:12.9pt" o:ole="">
            <v:imagedata r:id="rId213" o:title=""/>
          </v:shape>
          <o:OLEObject Type="Embed" ProgID="Equation.DSMT4" ShapeID="_x0000_i1127" DrawAspect="Content" ObjectID="_1593286197" r:id="rId214"/>
        </w:object>
      </w:r>
      <w:r w:rsidRPr="007D2AD4">
        <w:rPr>
          <w:rFonts w:ascii="Times New Roman" w:eastAsia="Times New Roman" w:hAnsi="Times New Roman" w:cs="Times New Roman"/>
        </w:rPr>
        <w:t>– высота коробки, мм.;</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lang w:eastAsia="ru-RU"/>
        </w:rPr>
      </w:pPr>
      <w:r w:rsidRPr="007D2AD4">
        <w:rPr>
          <w:rFonts w:ascii="Calibri" w:eastAsia="Calibri" w:hAnsi="Calibri" w:cs="Times New Roman"/>
          <w:position w:val="-10"/>
        </w:rPr>
        <w:object w:dxaOrig="200" w:dyaOrig="240">
          <v:shape id="_x0000_i1128" type="#_x0000_t75" style="width:9.95pt;height:11.1pt" o:ole="">
            <v:imagedata r:id="rId215" o:title=""/>
          </v:shape>
          <o:OLEObject Type="Embed" ProgID="Equation.DSMT4" ShapeID="_x0000_i1128" DrawAspect="Content" ObjectID="_1593286198" r:id="rId216"/>
        </w:object>
      </w:r>
      <w:r w:rsidRPr="007D2AD4">
        <w:rPr>
          <w:rFonts w:ascii="Times New Roman" w:eastAsia="Times New Roman" w:hAnsi="Times New Roman" w:cs="Times New Roman"/>
        </w:rPr>
        <w:t>– ускорение свободного падения, м/с</w:t>
      </w:r>
      <w:r w:rsidRPr="007D2AD4">
        <w:rPr>
          <w:rFonts w:ascii="Times New Roman" w:eastAsia="Times New Roman" w:hAnsi="Times New Roman" w:cs="Times New Roman"/>
          <w:vertAlign w:val="superscript"/>
        </w:rPr>
        <w:t>2</w:t>
      </w:r>
      <w:r w:rsidRPr="007D2AD4">
        <w:rPr>
          <w:rFonts w:ascii="Times New Roman" w:eastAsia="Times New Roman" w:hAnsi="Times New Roman" w:cs="Times New Roman"/>
        </w:rPr>
        <w:t>;</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lang w:eastAsia="ru-RU"/>
        </w:rPr>
      </w:pPr>
      <w:r w:rsidRPr="007D2AD4">
        <w:rPr>
          <w:rFonts w:ascii="Calibri" w:eastAsia="Calibri" w:hAnsi="Calibri" w:cs="Times New Roman"/>
          <w:position w:val="-10"/>
        </w:rPr>
        <w:object w:dxaOrig="260" w:dyaOrig="320">
          <v:shape id="_x0000_i1129" type="#_x0000_t75" style="width:12.9pt;height:15.8pt" o:ole="">
            <v:imagedata r:id="rId217" o:title=""/>
          </v:shape>
          <o:OLEObject Type="Embed" ProgID="Equation.DSMT4" ShapeID="_x0000_i1129" DrawAspect="Content" ObjectID="_1593286199" r:id="rId218"/>
        </w:object>
      </w:r>
      <w:r w:rsidRPr="007D2AD4">
        <w:rPr>
          <w:rFonts w:ascii="Times New Roman" w:eastAsia="Times New Roman" w:hAnsi="Times New Roman" w:cs="Times New Roman"/>
          <w:lang w:eastAsia="ru-RU"/>
        </w:rPr>
        <w:t>– торцевая жёсткость, Н/мм;</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lang w:eastAsia="ru-RU"/>
        </w:rPr>
      </w:pPr>
      <w:r w:rsidRPr="007D2AD4">
        <w:rPr>
          <w:rFonts w:ascii="Calibri" w:eastAsia="Calibri" w:hAnsi="Calibri" w:cs="Times New Roman"/>
          <w:position w:val="-6"/>
        </w:rPr>
        <w:object w:dxaOrig="220" w:dyaOrig="260">
          <v:shape id="_x0000_i1130" type="#_x0000_t75" style="width:11.1pt;height:12.9pt" o:ole="">
            <v:imagedata r:id="rId219" o:title=""/>
          </v:shape>
          <o:OLEObject Type="Embed" ProgID="Equation.DSMT4" ShapeID="_x0000_i1130" DrawAspect="Content" ObjectID="_1593286200" r:id="rId220"/>
        </w:object>
      </w:r>
      <w:r w:rsidRPr="007D2AD4">
        <w:rPr>
          <w:rFonts w:ascii="Times New Roman" w:eastAsia="Times New Roman" w:hAnsi="Times New Roman" w:cs="Times New Roman"/>
          <w:lang w:eastAsia="ru-RU"/>
        </w:rPr>
        <w:t>– толщина картона, мм;</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lang w:eastAsia="ru-RU"/>
        </w:rPr>
      </w:pPr>
      <w:r w:rsidRPr="007D2AD4">
        <w:rPr>
          <w:rFonts w:ascii="Calibri" w:eastAsia="Calibri" w:hAnsi="Calibri" w:cs="Times New Roman"/>
          <w:position w:val="-4"/>
        </w:rPr>
        <w:object w:dxaOrig="180" w:dyaOrig="180">
          <v:shape id="_x0000_i1131" type="#_x0000_t75" style="width:9.35pt;height:9.35pt" o:ole="">
            <v:imagedata r:id="rId221" o:title=""/>
          </v:shape>
          <o:OLEObject Type="Embed" ProgID="Equation.DSMT4" ShapeID="_x0000_i1131" DrawAspect="Content" ObjectID="_1593286201" r:id="rId222"/>
        </w:object>
      </w:r>
      <w:r w:rsidRPr="007D2AD4">
        <w:rPr>
          <w:rFonts w:ascii="Times New Roman" w:eastAsia="Times New Roman" w:hAnsi="Times New Roman" w:cs="Times New Roman"/>
          <w:lang w:eastAsia="ru-RU"/>
        </w:rPr>
        <w:t xml:space="preserve"> – периметр верхней стороны тары, на который опирается штабель, мм.</w:t>
      </w:r>
    </w:p>
    <w:p w:rsidR="007D2AD4" w:rsidRPr="007D2AD4" w:rsidRDefault="007D2AD4" w:rsidP="009D18D2">
      <w:pPr>
        <w:spacing w:after="0" w:line="240" w:lineRule="auto"/>
        <w:rPr>
          <w:rFonts w:ascii="Times New Roman" w:eastAsia="Calibri" w:hAnsi="Times New Roman" w:cs="Times New Roman"/>
          <w:bCs/>
          <w:lang w:bidi="ru-RU"/>
        </w:rPr>
      </w:pPr>
      <w:r w:rsidRPr="007D2AD4">
        <w:rPr>
          <w:rFonts w:ascii="Times New Roman" w:eastAsia="Calibri" w:hAnsi="Times New Roman" w:cs="Times New Roman"/>
          <w:bCs/>
          <w:lang w:bidi="ru-RU"/>
        </w:rPr>
        <w:t>Таблица 5.1</w:t>
      </w:r>
      <w:r w:rsidR="009D18D2">
        <w:rPr>
          <w:rFonts w:ascii="Times New Roman" w:eastAsia="Calibri" w:hAnsi="Times New Roman" w:cs="Times New Roman"/>
          <w:bCs/>
          <w:lang w:bidi="ru-RU"/>
        </w:rPr>
        <w:t xml:space="preserve"> – </w:t>
      </w:r>
      <w:r w:rsidRPr="007D2AD4">
        <w:rPr>
          <w:rFonts w:ascii="Times New Roman" w:eastAsia="Calibri" w:hAnsi="Times New Roman" w:cs="Times New Roman"/>
          <w:bCs/>
          <w:lang w:bidi="ru-RU"/>
        </w:rPr>
        <w:t>Торцевая жесткость картона</w:t>
      </w:r>
    </w:p>
    <w:tbl>
      <w:tblPr>
        <w:tblStyle w:val="33"/>
        <w:tblW w:w="6516" w:type="dxa"/>
        <w:tblLook w:val="04A0" w:firstRow="1" w:lastRow="0" w:firstColumn="1" w:lastColumn="0" w:noHBand="0" w:noVBand="1"/>
      </w:tblPr>
      <w:tblGrid>
        <w:gridCol w:w="1838"/>
        <w:gridCol w:w="1418"/>
        <w:gridCol w:w="1843"/>
        <w:gridCol w:w="1417"/>
      </w:tblGrid>
      <w:tr w:rsidR="007D2AD4" w:rsidRPr="007D2AD4" w:rsidTr="007D2AD4">
        <w:tc>
          <w:tcPr>
            <w:tcW w:w="1838" w:type="dxa"/>
          </w:tcPr>
          <w:p w:rsidR="007D2AD4" w:rsidRPr="007D2AD4" w:rsidRDefault="007D2AD4" w:rsidP="007D2AD4">
            <w:pPr>
              <w:jc w:val="both"/>
              <w:rPr>
                <w:rFonts w:ascii="Times New Roman" w:eastAsia="Calibri" w:hAnsi="Times New Roman" w:cs="Times New Roman"/>
                <w:bCs/>
                <w:lang w:bidi="ru-RU"/>
              </w:rPr>
            </w:pPr>
            <w:r w:rsidRPr="007D2AD4">
              <w:rPr>
                <w:rFonts w:ascii="Times New Roman" w:eastAsia="Calibri" w:hAnsi="Times New Roman" w:cs="Times New Roman"/>
                <w:bCs/>
                <w:lang w:bidi="ru-RU"/>
              </w:rPr>
              <w:t>Марка картона</w:t>
            </w:r>
          </w:p>
        </w:tc>
        <w:tc>
          <w:tcPr>
            <w:tcW w:w="1418" w:type="dxa"/>
          </w:tcPr>
          <w:p w:rsidR="007D2AD4" w:rsidRPr="007D2AD4" w:rsidRDefault="007D2AD4" w:rsidP="007D2AD4">
            <w:pPr>
              <w:ind w:firstLine="284"/>
              <w:rPr>
                <w:rFonts w:ascii="Times New Roman" w:eastAsia="Calibri" w:hAnsi="Times New Roman" w:cs="Times New Roman"/>
                <w:bCs/>
                <w:lang w:bidi="ru-RU"/>
              </w:rPr>
            </w:pPr>
            <w:r w:rsidRPr="007D2AD4">
              <w:rPr>
                <w:rFonts w:ascii="Calibri" w:eastAsia="Calibri" w:hAnsi="Calibri" w:cs="Times New Roman"/>
                <w:position w:val="-10"/>
              </w:rPr>
              <w:object w:dxaOrig="260" w:dyaOrig="320">
                <v:shape id="_x0000_i1132" type="#_x0000_t75" style="width:12.9pt;height:15.8pt" o:ole="">
                  <v:imagedata r:id="rId223" o:title=""/>
                </v:shape>
                <o:OLEObject Type="Embed" ProgID="Equation.DSMT4" ShapeID="_x0000_i1132" DrawAspect="Content" ObjectID="_1593286202" r:id="rId224"/>
              </w:object>
            </w:r>
          </w:p>
        </w:tc>
        <w:tc>
          <w:tcPr>
            <w:tcW w:w="1843" w:type="dxa"/>
          </w:tcPr>
          <w:p w:rsidR="007D2AD4" w:rsidRPr="007D2AD4" w:rsidRDefault="007D2AD4" w:rsidP="007D2AD4">
            <w:pPr>
              <w:jc w:val="both"/>
              <w:rPr>
                <w:rFonts w:ascii="Times New Roman" w:eastAsia="Calibri" w:hAnsi="Times New Roman" w:cs="Times New Roman"/>
                <w:bCs/>
                <w:lang w:bidi="ru-RU"/>
              </w:rPr>
            </w:pPr>
            <w:r w:rsidRPr="007D2AD4">
              <w:rPr>
                <w:rFonts w:ascii="Times New Roman" w:eastAsia="Calibri" w:hAnsi="Times New Roman" w:cs="Times New Roman"/>
                <w:bCs/>
                <w:lang w:bidi="ru-RU"/>
              </w:rPr>
              <w:t>Марка картона</w:t>
            </w:r>
          </w:p>
        </w:tc>
        <w:tc>
          <w:tcPr>
            <w:tcW w:w="1417" w:type="dxa"/>
          </w:tcPr>
          <w:p w:rsidR="007D2AD4" w:rsidRPr="007D2AD4" w:rsidRDefault="007D2AD4" w:rsidP="007D2AD4">
            <w:pPr>
              <w:jc w:val="center"/>
              <w:rPr>
                <w:rFonts w:ascii="Times New Roman" w:eastAsia="Calibri" w:hAnsi="Times New Roman" w:cs="Times New Roman"/>
                <w:bCs/>
                <w:lang w:bidi="ru-RU"/>
              </w:rPr>
            </w:pPr>
            <w:r w:rsidRPr="007D2AD4">
              <w:rPr>
                <w:rFonts w:ascii="Calibri" w:eastAsia="Calibri" w:hAnsi="Calibri" w:cs="Times New Roman"/>
                <w:position w:val="-10"/>
              </w:rPr>
              <w:object w:dxaOrig="260" w:dyaOrig="320">
                <v:shape id="_x0000_i1133" type="#_x0000_t75" style="width:12.9pt;height:15.8pt" o:ole="">
                  <v:imagedata r:id="rId225" o:title=""/>
                </v:shape>
                <o:OLEObject Type="Embed" ProgID="Equation.DSMT4" ShapeID="_x0000_i1133" DrawAspect="Content" ObjectID="_1593286203" r:id="rId226"/>
              </w:object>
            </w:r>
          </w:p>
        </w:tc>
      </w:tr>
      <w:tr w:rsidR="007D2AD4" w:rsidRPr="007D2AD4" w:rsidTr="007D2AD4">
        <w:tc>
          <w:tcPr>
            <w:tcW w:w="183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Т0</w:t>
            </w:r>
          </w:p>
        </w:tc>
        <w:tc>
          <w:tcPr>
            <w:tcW w:w="141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5,4</w:t>
            </w:r>
          </w:p>
        </w:tc>
        <w:tc>
          <w:tcPr>
            <w:tcW w:w="1843"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Т4</w:t>
            </w:r>
          </w:p>
        </w:tc>
        <w:tc>
          <w:tcPr>
            <w:tcW w:w="1417" w:type="dxa"/>
          </w:tcPr>
          <w:p w:rsidR="007D2AD4" w:rsidRPr="007D2AD4" w:rsidRDefault="007D2AD4" w:rsidP="007D2AD4">
            <w:pPr>
              <w:jc w:val="center"/>
              <w:rPr>
                <w:rFonts w:ascii="Times New Roman" w:eastAsia="Calibri" w:hAnsi="Times New Roman" w:cs="Times New Roman"/>
                <w:bCs/>
                <w:lang w:bidi="ru-RU"/>
              </w:rPr>
            </w:pPr>
            <w:r w:rsidRPr="007D2AD4">
              <w:rPr>
                <w:rFonts w:ascii="Times New Roman" w:eastAsia="Calibri" w:hAnsi="Times New Roman" w:cs="Times New Roman"/>
                <w:bCs/>
                <w:lang w:bidi="ru-RU"/>
              </w:rPr>
              <w:t>2</w:t>
            </w:r>
          </w:p>
        </w:tc>
      </w:tr>
      <w:tr w:rsidR="007D2AD4" w:rsidRPr="007D2AD4" w:rsidTr="007D2AD4">
        <w:tc>
          <w:tcPr>
            <w:tcW w:w="183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Т1</w:t>
            </w:r>
          </w:p>
        </w:tc>
        <w:tc>
          <w:tcPr>
            <w:tcW w:w="141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4,0</w:t>
            </w:r>
          </w:p>
        </w:tc>
        <w:tc>
          <w:tcPr>
            <w:tcW w:w="1843"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П1</w:t>
            </w:r>
          </w:p>
        </w:tc>
        <w:tc>
          <w:tcPr>
            <w:tcW w:w="1417" w:type="dxa"/>
          </w:tcPr>
          <w:p w:rsidR="007D2AD4" w:rsidRPr="007D2AD4" w:rsidRDefault="007D2AD4" w:rsidP="007D2AD4">
            <w:pPr>
              <w:jc w:val="center"/>
              <w:rPr>
                <w:rFonts w:ascii="Times New Roman" w:eastAsia="Calibri" w:hAnsi="Times New Roman" w:cs="Times New Roman"/>
                <w:bCs/>
                <w:lang w:bidi="ru-RU"/>
              </w:rPr>
            </w:pPr>
            <w:r w:rsidRPr="007D2AD4">
              <w:rPr>
                <w:rFonts w:ascii="Times New Roman" w:eastAsia="Calibri" w:hAnsi="Times New Roman" w:cs="Times New Roman"/>
                <w:bCs/>
                <w:lang w:bidi="ru-RU"/>
              </w:rPr>
              <w:t>10</w:t>
            </w:r>
          </w:p>
        </w:tc>
      </w:tr>
      <w:tr w:rsidR="007D2AD4" w:rsidRPr="007D2AD4" w:rsidTr="007D2AD4">
        <w:tc>
          <w:tcPr>
            <w:tcW w:w="183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Т2</w:t>
            </w:r>
          </w:p>
        </w:tc>
        <w:tc>
          <w:tcPr>
            <w:tcW w:w="141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3,6</w:t>
            </w:r>
          </w:p>
        </w:tc>
        <w:tc>
          <w:tcPr>
            <w:tcW w:w="1843"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П2</w:t>
            </w:r>
          </w:p>
        </w:tc>
        <w:tc>
          <w:tcPr>
            <w:tcW w:w="1417" w:type="dxa"/>
          </w:tcPr>
          <w:p w:rsidR="007D2AD4" w:rsidRPr="007D2AD4" w:rsidRDefault="007D2AD4" w:rsidP="007D2AD4">
            <w:pPr>
              <w:jc w:val="center"/>
              <w:rPr>
                <w:rFonts w:ascii="Times New Roman" w:eastAsia="Calibri" w:hAnsi="Times New Roman" w:cs="Times New Roman"/>
                <w:bCs/>
                <w:lang w:bidi="ru-RU"/>
              </w:rPr>
            </w:pPr>
            <w:r w:rsidRPr="007D2AD4">
              <w:rPr>
                <w:rFonts w:ascii="Times New Roman" w:eastAsia="Calibri" w:hAnsi="Times New Roman" w:cs="Times New Roman"/>
                <w:bCs/>
                <w:lang w:bidi="ru-RU"/>
              </w:rPr>
              <w:t>8</w:t>
            </w:r>
          </w:p>
        </w:tc>
      </w:tr>
      <w:tr w:rsidR="007D2AD4" w:rsidRPr="007D2AD4" w:rsidTr="007D2AD4">
        <w:tc>
          <w:tcPr>
            <w:tcW w:w="183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Т3</w:t>
            </w:r>
          </w:p>
        </w:tc>
        <w:tc>
          <w:tcPr>
            <w:tcW w:w="1418"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3,0</w:t>
            </w:r>
          </w:p>
        </w:tc>
        <w:tc>
          <w:tcPr>
            <w:tcW w:w="1843" w:type="dxa"/>
          </w:tcPr>
          <w:p w:rsidR="007D2AD4" w:rsidRPr="007D2AD4" w:rsidRDefault="007D2AD4" w:rsidP="007D2AD4">
            <w:pPr>
              <w:ind w:firstLine="284"/>
              <w:jc w:val="both"/>
              <w:rPr>
                <w:rFonts w:ascii="Times New Roman" w:eastAsia="Calibri" w:hAnsi="Times New Roman" w:cs="Times New Roman"/>
                <w:bCs/>
                <w:lang w:bidi="ru-RU"/>
              </w:rPr>
            </w:pPr>
            <w:r w:rsidRPr="007D2AD4">
              <w:rPr>
                <w:rFonts w:ascii="Times New Roman" w:eastAsia="Calibri" w:hAnsi="Times New Roman" w:cs="Times New Roman"/>
                <w:bCs/>
                <w:lang w:bidi="ru-RU"/>
              </w:rPr>
              <w:t>П3</w:t>
            </w:r>
          </w:p>
        </w:tc>
        <w:tc>
          <w:tcPr>
            <w:tcW w:w="1417" w:type="dxa"/>
          </w:tcPr>
          <w:p w:rsidR="007D2AD4" w:rsidRPr="007D2AD4" w:rsidRDefault="007D2AD4" w:rsidP="007D2AD4">
            <w:pPr>
              <w:jc w:val="center"/>
              <w:rPr>
                <w:rFonts w:ascii="Times New Roman" w:eastAsia="Calibri" w:hAnsi="Times New Roman" w:cs="Times New Roman"/>
                <w:bCs/>
                <w:lang w:bidi="ru-RU"/>
              </w:rPr>
            </w:pPr>
            <w:r w:rsidRPr="007D2AD4">
              <w:rPr>
                <w:rFonts w:ascii="Times New Roman" w:eastAsia="Calibri" w:hAnsi="Times New Roman" w:cs="Times New Roman"/>
                <w:bCs/>
                <w:lang w:bidi="ru-RU"/>
              </w:rPr>
              <w:t>6</w:t>
            </w:r>
          </w:p>
        </w:tc>
      </w:tr>
    </w:tbl>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u w:val="single"/>
          <w:lang w:eastAsia="ru-RU"/>
        </w:rPr>
      </w:pPr>
      <w:r w:rsidRPr="007D2AD4">
        <w:rPr>
          <w:rFonts w:ascii="Times New Roman" w:eastAsia="Times New Roman" w:hAnsi="Times New Roman" w:cs="Times New Roman"/>
          <w:iCs/>
          <w:color w:val="000000"/>
          <w:u w:val="single"/>
          <w:lang w:eastAsia="ru-RU"/>
        </w:rPr>
        <w:lastRenderedPageBreak/>
        <w:t>Принципы расчета прочности картонного барабана</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u w:val="single"/>
          <w:lang w:eastAsia="ru-RU"/>
        </w:rPr>
      </w:pPr>
      <w:r w:rsidRPr="007D2AD4">
        <w:rPr>
          <w:rFonts w:ascii="Times New Roman" w:eastAsia="Times New Roman" w:hAnsi="Times New Roman" w:cs="Times New Roman"/>
          <w:noProof/>
          <w:lang w:eastAsia="ru-RU"/>
        </w:rPr>
        <mc:AlternateContent>
          <mc:Choice Requires="wps">
            <w:drawing>
              <wp:anchor distT="0" distB="0" distL="114300" distR="114300" simplePos="0" relativeHeight="251708416" behindDoc="0" locked="0" layoutInCell="1" allowOverlap="1" wp14:anchorId="0D11FF60" wp14:editId="067EC485">
                <wp:simplePos x="0" y="0"/>
                <wp:positionH relativeFrom="margin">
                  <wp:posOffset>1668145</wp:posOffset>
                </wp:positionH>
                <wp:positionV relativeFrom="paragraph">
                  <wp:posOffset>9525</wp:posOffset>
                </wp:positionV>
                <wp:extent cx="2197100" cy="1193800"/>
                <wp:effectExtent l="0" t="0" r="0" b="6350"/>
                <wp:wrapNone/>
                <wp:docPr id="16" name="Прямоугольник 16"/>
                <wp:cNvGraphicFramePr/>
                <a:graphic xmlns:a="http://schemas.openxmlformats.org/drawingml/2006/main">
                  <a:graphicData uri="http://schemas.microsoft.com/office/word/2010/wordprocessingShape">
                    <wps:wsp>
                      <wps:cNvSpPr/>
                      <wps:spPr>
                        <a:xfrm>
                          <a:off x="0" y="0"/>
                          <a:ext cx="2197100" cy="1193800"/>
                        </a:xfrm>
                        <a:prstGeom prst="rect">
                          <a:avLst/>
                        </a:prstGeom>
                        <a:solidFill>
                          <a:sysClr val="window" lastClr="FFFFFF"/>
                        </a:solidFill>
                        <a:ln w="12700" cap="flat" cmpd="sng" algn="ctr">
                          <a:noFill/>
                          <a:prstDash val="solid"/>
                          <a:miter lim="800000"/>
                        </a:ln>
                        <a:effectLst/>
                      </wps:spPr>
                      <wps:txbx>
                        <w:txbxContent>
                          <w:p w:rsidR="00EB5924" w:rsidRPr="00E77E82" w:rsidRDefault="00EB5924" w:rsidP="007D2AD4">
                            <w:pPr>
                              <w:spacing w:after="0" w:line="240" w:lineRule="auto"/>
                              <w:rPr>
                                <w:rFonts w:ascii="Times New Roman" w:hAnsi="Times New Roman" w:cs="Times New Roman"/>
                              </w:rPr>
                            </w:pPr>
                            <w:r w:rsidRPr="00E77E82">
                              <w:rPr>
                                <w:rFonts w:ascii="Times New Roman" w:hAnsi="Times New Roman" w:cs="Times New Roman"/>
                              </w:rPr>
                              <w:t xml:space="preserve">Рисунок </w:t>
                            </w:r>
                            <w:r>
                              <w:rPr>
                                <w:rFonts w:ascii="Times New Roman" w:hAnsi="Times New Roman" w:cs="Times New Roman"/>
                              </w:rPr>
                              <w:t>5.</w:t>
                            </w:r>
                            <w:r w:rsidRPr="00E77E82">
                              <w:rPr>
                                <w:rFonts w:ascii="Times New Roman" w:hAnsi="Times New Roman" w:cs="Times New Roman"/>
                              </w:rPr>
                              <w:t>1. Картонный барабан</w:t>
                            </w:r>
                          </w:p>
                          <w:p w:rsidR="00EB5924" w:rsidRPr="00E77E82" w:rsidRDefault="00EB5924" w:rsidP="007D2AD4">
                            <w:pPr>
                              <w:spacing w:after="0" w:line="240" w:lineRule="auto"/>
                              <w:rPr>
                                <w:rFonts w:ascii="Times New Roman" w:hAnsi="Times New Roman" w:cs="Times New Roman"/>
                              </w:rPr>
                            </w:pPr>
                            <w:r w:rsidRPr="00A1533B">
                              <w:rPr>
                                <w:position w:val="-10"/>
                              </w:rPr>
                              <w:object w:dxaOrig="264" w:dyaOrig="312">
                                <v:shape id="_x0000_i1135" type="#_x0000_t75" style="width:13.45pt;height:15.8pt" o:ole="">
                                  <v:imagedata r:id="rId227" o:title=""/>
                                </v:shape>
                                <o:OLEObject Type="Embed" ProgID="Equation.DSMT4" ShapeID="_x0000_i1135" DrawAspect="Content" ObjectID="_1593286485" r:id="rId228"/>
                              </w:object>
                            </w:r>
                            <w:r w:rsidRPr="007F3E8A">
                              <w:t>,</w:t>
                            </w:r>
                            <w:r w:rsidRPr="00A1533B">
                              <w:rPr>
                                <w:position w:val="-10"/>
                              </w:rPr>
                              <w:object w:dxaOrig="260" w:dyaOrig="320">
                                <v:shape id="_x0000_i1137" type="#_x0000_t75" style="width:12.9pt;height:15.8pt" o:ole="">
                                  <v:imagedata r:id="rId229" o:title=""/>
                                </v:shape>
                                <o:OLEObject Type="Embed" ProgID="Equation.DSMT4" ShapeID="_x0000_i1137" DrawAspect="Content" ObjectID="_1593286486" r:id="rId230"/>
                              </w:object>
                            </w:r>
                            <w:r w:rsidRPr="007D2AD4">
                              <w:rPr>
                                <w:rFonts w:ascii="Times New Roman" w:eastAsia="Times New Roman" w:hAnsi="Times New Roman" w:cs="Times New Roman"/>
                              </w:rPr>
                              <w:t xml:space="preserve"> - </w:t>
                            </w:r>
                            <w:r w:rsidRPr="00E77E82">
                              <w:rPr>
                                <w:rFonts w:ascii="Times New Roman" w:hAnsi="Times New Roman" w:cs="Times New Roman"/>
                              </w:rPr>
                              <w:t>внутренняя и наружн</w:t>
                            </w:r>
                            <w:r>
                              <w:rPr>
                                <w:rFonts w:ascii="Times New Roman" w:hAnsi="Times New Roman" w:cs="Times New Roman"/>
                              </w:rPr>
                              <w:t>ая</w:t>
                            </w:r>
                            <w:r w:rsidRPr="00E77E82">
                              <w:rPr>
                                <w:rFonts w:ascii="Times New Roman" w:hAnsi="Times New Roman" w:cs="Times New Roman"/>
                              </w:rPr>
                              <w:t xml:space="preserve"> высота барабана соответственно;</w:t>
                            </w:r>
                          </w:p>
                          <w:p w:rsidR="00EB5924" w:rsidRPr="00E77E82" w:rsidRDefault="00EB5924" w:rsidP="007D2AD4">
                            <w:pPr>
                              <w:spacing w:after="0" w:line="240" w:lineRule="auto"/>
                              <w:rPr>
                                <w:rFonts w:ascii="Times New Roman" w:hAnsi="Times New Roman" w:cs="Times New Roman"/>
                              </w:rPr>
                            </w:pPr>
                            <w:r w:rsidRPr="00A1533B">
                              <w:rPr>
                                <w:position w:val="-10"/>
                              </w:rPr>
                              <w:object w:dxaOrig="279" w:dyaOrig="380">
                                <v:shape id="_x0000_i1139" type="#_x0000_t75" style="width:14.05pt;height:18.75pt" o:ole="">
                                  <v:imagedata r:id="rId231" o:title=""/>
                                </v:shape>
                                <o:OLEObject Type="Embed" ProgID="Equation.DSMT4" ShapeID="_x0000_i1139" DrawAspect="Content" ObjectID="_1593286487" r:id="rId232"/>
                              </w:object>
                            </w:r>
                            <w:r w:rsidRPr="007F3E8A">
                              <w:t>,</w:t>
                            </w:r>
                            <w:r w:rsidRPr="00A1533B">
                              <w:rPr>
                                <w:position w:val="-10"/>
                              </w:rPr>
                              <w:object w:dxaOrig="279" w:dyaOrig="380">
                                <v:shape id="_x0000_i1141" type="#_x0000_t75" style="width:14.05pt;height:18.75pt" o:ole="">
                                  <v:imagedata r:id="rId233" o:title=""/>
                                </v:shape>
                                <o:OLEObject Type="Embed" ProgID="Equation.DSMT4" ShapeID="_x0000_i1141" DrawAspect="Content" ObjectID="_1593286488" r:id="rId234"/>
                              </w:object>
                            </w:r>
                            <w:r w:rsidRPr="00E77E82">
                              <w:rPr>
                                <w:rFonts w:ascii="Times New Roman" w:hAnsi="Times New Roman" w:cs="Times New Roman"/>
                              </w:rPr>
                              <w:t>— внутренний и наружн</w:t>
                            </w:r>
                            <w:r>
                              <w:rPr>
                                <w:rFonts w:ascii="Times New Roman" w:hAnsi="Times New Roman" w:cs="Times New Roman"/>
                              </w:rPr>
                              <w:t>ы</w:t>
                            </w:r>
                            <w:r w:rsidRPr="00E77E82">
                              <w:rPr>
                                <w:rFonts w:ascii="Times New Roman" w:hAnsi="Times New Roman" w:cs="Times New Roman"/>
                              </w:rPr>
                              <w:t xml:space="preserve">й диаметры барабана; </w:t>
                            </w:r>
                          </w:p>
                          <w:p w:rsidR="00EB5924" w:rsidRDefault="00EB5924" w:rsidP="007D2AD4">
                            <w:pPr>
                              <w:spacing w:after="0" w:line="240" w:lineRule="auto"/>
                              <w:rPr>
                                <w:rFonts w:ascii="Times New Roman" w:hAnsi="Times New Roman" w:cs="Times New Roman"/>
                              </w:rPr>
                            </w:pPr>
                            <w:r w:rsidRPr="00612487">
                              <w:rPr>
                                <w:rFonts w:ascii="Times New Roman" w:hAnsi="Times New Roman" w:cs="Times New Roman"/>
                                <w:i/>
                                <w:lang w:val="en-US"/>
                              </w:rPr>
                              <w:t>S</w:t>
                            </w:r>
                            <w:r w:rsidRPr="00E77E82">
                              <w:rPr>
                                <w:rFonts w:ascii="Times New Roman" w:hAnsi="Times New Roman" w:cs="Times New Roman"/>
                              </w:rPr>
                              <w:t>— толщина стенки барабана</w:t>
                            </w:r>
                          </w:p>
                          <w:p w:rsidR="00EB5924" w:rsidRPr="00E77E82" w:rsidRDefault="00EB5924" w:rsidP="007D2AD4">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1FF60" id="Прямоугольник 16" o:spid="_x0000_s1026" style="position:absolute;left:0;text-align:left;margin-left:131.35pt;margin-top:.75pt;width:173pt;height:94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1p+nQIAAPcEAAAOAAAAZHJzL2Uyb0RvYy54bWysVEtu2zAQ3RfoHQjuG1lumo8QOTASuCgQ&#10;JAGSImuaomwBFMmStGV3VaDbAjlCD9FN0U/OIN+oj5ScpGlXRb2gZzjD+bx5o6PjVS3JUlhXaZXT&#10;dGdAiVBcF5Wa5fTt9eTFASXOM1UwqZXI6Vo4ejx6/uyoMZkY6rmWhbAEQZTLGpPTufcmSxLH56Jm&#10;bkcboWAsta2Zh2pnSWFZg+i1TIaDwV7SaFsYq7lwDrennZGOYvyyFNxflKUTnsicojYfTxvPaTiT&#10;0RHLZpaZecX7Mtg/VFGzSiHpfahT5hlZ2OqPUHXFrXa69Dtc14kuy4qL2AO6SQdPurmaMyNiLwDH&#10;mXuY3P8Ly8+Xl5ZUBWa3R4liNWbUft582Ny2P9q7zcf2S3vXft98an+2X9tvBE5ArDEuw8Mrc2l7&#10;zUEM7a9KW4d/NEZWEeX1Pcpi5QnH5TA93E8HGAaHLU0PXx5AQZzk4bmxzr8WuiZByKnFGCO6bHnm&#10;fOe6dQnZnJZVMamkjMranUhLlgwTB1EK3VAimfO4zOkk/vpsvz2TijQoZ7gfK2OgYimZR5G1AThO&#10;zShhcgaOc29jLUqHjCiGZaGWU+bmXdIYNqRgWV15sFtWdU7RJH59ZqmCVUR+9h0FTDsUg+RX0xUi&#10;BHGqizVGZHXHXWf4pEK+M7R0ySzICiSxgP4CRyk1mtC9RMlc2/d/uw/+4BCslDQgPxp8t2BWAKk3&#10;Cuw6THd3w7ZEZffV/hCKfWyZPraoRX2igXaKVTc8isHfy61YWl3fYE/HIStMTHHk7qDslRPfLSU2&#10;nYvxOLphQwzzZ+rK8BB8i/T16oZZ01PDg1XnersoLHvCkM43vFR6vPC6rCJ9HnAF7YKC7YoE7L8E&#10;YX0f69Hr4Xs1+gUAAP//AwBQSwMEFAAGAAgAAAAhAJd3EVndAAAACQEAAA8AAABkcnMvZG93bnJl&#10;di54bWxMj09Lw0AUxO+C32F5ghexGwONa8ymiEVFL8Wq4PE1+0yC2T9mN2389j5PehxmmPlNtZrt&#10;IPY0xt47DReLDAS5xpvetRpeX+7OFYiY0BkcvCMN3xRhVR8fVVgaf3DPtN+mVnCJiyVq6FIKpZSx&#10;6chiXPhAjr0PP1pMLMdWmhEPXG4HmWdZIS32jhc6DHTbUfO5nSyPqM06PKwf1f3mKZjp7eyL3hVq&#10;fXoy31yDSDSnvzD84jM61My085MzUQwa8iK/5CgbSxDsF5livWOtrpYg60r+f1D/AAAA//8DAFBL&#10;AQItABQABgAIAAAAIQC2gziS/gAAAOEBAAATAAAAAAAAAAAAAAAAAAAAAABbQ29udGVudF9UeXBl&#10;c10ueG1sUEsBAi0AFAAGAAgAAAAhADj9If/WAAAAlAEAAAsAAAAAAAAAAAAAAAAALwEAAF9yZWxz&#10;Ly5yZWxzUEsBAi0AFAAGAAgAAAAhAC9DWn6dAgAA9wQAAA4AAAAAAAAAAAAAAAAALgIAAGRycy9l&#10;Mm9Eb2MueG1sUEsBAi0AFAAGAAgAAAAhAJd3EVndAAAACQEAAA8AAAAAAAAAAAAAAAAA9wQAAGRy&#10;cy9kb3ducmV2LnhtbFBLBQYAAAAABAAEAPMAAAABBgAAAAA=&#10;" fillcolor="window" stroked="f" strokeweight="1pt">
                <v:textbox>
                  <w:txbxContent>
                    <w:p w:rsidR="00EB5924" w:rsidRPr="00E77E82" w:rsidRDefault="00EB5924" w:rsidP="007D2AD4">
                      <w:pPr>
                        <w:spacing w:after="0" w:line="240" w:lineRule="auto"/>
                        <w:rPr>
                          <w:rFonts w:ascii="Times New Roman" w:hAnsi="Times New Roman" w:cs="Times New Roman"/>
                        </w:rPr>
                      </w:pPr>
                      <w:r w:rsidRPr="00E77E82">
                        <w:rPr>
                          <w:rFonts w:ascii="Times New Roman" w:hAnsi="Times New Roman" w:cs="Times New Roman"/>
                        </w:rPr>
                        <w:t xml:space="preserve">Рисунок </w:t>
                      </w:r>
                      <w:r>
                        <w:rPr>
                          <w:rFonts w:ascii="Times New Roman" w:hAnsi="Times New Roman" w:cs="Times New Roman"/>
                        </w:rPr>
                        <w:t>5.</w:t>
                      </w:r>
                      <w:r w:rsidRPr="00E77E82">
                        <w:rPr>
                          <w:rFonts w:ascii="Times New Roman" w:hAnsi="Times New Roman" w:cs="Times New Roman"/>
                        </w:rPr>
                        <w:t>1. Картонный барабан</w:t>
                      </w:r>
                    </w:p>
                    <w:p w:rsidR="00EB5924" w:rsidRPr="00E77E82" w:rsidRDefault="00EB5924" w:rsidP="007D2AD4">
                      <w:pPr>
                        <w:spacing w:after="0" w:line="240" w:lineRule="auto"/>
                        <w:rPr>
                          <w:rFonts w:ascii="Times New Roman" w:hAnsi="Times New Roman" w:cs="Times New Roman"/>
                        </w:rPr>
                      </w:pPr>
                      <w:r w:rsidRPr="00A1533B">
                        <w:rPr>
                          <w:position w:val="-10"/>
                        </w:rPr>
                        <w:object w:dxaOrig="264" w:dyaOrig="312">
                          <v:shape id="_x0000_i1135" type="#_x0000_t75" style="width:13.45pt;height:15.8pt" o:ole="">
                            <v:imagedata r:id="rId227" o:title=""/>
                          </v:shape>
                          <o:OLEObject Type="Embed" ProgID="Equation.DSMT4" ShapeID="_x0000_i1135" DrawAspect="Content" ObjectID="_1593286485" r:id="rId235"/>
                        </w:object>
                      </w:r>
                      <w:r w:rsidRPr="007F3E8A">
                        <w:t>,</w:t>
                      </w:r>
                      <w:r w:rsidRPr="00A1533B">
                        <w:rPr>
                          <w:position w:val="-10"/>
                        </w:rPr>
                        <w:object w:dxaOrig="260" w:dyaOrig="320">
                          <v:shape id="_x0000_i1137" type="#_x0000_t75" style="width:12.9pt;height:15.8pt" o:ole="">
                            <v:imagedata r:id="rId229" o:title=""/>
                          </v:shape>
                          <o:OLEObject Type="Embed" ProgID="Equation.DSMT4" ShapeID="_x0000_i1137" DrawAspect="Content" ObjectID="_1593286486" r:id="rId236"/>
                        </w:object>
                      </w:r>
                      <w:r w:rsidRPr="007D2AD4">
                        <w:rPr>
                          <w:rFonts w:ascii="Times New Roman" w:eastAsia="Times New Roman" w:hAnsi="Times New Roman" w:cs="Times New Roman"/>
                        </w:rPr>
                        <w:t xml:space="preserve"> - </w:t>
                      </w:r>
                      <w:r w:rsidRPr="00E77E82">
                        <w:rPr>
                          <w:rFonts w:ascii="Times New Roman" w:hAnsi="Times New Roman" w:cs="Times New Roman"/>
                        </w:rPr>
                        <w:t>внутренняя и наружн</w:t>
                      </w:r>
                      <w:r>
                        <w:rPr>
                          <w:rFonts w:ascii="Times New Roman" w:hAnsi="Times New Roman" w:cs="Times New Roman"/>
                        </w:rPr>
                        <w:t>ая</w:t>
                      </w:r>
                      <w:r w:rsidRPr="00E77E82">
                        <w:rPr>
                          <w:rFonts w:ascii="Times New Roman" w:hAnsi="Times New Roman" w:cs="Times New Roman"/>
                        </w:rPr>
                        <w:t xml:space="preserve"> высота барабана соответственно;</w:t>
                      </w:r>
                    </w:p>
                    <w:p w:rsidR="00EB5924" w:rsidRPr="00E77E82" w:rsidRDefault="00EB5924" w:rsidP="007D2AD4">
                      <w:pPr>
                        <w:spacing w:after="0" w:line="240" w:lineRule="auto"/>
                        <w:rPr>
                          <w:rFonts w:ascii="Times New Roman" w:hAnsi="Times New Roman" w:cs="Times New Roman"/>
                        </w:rPr>
                      </w:pPr>
                      <w:r w:rsidRPr="00A1533B">
                        <w:rPr>
                          <w:position w:val="-10"/>
                        </w:rPr>
                        <w:object w:dxaOrig="279" w:dyaOrig="380">
                          <v:shape id="_x0000_i1139" type="#_x0000_t75" style="width:14.05pt;height:18.75pt" o:ole="">
                            <v:imagedata r:id="rId231" o:title=""/>
                          </v:shape>
                          <o:OLEObject Type="Embed" ProgID="Equation.DSMT4" ShapeID="_x0000_i1139" DrawAspect="Content" ObjectID="_1593286487" r:id="rId237"/>
                        </w:object>
                      </w:r>
                      <w:r w:rsidRPr="007F3E8A">
                        <w:t>,</w:t>
                      </w:r>
                      <w:r w:rsidRPr="00A1533B">
                        <w:rPr>
                          <w:position w:val="-10"/>
                        </w:rPr>
                        <w:object w:dxaOrig="279" w:dyaOrig="380">
                          <v:shape id="_x0000_i1141" type="#_x0000_t75" style="width:14.05pt;height:18.75pt" o:ole="">
                            <v:imagedata r:id="rId233" o:title=""/>
                          </v:shape>
                          <o:OLEObject Type="Embed" ProgID="Equation.DSMT4" ShapeID="_x0000_i1141" DrawAspect="Content" ObjectID="_1593286488" r:id="rId238"/>
                        </w:object>
                      </w:r>
                      <w:r w:rsidRPr="00E77E82">
                        <w:rPr>
                          <w:rFonts w:ascii="Times New Roman" w:hAnsi="Times New Roman" w:cs="Times New Roman"/>
                        </w:rPr>
                        <w:t>— внутренний и наружн</w:t>
                      </w:r>
                      <w:r>
                        <w:rPr>
                          <w:rFonts w:ascii="Times New Roman" w:hAnsi="Times New Roman" w:cs="Times New Roman"/>
                        </w:rPr>
                        <w:t>ы</w:t>
                      </w:r>
                      <w:r w:rsidRPr="00E77E82">
                        <w:rPr>
                          <w:rFonts w:ascii="Times New Roman" w:hAnsi="Times New Roman" w:cs="Times New Roman"/>
                        </w:rPr>
                        <w:t xml:space="preserve">й диаметры барабана; </w:t>
                      </w:r>
                    </w:p>
                    <w:p w:rsidR="00EB5924" w:rsidRDefault="00EB5924" w:rsidP="007D2AD4">
                      <w:pPr>
                        <w:spacing w:after="0" w:line="240" w:lineRule="auto"/>
                        <w:rPr>
                          <w:rFonts w:ascii="Times New Roman" w:hAnsi="Times New Roman" w:cs="Times New Roman"/>
                        </w:rPr>
                      </w:pPr>
                      <w:r w:rsidRPr="00612487">
                        <w:rPr>
                          <w:rFonts w:ascii="Times New Roman" w:hAnsi="Times New Roman" w:cs="Times New Roman"/>
                          <w:i/>
                          <w:lang w:val="en-US"/>
                        </w:rPr>
                        <w:t>S</w:t>
                      </w:r>
                      <w:r w:rsidRPr="00E77E82">
                        <w:rPr>
                          <w:rFonts w:ascii="Times New Roman" w:hAnsi="Times New Roman" w:cs="Times New Roman"/>
                        </w:rPr>
                        <w:t>— толщина стенки барабана</w:t>
                      </w:r>
                    </w:p>
                    <w:p w:rsidR="00EB5924" w:rsidRPr="00E77E82" w:rsidRDefault="00EB5924" w:rsidP="007D2AD4">
                      <w:pPr>
                        <w:rPr>
                          <w:rFonts w:ascii="Times New Roman" w:hAnsi="Times New Roman" w:cs="Times New Roman"/>
                        </w:rPr>
                      </w:pPr>
                    </w:p>
                  </w:txbxContent>
                </v:textbox>
                <w10:wrap anchorx="margin"/>
              </v:rect>
            </w:pict>
          </mc:Fallback>
        </mc:AlternateContent>
      </w:r>
      <w:r w:rsidRPr="007D2AD4">
        <w:rPr>
          <w:rFonts w:ascii="Times New Roman" w:eastAsia="Times New Roman" w:hAnsi="Times New Roman" w:cs="Times New Roman"/>
          <w:noProof/>
          <w:lang w:eastAsia="ru-RU"/>
        </w:rPr>
        <w:drawing>
          <wp:inline distT="0" distB="0" distL="0" distR="0" wp14:anchorId="4845D019" wp14:editId="394D283F">
            <wp:extent cx="1174750" cy="1234609"/>
            <wp:effectExtent l="0" t="0" r="6350" b="3810"/>
            <wp:docPr id="5" name="Рисунок 5" descr="C:\Users\User-PC\AppData\Local\Microsoft\Windows\INetCache\Content.Word\Видбараб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Видбарабана.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191637" cy="1252356"/>
                    </a:xfrm>
                    <a:prstGeom prst="rect">
                      <a:avLst/>
                    </a:prstGeom>
                    <a:noFill/>
                    <a:ln>
                      <a:noFill/>
                    </a:ln>
                  </pic:spPr>
                </pic:pic>
              </a:graphicData>
            </a:graphic>
          </wp:inline>
        </w:drawing>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Сжимающие усилия (Н/мм), которые должен выдерживать барабан, рассчитывают по формуле:</w:t>
      </w:r>
    </w:p>
    <w:p w:rsidR="007D2AD4" w:rsidRPr="007D2AD4" w:rsidRDefault="007D2AD4" w:rsidP="007D2AD4">
      <w:pPr>
        <w:tabs>
          <w:tab w:val="center" w:pos="4820"/>
          <w:tab w:val="right" w:pos="9640"/>
        </w:tabs>
        <w:spacing w:after="0" w:line="240" w:lineRule="auto"/>
        <w:ind w:firstLine="708"/>
        <w:jc w:val="center"/>
        <w:rPr>
          <w:rFonts w:ascii="Times New Roman" w:eastAsia="Times New Roman" w:hAnsi="Times New Roman" w:cs="Times New Roman"/>
        </w:rPr>
      </w:pPr>
      <w:r w:rsidRPr="007D2AD4">
        <w:rPr>
          <w:rFonts w:ascii="Times New Roman" w:eastAsia="Calibri" w:hAnsi="Times New Roman" w:cs="Times New Roman"/>
          <w:sz w:val="28"/>
          <w:szCs w:val="28"/>
          <w:lang w:eastAsia="ru-RU"/>
        </w:rPr>
        <w:t xml:space="preserve">            </w:t>
      </w:r>
      <w:r w:rsidR="001F6B37">
        <w:rPr>
          <w:rFonts w:ascii="Times New Roman" w:eastAsia="Calibri" w:hAnsi="Times New Roman" w:cs="Times New Roman"/>
          <w:sz w:val="28"/>
          <w:szCs w:val="28"/>
          <w:lang w:eastAsia="ru-RU"/>
        </w:rPr>
        <w:t xml:space="preserve">    </w:t>
      </w:r>
      <w:r w:rsidRPr="007D2AD4">
        <w:rPr>
          <w:rFonts w:ascii="Times New Roman" w:eastAsia="Calibri" w:hAnsi="Times New Roman" w:cs="Times New Roman"/>
          <w:position w:val="-10"/>
          <w:sz w:val="28"/>
          <w:szCs w:val="28"/>
          <w:lang w:eastAsia="ru-RU"/>
        </w:rPr>
        <w:object w:dxaOrig="2340" w:dyaOrig="320">
          <v:shape id="_x0000_i1142" type="#_x0000_t75" style="width:117.05pt;height:15.8pt" o:ole="">
            <v:imagedata r:id="rId240" o:title=""/>
          </v:shape>
          <o:OLEObject Type="Embed" ProgID="Equation.DSMT4" ShapeID="_x0000_i1142" DrawAspect="Content" ObjectID="_1593286204" r:id="rId241"/>
        </w:object>
      </w:r>
      <w:r w:rsidRPr="007D2AD4">
        <w:rPr>
          <w:rFonts w:ascii="Times New Roman" w:eastAsia="Times New Roman" w:hAnsi="Times New Roman" w:cs="Times New Roman"/>
          <w:sz w:val="28"/>
          <w:szCs w:val="28"/>
        </w:rPr>
        <w:t xml:space="preserve">,                          </w:t>
      </w:r>
      <w:r w:rsidRPr="007D2AD4">
        <w:rPr>
          <w:rFonts w:ascii="Times New Roman" w:eastAsia="Times New Roman" w:hAnsi="Times New Roman" w:cs="Times New Roman"/>
          <w:sz w:val="28"/>
          <w:szCs w:val="28"/>
        </w:rPr>
        <w:tab/>
      </w:r>
      <w:r w:rsidRPr="007D2AD4">
        <w:rPr>
          <w:rFonts w:ascii="Times New Roman" w:eastAsia="Times New Roman" w:hAnsi="Times New Roman" w:cs="Times New Roman"/>
        </w:rPr>
        <w:t>(</w:t>
      </w:r>
      <w:r w:rsidR="001F6B37">
        <w:rPr>
          <w:rFonts w:ascii="Times New Roman" w:eastAsia="Times New Roman" w:hAnsi="Times New Roman" w:cs="Times New Roman"/>
        </w:rPr>
        <w:t>5.</w:t>
      </w:r>
      <w:r w:rsidRPr="007D2AD4">
        <w:rPr>
          <w:rFonts w:ascii="Times New Roman" w:eastAsia="Times New Roman" w:hAnsi="Times New Roman" w:cs="Times New Roman"/>
        </w:rPr>
        <w:t>3)</w:t>
      </w:r>
    </w:p>
    <w:p w:rsidR="007D2AD4" w:rsidRPr="007D2AD4" w:rsidRDefault="007D2AD4" w:rsidP="007D2AD4">
      <w:pPr>
        <w:spacing w:after="0" w:line="240" w:lineRule="auto"/>
        <w:jc w:val="both"/>
        <w:rPr>
          <w:rFonts w:ascii="Times New Roman" w:eastAsia="Times New Roman" w:hAnsi="Times New Roman" w:cs="Times New Roman"/>
        </w:rPr>
      </w:pPr>
      <w:r w:rsidRPr="007D2AD4">
        <w:rPr>
          <w:rFonts w:ascii="Times New Roman" w:eastAsia="Times New Roman" w:hAnsi="Times New Roman" w:cs="Times New Roman"/>
        </w:rPr>
        <w:t xml:space="preserve">где  </w:t>
      </w:r>
      <w:r w:rsidRPr="007D2AD4">
        <w:rPr>
          <w:rFonts w:ascii="Calibri" w:eastAsia="Calibri" w:hAnsi="Calibri" w:cs="Times New Roman"/>
          <w:position w:val="-10"/>
        </w:rPr>
        <w:object w:dxaOrig="260" w:dyaOrig="320">
          <v:shape id="_x0000_i1143" type="#_x0000_t75" style="width:12.9pt;height:15.8pt" o:ole="">
            <v:imagedata r:id="rId242" o:title=""/>
          </v:shape>
          <o:OLEObject Type="Embed" ProgID="Equation.DSMT4" ShapeID="_x0000_i1143" DrawAspect="Content" ObjectID="_1593286205" r:id="rId243"/>
        </w:object>
      </w:r>
      <w:r w:rsidRPr="007D2AD4">
        <w:rPr>
          <w:rFonts w:ascii="Times New Roman" w:eastAsia="Times New Roman" w:hAnsi="Times New Roman" w:cs="Times New Roman"/>
        </w:rPr>
        <w:t xml:space="preserve"> – наружная высота барабана, мм; </w:t>
      </w:r>
    </w:p>
    <w:p w:rsidR="007D2AD4" w:rsidRPr="007D2AD4" w:rsidRDefault="007D2AD4" w:rsidP="007D2AD4">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 xml:space="preserve"> </w:t>
      </w:r>
      <w:r w:rsidRPr="007D2AD4">
        <w:rPr>
          <w:rFonts w:ascii="Calibri" w:eastAsia="Calibri" w:hAnsi="Calibri" w:cs="Times New Roman"/>
          <w:position w:val="-10"/>
        </w:rPr>
        <w:object w:dxaOrig="240" w:dyaOrig="300">
          <v:shape id="_x0000_i1144" type="#_x0000_t75" style="width:11.1pt;height:15.2pt" o:ole="">
            <v:imagedata r:id="rId244" o:title=""/>
          </v:shape>
          <o:OLEObject Type="Embed" ProgID="Equation.DSMT4" ShapeID="_x0000_i1144" DrawAspect="Content" ObjectID="_1593286206" r:id="rId245"/>
        </w:object>
      </w:r>
      <w:r w:rsidRPr="007D2AD4">
        <w:rPr>
          <w:rFonts w:ascii="Times New Roman" w:eastAsia="Times New Roman" w:hAnsi="Times New Roman" w:cs="Times New Roman"/>
        </w:rPr>
        <w:t>– масса груза (массой тары пренебрегают), кг.</w:t>
      </w:r>
    </w:p>
    <w:p w:rsidR="007D2AD4" w:rsidRPr="007D2AD4" w:rsidRDefault="007D2AD4" w:rsidP="007D2AD4">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Массу груза в барабане определяют по формуле:</w:t>
      </w:r>
    </w:p>
    <w:p w:rsidR="007D2AD4" w:rsidRPr="007D2AD4" w:rsidRDefault="007D2AD4" w:rsidP="007D2AD4">
      <w:pPr>
        <w:spacing w:after="0" w:line="240" w:lineRule="auto"/>
        <w:ind w:left="708" w:firstLine="708"/>
        <w:rPr>
          <w:rFonts w:ascii="Times New Roman" w:eastAsia="Times New Roman" w:hAnsi="Times New Roman" w:cs="Times New Roman"/>
        </w:rPr>
      </w:pPr>
      <w:r w:rsidRPr="007D2AD4">
        <w:rPr>
          <w:rFonts w:ascii="Calibri" w:eastAsia="Calibri" w:hAnsi="Calibri" w:cs="Times New Roman"/>
          <w:lang w:eastAsia="ru-RU"/>
        </w:rPr>
        <w:t xml:space="preserve">        </w:t>
      </w:r>
      <w:r w:rsidRPr="007D2AD4">
        <w:rPr>
          <w:rFonts w:ascii="Calibri" w:eastAsia="Calibri" w:hAnsi="Calibri" w:cs="Times New Roman"/>
          <w:position w:val="-10"/>
          <w:lang w:eastAsia="ru-RU"/>
        </w:rPr>
        <w:object w:dxaOrig="2079" w:dyaOrig="380">
          <v:shape id="_x0000_i1145" type="#_x0000_t75" style="width:104.2pt;height:18.75pt" o:ole="">
            <v:imagedata r:id="rId246" o:title=""/>
          </v:shape>
          <o:OLEObject Type="Embed" ProgID="Equation.DSMT4" ShapeID="_x0000_i1145" DrawAspect="Content" ObjectID="_1593286207" r:id="rId247"/>
        </w:object>
      </w:r>
      <w:r w:rsidRPr="007D2AD4">
        <w:rPr>
          <w:rFonts w:ascii="Times New Roman" w:eastAsia="Times New Roman" w:hAnsi="Times New Roman" w:cs="Times New Roman"/>
        </w:rPr>
        <w:t xml:space="preserve"> ,                                      (</w:t>
      </w:r>
      <w:r w:rsidR="001F6B37">
        <w:rPr>
          <w:rFonts w:ascii="Times New Roman" w:eastAsia="Times New Roman" w:hAnsi="Times New Roman" w:cs="Times New Roman"/>
        </w:rPr>
        <w:t>5.</w:t>
      </w:r>
      <w:r w:rsidRPr="007D2AD4">
        <w:rPr>
          <w:rFonts w:ascii="Times New Roman" w:eastAsia="Times New Roman" w:hAnsi="Times New Roman" w:cs="Times New Roman"/>
        </w:rPr>
        <w:t>4)</w:t>
      </w:r>
    </w:p>
    <w:p w:rsidR="007D2AD4" w:rsidRPr="007D2AD4" w:rsidRDefault="007D2AD4" w:rsidP="007D2AD4">
      <w:pPr>
        <w:spacing w:after="0" w:line="240" w:lineRule="auto"/>
        <w:rPr>
          <w:rFonts w:ascii="Times New Roman" w:eastAsia="Times New Roman" w:hAnsi="Times New Roman" w:cs="Times New Roman"/>
        </w:rPr>
      </w:pPr>
      <w:r w:rsidRPr="007D2AD4">
        <w:rPr>
          <w:rFonts w:ascii="Times New Roman" w:eastAsia="Times New Roman" w:hAnsi="Times New Roman" w:cs="Times New Roman"/>
        </w:rPr>
        <w:t xml:space="preserve">где  </w:t>
      </w:r>
      <w:r w:rsidRPr="007D2AD4">
        <w:rPr>
          <w:rFonts w:ascii="Calibri" w:eastAsia="Calibri" w:hAnsi="Calibri" w:cs="Times New Roman"/>
          <w:position w:val="-10"/>
        </w:rPr>
        <w:object w:dxaOrig="279" w:dyaOrig="380">
          <v:shape id="_x0000_i1146" type="#_x0000_t75" style="width:14.05pt;height:18.75pt" o:ole="">
            <v:imagedata r:id="rId248" o:title=""/>
          </v:shape>
          <o:OLEObject Type="Embed" ProgID="Equation.DSMT4" ShapeID="_x0000_i1146" DrawAspect="Content" ObjectID="_1593286208" r:id="rId249"/>
        </w:object>
      </w:r>
      <w:r w:rsidRPr="007D2AD4">
        <w:rPr>
          <w:rFonts w:ascii="Times New Roman" w:eastAsia="Times New Roman" w:hAnsi="Times New Roman" w:cs="Times New Roman"/>
        </w:rPr>
        <w:t xml:space="preserve">– внутренний диаметр барабана, м; </w:t>
      </w:r>
    </w:p>
    <w:p w:rsidR="007D2AD4" w:rsidRPr="007D2AD4" w:rsidRDefault="007D2AD4" w:rsidP="007D2AD4">
      <w:pPr>
        <w:spacing w:after="0" w:line="240" w:lineRule="auto"/>
        <w:ind w:firstLine="284"/>
        <w:rPr>
          <w:rFonts w:ascii="Times New Roman" w:eastAsia="Times New Roman" w:hAnsi="Times New Roman" w:cs="Times New Roman"/>
        </w:rPr>
      </w:pPr>
      <w:r w:rsidRPr="007D2AD4">
        <w:rPr>
          <w:rFonts w:ascii="Calibri" w:eastAsia="Calibri" w:hAnsi="Calibri" w:cs="Times New Roman"/>
          <w:position w:val="-10"/>
        </w:rPr>
        <w:object w:dxaOrig="260" w:dyaOrig="320">
          <v:shape id="_x0000_i1147" type="#_x0000_t75" style="width:12.9pt;height:15.8pt" o:ole="">
            <v:imagedata r:id="rId250" o:title=""/>
          </v:shape>
          <o:OLEObject Type="Embed" ProgID="Equation.DSMT4" ShapeID="_x0000_i1147" DrawAspect="Content" ObjectID="_1593286209" r:id="rId251"/>
        </w:object>
      </w:r>
      <w:r w:rsidRPr="007D2AD4">
        <w:rPr>
          <w:rFonts w:ascii="Times New Roman" w:eastAsia="Times New Roman" w:hAnsi="Times New Roman" w:cs="Times New Roman"/>
        </w:rPr>
        <w:t xml:space="preserve">– внутренняя высота барабана, м; </w:t>
      </w:r>
    </w:p>
    <w:p w:rsidR="007D2AD4" w:rsidRPr="007D2AD4" w:rsidRDefault="007D2AD4" w:rsidP="007D2AD4">
      <w:pPr>
        <w:spacing w:after="0" w:line="240" w:lineRule="auto"/>
        <w:ind w:firstLine="284"/>
        <w:rPr>
          <w:rFonts w:ascii="Times New Roman" w:eastAsia="Times New Roman" w:hAnsi="Times New Roman" w:cs="Times New Roman"/>
        </w:rPr>
      </w:pPr>
      <w:r w:rsidRPr="007D2AD4">
        <w:rPr>
          <w:rFonts w:ascii="Calibri" w:eastAsia="Calibri" w:hAnsi="Calibri" w:cs="Times New Roman"/>
          <w:position w:val="-10"/>
        </w:rPr>
        <w:object w:dxaOrig="279" w:dyaOrig="320">
          <v:shape id="_x0000_i1148" type="#_x0000_t75" style="width:14.05pt;height:15.8pt" o:ole="">
            <v:imagedata r:id="rId252" o:title=""/>
          </v:shape>
          <o:OLEObject Type="Embed" ProgID="Equation.DSMT4" ShapeID="_x0000_i1148" DrawAspect="Content" ObjectID="_1593286210" r:id="rId253"/>
        </w:object>
      </w:r>
      <w:r w:rsidRPr="007D2AD4">
        <w:rPr>
          <w:rFonts w:ascii="Times New Roman" w:eastAsia="Times New Roman" w:hAnsi="Times New Roman" w:cs="Times New Roman"/>
        </w:rPr>
        <w:t>– объемная масса груза (плотность), кг/м3.</w:t>
      </w:r>
    </w:p>
    <w:p w:rsidR="007D2AD4" w:rsidRPr="007D2AD4" w:rsidRDefault="007D2AD4" w:rsidP="001F6B37">
      <w:pPr>
        <w:spacing w:after="0" w:line="240" w:lineRule="auto"/>
        <w:ind w:firstLine="284"/>
        <w:jc w:val="both"/>
        <w:rPr>
          <w:rFonts w:ascii="Times New Roman" w:eastAsia="Times New Roman" w:hAnsi="Times New Roman" w:cs="Times New Roman"/>
        </w:rPr>
      </w:pPr>
      <w:r w:rsidRPr="007D2AD4">
        <w:rPr>
          <w:rFonts w:ascii="Times New Roman" w:eastAsia="Times New Roman" w:hAnsi="Times New Roman" w:cs="Times New Roman"/>
        </w:rPr>
        <w:t>Подставляя формулу (</w:t>
      </w:r>
      <w:r w:rsidR="001F6B37">
        <w:rPr>
          <w:rFonts w:ascii="Times New Roman" w:eastAsia="Times New Roman" w:hAnsi="Times New Roman" w:cs="Times New Roman"/>
        </w:rPr>
        <w:t>5.</w:t>
      </w:r>
      <w:r w:rsidRPr="007D2AD4">
        <w:rPr>
          <w:rFonts w:ascii="Times New Roman" w:eastAsia="Times New Roman" w:hAnsi="Times New Roman" w:cs="Times New Roman"/>
        </w:rPr>
        <w:t>4) в (</w:t>
      </w:r>
      <w:r w:rsidR="001F6B37">
        <w:rPr>
          <w:rFonts w:ascii="Times New Roman" w:eastAsia="Times New Roman" w:hAnsi="Times New Roman" w:cs="Times New Roman"/>
        </w:rPr>
        <w:t>5.</w:t>
      </w:r>
      <w:r w:rsidRPr="007D2AD4">
        <w:rPr>
          <w:rFonts w:ascii="Times New Roman" w:eastAsia="Times New Roman" w:hAnsi="Times New Roman" w:cs="Times New Roman"/>
        </w:rPr>
        <w:t xml:space="preserve">3) и заменив выражение </w:t>
      </w:r>
      <w:r w:rsidRPr="007D2AD4">
        <w:rPr>
          <w:rFonts w:ascii="Calibri" w:eastAsia="Calibri" w:hAnsi="Calibri" w:cs="Times New Roman"/>
          <w:position w:val="-10"/>
        </w:rPr>
        <w:object w:dxaOrig="1180" w:dyaOrig="320">
          <v:shape id="_x0000_i1149" type="#_x0000_t75" style="width:59.1pt;height:15.8pt" o:ole="">
            <v:imagedata r:id="rId254" o:title=""/>
          </v:shape>
          <o:OLEObject Type="Embed" ProgID="Equation.DSMT4" ShapeID="_x0000_i1149" DrawAspect="Content" ObjectID="_1593286211" r:id="rId255"/>
        </w:object>
      </w:r>
      <w:r w:rsidRPr="007D2AD4">
        <w:rPr>
          <w:rFonts w:ascii="Calibri" w:eastAsia="Calibri" w:hAnsi="Calibri" w:cs="Times New Roman"/>
        </w:rPr>
        <w:t xml:space="preserve"> </w:t>
      </w:r>
      <w:r w:rsidR="001F6B37">
        <w:rPr>
          <w:rFonts w:ascii="Calibri" w:eastAsia="Calibri" w:hAnsi="Calibri" w:cs="Times New Roman"/>
        </w:rPr>
        <w:t>в</w:t>
      </w:r>
      <w:r w:rsidRPr="007D2AD4">
        <w:rPr>
          <w:rFonts w:ascii="Times New Roman" w:eastAsia="Times New Roman" w:hAnsi="Times New Roman" w:cs="Times New Roman"/>
        </w:rPr>
        <w:t xml:space="preserve">ыражением  </w:t>
      </w:r>
      <w:r w:rsidRPr="007D2AD4">
        <w:rPr>
          <w:rFonts w:ascii="Calibri" w:eastAsia="Calibri" w:hAnsi="Calibri" w:cs="Times New Roman"/>
          <w:position w:val="-10"/>
        </w:rPr>
        <w:object w:dxaOrig="620" w:dyaOrig="320">
          <v:shape id="_x0000_i1150" type="#_x0000_t75" style="width:31pt;height:15.8pt" o:ole="">
            <v:imagedata r:id="rId256" o:title=""/>
          </v:shape>
          <o:OLEObject Type="Embed" ProgID="Equation.DSMT4" ShapeID="_x0000_i1150" DrawAspect="Content" ObjectID="_1593286212" r:id="rId257"/>
        </w:object>
      </w:r>
      <w:r w:rsidRPr="007D2AD4">
        <w:rPr>
          <w:rFonts w:ascii="Times New Roman" w:eastAsia="Times New Roman" w:hAnsi="Times New Roman" w:cs="Times New Roman"/>
        </w:rPr>
        <w:t xml:space="preserve">  допуская  </w:t>
      </w:r>
      <w:r w:rsidRPr="007D2AD4">
        <w:rPr>
          <w:rFonts w:ascii="Calibri" w:eastAsia="Calibri" w:hAnsi="Calibri" w:cs="Times New Roman"/>
          <w:position w:val="-10"/>
        </w:rPr>
        <w:object w:dxaOrig="2020" w:dyaOrig="320">
          <v:shape id="_x0000_i1151" type="#_x0000_t75" style="width:101.25pt;height:15.8pt" o:ole="">
            <v:imagedata r:id="rId258" o:title=""/>
          </v:shape>
          <o:OLEObject Type="Embed" ProgID="Equation.DSMT4" ShapeID="_x0000_i1151" DrawAspect="Content" ObjectID="_1593286213" r:id="rId259"/>
        </w:object>
      </w:r>
      <w:r w:rsidRPr="007D2AD4">
        <w:rPr>
          <w:rFonts w:ascii="Times New Roman" w:eastAsia="Times New Roman" w:hAnsi="Times New Roman" w:cs="Times New Roman"/>
        </w:rPr>
        <w:t xml:space="preserve">и  </w:t>
      </w:r>
      <w:r w:rsidRPr="007D2AD4">
        <w:rPr>
          <w:rFonts w:ascii="Calibri" w:eastAsia="Calibri" w:hAnsi="Calibri" w:cs="Times New Roman"/>
          <w:position w:val="-10"/>
        </w:rPr>
        <w:object w:dxaOrig="680" w:dyaOrig="320">
          <v:shape id="_x0000_i1152" type="#_x0000_t75" style="width:33.35pt;height:15.8pt" o:ole="">
            <v:imagedata r:id="rId260" o:title=""/>
          </v:shape>
          <o:OLEObject Type="Embed" ProgID="Equation.DSMT4" ShapeID="_x0000_i1152" DrawAspect="Content" ObjectID="_1593286214" r:id="rId261"/>
        </w:object>
      </w:r>
      <w:r w:rsidRPr="007D2AD4">
        <w:rPr>
          <w:rFonts w:ascii="Times New Roman" w:eastAsia="Times New Roman" w:hAnsi="Times New Roman" w:cs="Times New Roman"/>
        </w:rPr>
        <w:t>получим:</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rPr>
      </w:pPr>
      <w:r w:rsidRPr="007D2AD4">
        <w:rPr>
          <w:rFonts w:ascii="Times New Roman" w:eastAsia="Calibri" w:hAnsi="Times New Roman" w:cs="Times New Roman"/>
          <w:sz w:val="28"/>
          <w:szCs w:val="28"/>
        </w:rPr>
        <w:t xml:space="preserve">           </w:t>
      </w:r>
      <w:r w:rsidR="001F6B37">
        <w:rPr>
          <w:rFonts w:ascii="Times New Roman" w:eastAsia="Calibri" w:hAnsi="Times New Roman" w:cs="Times New Roman"/>
          <w:sz w:val="28"/>
          <w:szCs w:val="28"/>
        </w:rPr>
        <w:t xml:space="preserve"> </w:t>
      </w:r>
      <w:r w:rsidRPr="007D2AD4">
        <w:rPr>
          <w:rFonts w:ascii="Times New Roman" w:eastAsia="Calibri" w:hAnsi="Times New Roman" w:cs="Times New Roman"/>
          <w:sz w:val="28"/>
          <w:szCs w:val="28"/>
        </w:rPr>
        <w:t xml:space="preserve">  </w:t>
      </w:r>
      <w:r w:rsidRPr="007D2AD4">
        <w:rPr>
          <w:rFonts w:ascii="Times New Roman" w:eastAsia="Calibri" w:hAnsi="Times New Roman" w:cs="Times New Roman"/>
          <w:position w:val="-10"/>
          <w:sz w:val="28"/>
          <w:szCs w:val="28"/>
        </w:rPr>
        <w:object w:dxaOrig="2960" w:dyaOrig="380">
          <v:shape id="_x0000_i1153" type="#_x0000_t75" style="width:147.5pt;height:18.75pt" o:ole="">
            <v:imagedata r:id="rId262" o:title=""/>
          </v:shape>
          <o:OLEObject Type="Embed" ProgID="Equation.DSMT4" ShapeID="_x0000_i1153" DrawAspect="Content" ObjectID="_1593286215" r:id="rId263"/>
        </w:object>
      </w:r>
      <w:r w:rsidRPr="007D2AD4">
        <w:rPr>
          <w:rFonts w:ascii="Times New Roman" w:eastAsia="Calibri" w:hAnsi="Times New Roman" w:cs="Times New Roman"/>
          <w:sz w:val="28"/>
          <w:szCs w:val="28"/>
        </w:rPr>
        <w:t xml:space="preserve">.                   </w:t>
      </w:r>
      <w:r w:rsidRPr="007D2AD4">
        <w:rPr>
          <w:rFonts w:ascii="Times New Roman" w:eastAsia="Calibri" w:hAnsi="Times New Roman" w:cs="Times New Roman"/>
        </w:rPr>
        <w:t>(5</w:t>
      </w:r>
      <w:r w:rsidR="001F6B37">
        <w:rPr>
          <w:rFonts w:ascii="Times New Roman" w:eastAsia="Calibri" w:hAnsi="Times New Roman" w:cs="Times New Roman"/>
        </w:rPr>
        <w:t>.5</w:t>
      </w:r>
      <w:r w:rsidRPr="007D2AD4">
        <w:rPr>
          <w:rFonts w:ascii="Times New Roman" w:eastAsia="Calibri" w:hAnsi="Times New Roman" w:cs="Times New Roman"/>
        </w:rPr>
        <w:t>)</w:t>
      </w:r>
    </w:p>
    <w:p w:rsidR="007D2AD4" w:rsidRPr="007D2AD4" w:rsidRDefault="007D2AD4" w:rsidP="007D2AD4">
      <w:pPr>
        <w:spacing w:after="0" w:line="240" w:lineRule="auto"/>
        <w:ind w:firstLine="284"/>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Сопротивление сжатию барабана определяется по формуле (Н/мм)</w:t>
      </w:r>
    </w:p>
    <w:p w:rsidR="007D2AD4" w:rsidRPr="007D2AD4" w:rsidRDefault="007D2AD4" w:rsidP="007D2AD4">
      <w:pPr>
        <w:spacing w:after="0" w:line="240" w:lineRule="auto"/>
        <w:ind w:firstLine="284"/>
        <w:jc w:val="center"/>
        <w:rPr>
          <w:rFonts w:ascii="Times New Roman" w:eastAsia="Times New Roman" w:hAnsi="Times New Roman" w:cs="Times New Roman"/>
        </w:rPr>
      </w:pPr>
      <w:r w:rsidRPr="007D2AD4">
        <w:rPr>
          <w:rFonts w:ascii="Calibri" w:eastAsia="Calibri" w:hAnsi="Calibri" w:cs="Times New Roman"/>
        </w:rPr>
        <w:t xml:space="preserve">                        </w:t>
      </w:r>
      <w:r w:rsidR="001F6B37">
        <w:rPr>
          <w:rFonts w:ascii="Calibri" w:eastAsia="Calibri" w:hAnsi="Calibri" w:cs="Times New Roman"/>
        </w:rPr>
        <w:t xml:space="preserve">  </w:t>
      </w:r>
      <w:r w:rsidR="001F6B37">
        <w:rPr>
          <w:rFonts w:ascii="Calibri" w:eastAsia="Calibri" w:hAnsi="Calibri" w:cs="Times New Roman"/>
        </w:rPr>
        <w:tab/>
      </w:r>
      <w:r w:rsidRPr="007D2AD4">
        <w:rPr>
          <w:rFonts w:ascii="Calibri" w:eastAsia="Calibri" w:hAnsi="Calibri" w:cs="Times New Roman"/>
          <w:position w:val="-12"/>
        </w:rPr>
        <w:object w:dxaOrig="2260" w:dyaOrig="400">
          <v:shape id="_x0000_i1154" type="#_x0000_t75" style="width:112.4pt;height:19.9pt" o:ole="">
            <v:imagedata r:id="rId264" o:title=""/>
          </v:shape>
          <o:OLEObject Type="Embed" ProgID="Equation.DSMT4" ShapeID="_x0000_i1154" DrawAspect="Content" ObjectID="_1593286216" r:id="rId265"/>
        </w:object>
      </w:r>
      <w:r w:rsidRPr="007D2AD4">
        <w:rPr>
          <w:rFonts w:ascii="Times New Roman" w:eastAsia="Times New Roman" w:hAnsi="Times New Roman" w:cs="Times New Roman"/>
        </w:rPr>
        <w:t xml:space="preserve">  ,</w:t>
      </w:r>
      <w:r w:rsidRPr="007D2AD4">
        <w:rPr>
          <w:rFonts w:ascii="Times New Roman" w:eastAsia="Times New Roman" w:hAnsi="Times New Roman" w:cs="Times New Roman"/>
        </w:rPr>
        <w:tab/>
      </w:r>
      <w:r w:rsidR="001F6B37">
        <w:rPr>
          <w:rFonts w:ascii="Times New Roman" w:eastAsia="Times New Roman" w:hAnsi="Times New Roman" w:cs="Times New Roman"/>
        </w:rPr>
        <w:t xml:space="preserve">    </w:t>
      </w:r>
      <w:r w:rsidRPr="007D2AD4">
        <w:rPr>
          <w:rFonts w:ascii="Times New Roman" w:eastAsia="Times New Roman" w:hAnsi="Times New Roman" w:cs="Times New Roman"/>
        </w:rPr>
        <w:t xml:space="preserve">                (</w:t>
      </w:r>
      <w:r w:rsidR="001F6B37">
        <w:rPr>
          <w:rFonts w:ascii="Times New Roman" w:eastAsia="Times New Roman" w:hAnsi="Times New Roman" w:cs="Times New Roman"/>
        </w:rPr>
        <w:t>5.</w:t>
      </w:r>
      <w:r w:rsidRPr="007D2AD4">
        <w:rPr>
          <w:rFonts w:ascii="Times New Roman" w:eastAsia="Times New Roman" w:hAnsi="Times New Roman" w:cs="Times New Roman"/>
        </w:rPr>
        <w:t>6)</w:t>
      </w:r>
    </w:p>
    <w:p w:rsidR="007D2AD4" w:rsidRPr="007D2AD4" w:rsidRDefault="007D2AD4" w:rsidP="007D2AD4">
      <w:pPr>
        <w:spacing w:after="0" w:line="240" w:lineRule="auto"/>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где </w:t>
      </w:r>
      <w:r w:rsidRPr="007D2AD4">
        <w:rPr>
          <w:rFonts w:ascii="Calibri" w:eastAsia="Calibri" w:hAnsi="Calibri" w:cs="Times New Roman"/>
          <w:position w:val="-10"/>
        </w:rPr>
        <w:object w:dxaOrig="400" w:dyaOrig="320">
          <v:shape id="_x0000_i1155" type="#_x0000_t75" style="width:19.9pt;height:15.8pt" o:ole="">
            <v:imagedata r:id="rId266" o:title=""/>
          </v:shape>
          <o:OLEObject Type="Embed" ProgID="Equation.DSMT4" ShapeID="_x0000_i1155" DrawAspect="Content" ObjectID="_1593286217" r:id="rId267"/>
        </w:object>
      </w:r>
      <w:r w:rsidRPr="007D2AD4">
        <w:rPr>
          <w:rFonts w:ascii="Calibri" w:eastAsia="Calibri" w:hAnsi="Calibri" w:cs="Times New Roman"/>
        </w:rPr>
        <w:t>–</w:t>
      </w:r>
      <w:r w:rsidRPr="007D2AD4">
        <w:rPr>
          <w:rFonts w:ascii="Times New Roman" w:eastAsia="Times New Roman" w:hAnsi="Times New Roman" w:cs="Times New Roman"/>
          <w:iCs/>
          <w:color w:val="000000"/>
          <w:lang w:eastAsia="ru-RU"/>
        </w:rPr>
        <w:t xml:space="preserve"> коэффициент учитывающий жесткость клеевого слоя; </w:t>
      </w:r>
    </w:p>
    <w:p w:rsidR="007D2AD4" w:rsidRPr="007D2AD4" w:rsidRDefault="007D2AD4" w:rsidP="007D2AD4">
      <w:pPr>
        <w:spacing w:after="0" w:line="240" w:lineRule="auto"/>
        <w:ind w:firstLine="284"/>
        <w:rPr>
          <w:rFonts w:ascii="Times New Roman" w:eastAsia="Times New Roman" w:hAnsi="Times New Roman" w:cs="Times New Roman"/>
          <w:iCs/>
          <w:color w:val="000000"/>
          <w:lang w:eastAsia="ru-RU"/>
        </w:rPr>
      </w:pPr>
      <w:r w:rsidRPr="007D2AD4">
        <w:rPr>
          <w:rFonts w:ascii="Calibri" w:eastAsia="Calibri" w:hAnsi="Calibri" w:cs="Times New Roman"/>
          <w:position w:val="-10"/>
        </w:rPr>
        <w:object w:dxaOrig="200" w:dyaOrig="240">
          <v:shape id="_x0000_i1156" type="#_x0000_t75" style="width:9.95pt;height:11.1pt" o:ole="">
            <v:imagedata r:id="rId268" o:title=""/>
          </v:shape>
          <o:OLEObject Type="Embed" ProgID="Equation.DSMT4" ShapeID="_x0000_i1156" DrawAspect="Content" ObjectID="_1593286218" r:id="rId269"/>
        </w:object>
      </w:r>
      <w:r w:rsidRPr="007D2AD4">
        <w:rPr>
          <w:rFonts w:ascii="Times New Roman" w:eastAsia="Times New Roman" w:hAnsi="Times New Roman" w:cs="Times New Roman"/>
          <w:iCs/>
          <w:color w:val="000000"/>
          <w:lang w:eastAsia="ru-RU"/>
        </w:rPr>
        <w:t>– жесткость картона по кольцу, Н/мм;</w:t>
      </w:r>
    </w:p>
    <w:p w:rsidR="007D2AD4" w:rsidRPr="007D2AD4" w:rsidRDefault="007D2AD4" w:rsidP="007D2AD4">
      <w:pPr>
        <w:spacing w:after="0" w:line="240" w:lineRule="auto"/>
        <w:ind w:firstLine="284"/>
        <w:rPr>
          <w:rFonts w:ascii="Times New Roman" w:eastAsia="Times New Roman" w:hAnsi="Times New Roman" w:cs="Times New Roman"/>
          <w:iCs/>
          <w:color w:val="000000"/>
          <w:lang w:eastAsia="ru-RU"/>
        </w:rPr>
      </w:pPr>
      <w:r w:rsidRPr="007D2AD4">
        <w:rPr>
          <w:rFonts w:ascii="Calibri" w:eastAsia="Calibri" w:hAnsi="Calibri" w:cs="Times New Roman"/>
          <w:position w:val="-6"/>
        </w:rPr>
        <w:object w:dxaOrig="180" w:dyaOrig="200">
          <v:shape id="_x0000_i1157" type="#_x0000_t75" style="width:9.35pt;height:9.95pt" o:ole="">
            <v:imagedata r:id="rId270" o:title=""/>
          </v:shape>
          <o:OLEObject Type="Embed" ProgID="Equation.DSMT4" ShapeID="_x0000_i1157" DrawAspect="Content" ObjectID="_1593286219" r:id="rId271"/>
        </w:object>
      </w:r>
      <w:r w:rsidRPr="007D2AD4">
        <w:rPr>
          <w:rFonts w:ascii="Times New Roman" w:eastAsia="Times New Roman" w:hAnsi="Times New Roman" w:cs="Times New Roman"/>
          <w:i/>
        </w:rPr>
        <w:t xml:space="preserve">– </w:t>
      </w:r>
      <w:r w:rsidRPr="007D2AD4">
        <w:rPr>
          <w:rFonts w:ascii="Times New Roman" w:eastAsia="Times New Roman" w:hAnsi="Times New Roman" w:cs="Times New Roman"/>
          <w:iCs/>
          <w:color w:val="000000"/>
          <w:lang w:eastAsia="ru-RU"/>
        </w:rPr>
        <w:t>количество слоев картона.</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Рекомендации по решению задачи 1.</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Для того чтобы коробка, находящаяся в нижнем ряду штабеля, не деформировалась под весом верхних коробок, ее сопротивление </w:t>
      </w:r>
      <w:r w:rsidRPr="007D2AD4">
        <w:rPr>
          <w:rFonts w:ascii="Times New Roman" w:eastAsia="Times New Roman" w:hAnsi="Times New Roman" w:cs="Times New Roman"/>
          <w:iCs/>
          <w:color w:val="000000"/>
          <w:lang w:eastAsia="ru-RU"/>
        </w:rPr>
        <w:lastRenderedPageBreak/>
        <w:t xml:space="preserve">сжатию </w:t>
      </w:r>
      <w:r w:rsidRPr="007D2AD4">
        <w:rPr>
          <w:rFonts w:ascii="Calibri" w:eastAsia="Calibri" w:hAnsi="Calibri" w:cs="Times New Roman"/>
          <w:position w:val="-10"/>
        </w:rPr>
        <w:object w:dxaOrig="540" w:dyaOrig="380">
          <v:shape id="_x0000_i1158" type="#_x0000_t75" style="width:27.5pt;height:18.75pt" o:ole="">
            <v:imagedata r:id="rId272" o:title=""/>
          </v:shape>
          <o:OLEObject Type="Embed" ProgID="Equation.DSMT4" ShapeID="_x0000_i1158" DrawAspect="Content" ObjectID="_1593286220" r:id="rId273"/>
        </w:object>
      </w:r>
      <w:r w:rsidRPr="007D2AD4">
        <w:rPr>
          <w:rFonts w:ascii="Times New Roman" w:eastAsia="Times New Roman" w:hAnsi="Times New Roman" w:cs="Times New Roman"/>
          <w:iCs/>
          <w:color w:val="000000"/>
          <w:lang w:eastAsia="ru-RU"/>
        </w:rPr>
        <w:t xml:space="preserve"> должно быть больше или равно сжимающему усилию верхних коробок </w:t>
      </w:r>
      <w:r w:rsidRPr="007D2AD4">
        <w:rPr>
          <w:rFonts w:ascii="Calibri" w:eastAsia="Calibri" w:hAnsi="Calibri" w:cs="Times New Roman"/>
          <w:position w:val="-10"/>
        </w:rPr>
        <w:object w:dxaOrig="360" w:dyaOrig="320">
          <v:shape id="_x0000_i1159" type="#_x0000_t75" style="width:18.15pt;height:15.8pt" o:ole="">
            <v:imagedata r:id="rId274" o:title=""/>
          </v:shape>
          <o:OLEObject Type="Embed" ProgID="Equation.DSMT4" ShapeID="_x0000_i1159" DrawAspect="Content" ObjectID="_1593286221" r:id="rId275"/>
        </w:object>
      </w:r>
      <w:r w:rsidRPr="007D2AD4">
        <w:rPr>
          <w:rFonts w:ascii="Times New Roman" w:eastAsia="Times New Roman" w:hAnsi="Times New Roman" w:cs="Times New Roman"/>
          <w:iCs/>
          <w:color w:val="000000"/>
          <w:lang w:eastAsia="ru-RU"/>
        </w:rPr>
        <w:t xml:space="preserve">. Максимальная высота штабелирования </w:t>
      </w:r>
      <w:r w:rsidRPr="007D2AD4">
        <w:rPr>
          <w:rFonts w:ascii="Calibri" w:eastAsia="Calibri" w:hAnsi="Calibri" w:cs="Times New Roman"/>
          <w:position w:val="-4"/>
        </w:rPr>
        <w:object w:dxaOrig="279" w:dyaOrig="240">
          <v:shape id="_x0000_i1160" type="#_x0000_t75" style="width:14.05pt;height:11.1pt" o:ole="">
            <v:imagedata r:id="rId276" o:title=""/>
          </v:shape>
          <o:OLEObject Type="Embed" ProgID="Equation.DSMT4" ShapeID="_x0000_i1160" DrawAspect="Content" ObjectID="_1593286222" r:id="rId277"/>
        </w:object>
      </w:r>
      <w:r w:rsidRPr="007D2AD4">
        <w:rPr>
          <w:rFonts w:ascii="Times New Roman" w:eastAsia="Times New Roman" w:hAnsi="Times New Roman" w:cs="Times New Roman"/>
          <w:iCs/>
          <w:color w:val="000000"/>
          <w:lang w:eastAsia="ru-RU"/>
        </w:rPr>
        <w:t xml:space="preserve">определяется с использованием </w:t>
      </w:r>
      <w:r w:rsidRPr="007D2AD4">
        <w:rPr>
          <w:rFonts w:ascii="Times New Roman" w:eastAsia="Times New Roman" w:hAnsi="Times New Roman" w:cs="Times New Roman"/>
        </w:rPr>
        <w:t>формул (</w:t>
      </w:r>
      <w:r w:rsidR="001F6B37">
        <w:rPr>
          <w:rFonts w:ascii="Times New Roman" w:eastAsia="Times New Roman" w:hAnsi="Times New Roman" w:cs="Times New Roman"/>
        </w:rPr>
        <w:t>5.</w:t>
      </w:r>
      <w:r w:rsidRPr="007D2AD4">
        <w:rPr>
          <w:rFonts w:ascii="Times New Roman" w:eastAsia="Times New Roman" w:hAnsi="Times New Roman" w:cs="Times New Roman"/>
        </w:rPr>
        <w:t>1) и (</w:t>
      </w:r>
      <w:r w:rsidR="001F6B37">
        <w:rPr>
          <w:rFonts w:ascii="Times New Roman" w:eastAsia="Times New Roman" w:hAnsi="Times New Roman" w:cs="Times New Roman"/>
        </w:rPr>
        <w:t>5.</w:t>
      </w:r>
      <w:r w:rsidRPr="007D2AD4">
        <w:rPr>
          <w:rFonts w:ascii="Times New Roman" w:eastAsia="Times New Roman" w:hAnsi="Times New Roman" w:cs="Times New Roman"/>
        </w:rPr>
        <w:t xml:space="preserve">2) и </w:t>
      </w:r>
      <w:r w:rsidRPr="007D2AD4">
        <w:rPr>
          <w:rFonts w:ascii="Times New Roman" w:eastAsia="Times New Roman" w:hAnsi="Times New Roman" w:cs="Times New Roman"/>
          <w:iCs/>
          <w:color w:val="000000"/>
          <w:lang w:eastAsia="ru-RU"/>
        </w:rPr>
        <w:t xml:space="preserve">учетом условия </w:t>
      </w:r>
      <w:r w:rsidRPr="007D2AD4">
        <w:rPr>
          <w:rFonts w:ascii="Calibri" w:eastAsia="Calibri" w:hAnsi="Calibri" w:cs="Times New Roman"/>
          <w:position w:val="-10"/>
        </w:rPr>
        <w:object w:dxaOrig="540" w:dyaOrig="380">
          <v:shape id="_x0000_i1161" type="#_x0000_t75" style="width:27.5pt;height:18.75pt" o:ole="">
            <v:imagedata r:id="rId278" o:title=""/>
          </v:shape>
          <o:OLEObject Type="Embed" ProgID="Equation.DSMT4" ShapeID="_x0000_i1161" DrawAspect="Content" ObjectID="_1593286223" r:id="rId279"/>
        </w:object>
      </w:r>
      <w:r w:rsidRPr="007D2AD4">
        <w:rPr>
          <w:rFonts w:ascii="Times New Roman" w:eastAsia="Times New Roman" w:hAnsi="Times New Roman" w:cs="Times New Roman"/>
        </w:rPr>
        <w:t>=</w:t>
      </w:r>
      <w:r w:rsidRPr="007D2AD4">
        <w:rPr>
          <w:rFonts w:ascii="Calibri" w:eastAsia="Calibri" w:hAnsi="Calibri" w:cs="Times New Roman"/>
          <w:position w:val="-10"/>
        </w:rPr>
        <w:object w:dxaOrig="360" w:dyaOrig="320">
          <v:shape id="_x0000_i1162" type="#_x0000_t75" style="width:18.15pt;height:15.8pt" o:ole="">
            <v:imagedata r:id="rId274" o:title=""/>
          </v:shape>
          <o:OLEObject Type="Embed" ProgID="Equation.DSMT4" ShapeID="_x0000_i1162" DrawAspect="Content" ObjectID="_1593286224" r:id="rId280"/>
        </w:object>
      </w:r>
      <w:r w:rsidRPr="007D2AD4">
        <w:rPr>
          <w:rFonts w:ascii="Times New Roman" w:eastAsia="Times New Roman" w:hAnsi="Times New Roman" w:cs="Times New Roman"/>
        </w:rPr>
        <w:t xml:space="preserve">, после чего рассчитывается количество коробок по высоте. </w:t>
      </w:r>
      <w:r w:rsidRPr="007D2AD4">
        <w:rPr>
          <w:rFonts w:ascii="Times New Roman" w:eastAsia="Times New Roman" w:hAnsi="Times New Roman" w:cs="Times New Roman"/>
          <w:iCs/>
          <w:lang w:eastAsia="ru-RU"/>
        </w:rPr>
        <w:t xml:space="preserve">Торцевая жесткость </w:t>
      </w:r>
      <w:r w:rsidRPr="007D2AD4">
        <w:rPr>
          <w:rFonts w:ascii="Times New Roman" w:eastAsia="Times New Roman" w:hAnsi="Times New Roman" w:cs="Times New Roman"/>
          <w:iCs/>
          <w:color w:val="000000"/>
          <w:lang w:eastAsia="ru-RU"/>
        </w:rPr>
        <w:t xml:space="preserve">принимается в соответствии с таблицей 1, коэффициент запаса </w:t>
      </w:r>
      <w:r w:rsidRPr="007D2AD4">
        <w:rPr>
          <w:rFonts w:ascii="Calibri" w:eastAsia="Calibri" w:hAnsi="Calibri" w:cs="Times New Roman"/>
          <w:position w:val="-10"/>
        </w:rPr>
        <w:object w:dxaOrig="300" w:dyaOrig="320">
          <v:shape id="_x0000_i1163" type="#_x0000_t75" style="width:15.2pt;height:15.8pt" o:ole="">
            <v:imagedata r:id="rId281" o:title=""/>
          </v:shape>
          <o:OLEObject Type="Embed" ProgID="Equation.DSMT4" ShapeID="_x0000_i1163" DrawAspect="Content" ObjectID="_1593286225" r:id="rId282"/>
        </w:object>
      </w:r>
      <w:r w:rsidRPr="007D2AD4">
        <w:rPr>
          <w:rFonts w:ascii="Times New Roman" w:eastAsia="Times New Roman" w:hAnsi="Times New Roman" w:cs="Times New Roman"/>
          <w:iCs/>
          <w:color w:val="000000"/>
          <w:lang w:eastAsia="ru-RU"/>
        </w:rPr>
        <w:t xml:space="preserve"> – с учетом сроков хранения груза. </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Задача 2.</w:t>
      </w:r>
      <w:r w:rsidRPr="007D2AD4">
        <w:rPr>
          <w:rFonts w:ascii="Times New Roman" w:eastAsia="Times New Roman" w:hAnsi="Times New Roman" w:cs="Times New Roman"/>
          <w:iCs/>
          <w:color w:val="000000"/>
          <w:lang w:eastAsia="ru-RU"/>
        </w:rPr>
        <w:t xml:space="preserve"> </w:t>
      </w:r>
      <w:r w:rsidRPr="007D2AD4">
        <w:rPr>
          <w:rFonts w:ascii="Times New Roman" w:eastAsia="Times New Roman" w:hAnsi="Times New Roman" w:cs="Times New Roman"/>
          <w:i/>
          <w:iCs/>
          <w:color w:val="000000"/>
          <w:lang w:eastAsia="ru-RU"/>
        </w:rPr>
        <w:t>Рекомендации по решению задачи 2.</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Допустимая высота складирования барабанов определяется исходя из условия, использованного в предыдущей задаче, а также формул (</w:t>
      </w:r>
      <w:r w:rsidR="001F6B37">
        <w:rPr>
          <w:rFonts w:ascii="Times New Roman" w:eastAsia="Times New Roman" w:hAnsi="Times New Roman" w:cs="Times New Roman"/>
          <w:iCs/>
          <w:color w:val="000000"/>
          <w:lang w:eastAsia="ru-RU"/>
        </w:rPr>
        <w:t>5.</w:t>
      </w:r>
      <w:r w:rsidRPr="007D2AD4">
        <w:rPr>
          <w:rFonts w:ascii="Times New Roman" w:eastAsia="Times New Roman" w:hAnsi="Times New Roman" w:cs="Times New Roman"/>
          <w:iCs/>
          <w:color w:val="000000"/>
          <w:lang w:eastAsia="ru-RU"/>
        </w:rPr>
        <w:t>5) и (</w:t>
      </w:r>
      <w:r w:rsidR="001F6B37">
        <w:rPr>
          <w:rFonts w:ascii="Times New Roman" w:eastAsia="Times New Roman" w:hAnsi="Times New Roman" w:cs="Times New Roman"/>
          <w:iCs/>
          <w:color w:val="000000"/>
          <w:lang w:eastAsia="ru-RU"/>
        </w:rPr>
        <w:t>5.</w:t>
      </w:r>
      <w:r w:rsidRPr="007D2AD4">
        <w:rPr>
          <w:rFonts w:ascii="Times New Roman" w:eastAsia="Times New Roman" w:hAnsi="Times New Roman" w:cs="Times New Roman"/>
          <w:iCs/>
          <w:color w:val="000000"/>
          <w:lang w:eastAsia="ru-RU"/>
        </w:rPr>
        <w:t xml:space="preserve">6). С учетом высоты одного барабана определяется количество барабанов по высоте. </w:t>
      </w:r>
    </w:p>
    <w:p w:rsid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Cs/>
          <w:color w:val="000000"/>
          <w:lang w:eastAsia="ru-RU"/>
        </w:rPr>
        <w:t xml:space="preserve">При необходимости укрепления прочности барабанов и, тем самым обеспечения необходимой высоты штабелирования можно увеличить количество слоев картона, и соответственно пересчитать высоту штабелирования. </w:t>
      </w:r>
      <w:r w:rsidRPr="007D2AD4">
        <w:rPr>
          <w:rFonts w:ascii="Times New Roman" w:eastAsia="Times New Roman" w:hAnsi="Times New Roman" w:cs="Times New Roman"/>
          <w:i/>
          <w:iCs/>
          <w:color w:val="000000"/>
          <w:lang w:eastAsia="ru-RU"/>
        </w:rPr>
        <w:t>При выполнении расчетов обращать внимание на совместимость единиц измерения параметров.</w:t>
      </w:r>
    </w:p>
    <w:p w:rsidR="009D18D2" w:rsidRPr="007D2AD4" w:rsidRDefault="009D18D2" w:rsidP="007D2AD4">
      <w:pPr>
        <w:spacing w:after="0" w:line="240" w:lineRule="auto"/>
        <w:ind w:firstLine="284"/>
        <w:jc w:val="both"/>
        <w:rPr>
          <w:rFonts w:ascii="Times New Roman" w:eastAsia="Times New Roman" w:hAnsi="Times New Roman" w:cs="Times New Roman"/>
          <w:i/>
          <w:iCs/>
          <w:color w:val="000000"/>
          <w:lang w:eastAsia="ru-RU"/>
        </w:rPr>
      </w:pPr>
    </w:p>
    <w:p w:rsidR="007D2AD4" w:rsidRPr="007D2AD4" w:rsidRDefault="00660C18" w:rsidP="009D18D2">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w:t>
      </w:r>
      <w:r w:rsidR="007D2AD4" w:rsidRPr="007D2AD4">
        <w:rPr>
          <w:rFonts w:ascii="Times New Roman" w:eastAsia="Times New Roman" w:hAnsi="Times New Roman" w:cs="Times New Roman"/>
          <w:color w:val="000000"/>
          <w:lang w:eastAsia="ru-RU"/>
        </w:rPr>
        <w:t>аблица 5.2</w:t>
      </w:r>
      <w:r w:rsidR="009D18D2">
        <w:rPr>
          <w:rFonts w:ascii="Times New Roman" w:eastAsia="Times New Roman" w:hAnsi="Times New Roman" w:cs="Times New Roman"/>
          <w:color w:val="000000"/>
          <w:lang w:eastAsia="ru-RU"/>
        </w:rPr>
        <w:t xml:space="preserve"> – </w:t>
      </w:r>
      <w:r w:rsidR="007D2AD4" w:rsidRPr="007D2AD4">
        <w:rPr>
          <w:rFonts w:ascii="Times New Roman" w:eastAsia="Times New Roman" w:hAnsi="Times New Roman" w:cs="Times New Roman"/>
          <w:color w:val="000000"/>
          <w:lang w:eastAsia="ru-RU"/>
        </w:rPr>
        <w:t>Исходные данные для задачи 1.</w:t>
      </w:r>
    </w:p>
    <w:tbl>
      <w:tblPr>
        <w:tblStyle w:val="112"/>
        <w:tblW w:w="6516" w:type="dxa"/>
        <w:tblLayout w:type="fixed"/>
        <w:tblLook w:val="04A0" w:firstRow="1" w:lastRow="0" w:firstColumn="1" w:lastColumn="0" w:noHBand="0" w:noVBand="1"/>
      </w:tblPr>
      <w:tblGrid>
        <w:gridCol w:w="846"/>
        <w:gridCol w:w="992"/>
        <w:gridCol w:w="1418"/>
        <w:gridCol w:w="992"/>
        <w:gridCol w:w="850"/>
        <w:gridCol w:w="1418"/>
      </w:tblGrid>
      <w:tr w:rsidR="007D2AD4" w:rsidRPr="007D2AD4" w:rsidTr="007D2AD4">
        <w:trPr>
          <w:trHeight w:val="754"/>
        </w:trPr>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Цифры шифра</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Масса</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груза, кг.</w:t>
            </w:r>
          </w:p>
        </w:tc>
        <w:tc>
          <w:tcPr>
            <w:tcW w:w="1418"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Размеры</w:t>
            </w:r>
          </w:p>
          <w:p w:rsidR="007D2AD4" w:rsidRPr="007D2AD4" w:rsidRDefault="007D2AD4" w:rsidP="007D2AD4">
            <w:pPr>
              <w:jc w:val="center"/>
              <w:rPr>
                <w:rFonts w:ascii="Times New Roman" w:eastAsia="Calibri" w:hAnsi="Times New Roman" w:cs="Times New Roman"/>
                <w:i/>
                <w:sz w:val="20"/>
                <w:szCs w:val="20"/>
              </w:rPr>
            </w:pPr>
            <w:r w:rsidRPr="007D2AD4">
              <w:rPr>
                <w:rFonts w:ascii="Times New Roman" w:eastAsia="Calibri" w:hAnsi="Times New Roman" w:cs="Times New Roman"/>
                <w:i/>
                <w:sz w:val="20"/>
                <w:szCs w:val="20"/>
                <w:lang w:val="en-US"/>
              </w:rPr>
              <w:t>L</w:t>
            </w:r>
            <w:r w:rsidRPr="007D2AD4">
              <w:rPr>
                <w:rFonts w:ascii="Times New Roman" w:eastAsia="Calibri" w:hAnsi="Times New Roman" w:cs="Times New Roman"/>
                <w:sz w:val="20"/>
                <w:szCs w:val="20"/>
              </w:rPr>
              <w:t>х</w:t>
            </w:r>
            <w:r w:rsidRPr="007D2AD4">
              <w:rPr>
                <w:rFonts w:ascii="Times New Roman" w:eastAsia="Calibri" w:hAnsi="Times New Roman" w:cs="Times New Roman"/>
                <w:i/>
                <w:sz w:val="20"/>
                <w:szCs w:val="20"/>
                <w:lang w:val="en-US"/>
              </w:rPr>
              <w:t>B</w:t>
            </w:r>
            <w:r w:rsidRPr="007D2AD4">
              <w:rPr>
                <w:rFonts w:ascii="Times New Roman" w:eastAsia="Calibri" w:hAnsi="Times New Roman" w:cs="Times New Roman"/>
                <w:sz w:val="20"/>
                <w:szCs w:val="20"/>
              </w:rPr>
              <w:t>х</w:t>
            </w:r>
            <w:r w:rsidRPr="007D2AD4">
              <w:rPr>
                <w:rFonts w:ascii="Times New Roman" w:eastAsia="Calibri" w:hAnsi="Times New Roman" w:cs="Times New Roman"/>
                <w:i/>
                <w:sz w:val="20"/>
                <w:szCs w:val="20"/>
                <w:lang w:val="en-US"/>
              </w:rPr>
              <w:t>H</w:t>
            </w:r>
            <w:r w:rsidRPr="007D2AD4">
              <w:rPr>
                <w:rFonts w:ascii="Times New Roman" w:eastAsia="Calibri" w:hAnsi="Times New Roman" w:cs="Times New Roman"/>
                <w:i/>
                <w:sz w:val="20"/>
                <w:szCs w:val="20"/>
              </w:rPr>
              <w:t>,</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i/>
                <w:sz w:val="20"/>
                <w:szCs w:val="20"/>
              </w:rPr>
              <w:t xml:space="preserve"> </w:t>
            </w:r>
            <w:r w:rsidRPr="007D2AD4">
              <w:rPr>
                <w:rFonts w:ascii="Times New Roman" w:eastAsia="Calibri" w:hAnsi="Times New Roman" w:cs="Times New Roman"/>
                <w:sz w:val="20"/>
                <w:szCs w:val="20"/>
              </w:rPr>
              <w:t>мм</w:t>
            </w:r>
            <w:r w:rsidRPr="007D2AD4">
              <w:rPr>
                <w:rFonts w:ascii="Times New Roman" w:eastAsia="Calibri" w:hAnsi="Times New Roman" w:cs="Times New Roman"/>
                <w:i/>
                <w:sz w:val="20"/>
                <w:szCs w:val="20"/>
              </w:rPr>
              <w:t>.</w:t>
            </w:r>
          </w:p>
        </w:tc>
        <w:tc>
          <w:tcPr>
            <w:tcW w:w="992"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Толщина</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картона, мм.</w:t>
            </w:r>
          </w:p>
        </w:tc>
        <w:tc>
          <w:tcPr>
            <w:tcW w:w="850"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Марка</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картона</w:t>
            </w:r>
          </w:p>
        </w:tc>
        <w:tc>
          <w:tcPr>
            <w:tcW w:w="1418"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Срок хранения в штабеле,</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сутки</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28</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400х300х200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Т0</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28</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500х400х250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Т1</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992" w:type="dxa"/>
          </w:tcPr>
          <w:p w:rsidR="007D2AD4" w:rsidRPr="007D2AD4" w:rsidRDefault="007D2AD4" w:rsidP="007D2AD4">
            <w:pPr>
              <w:ind w:firstLine="284"/>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200х100х200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2,9</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992" w:type="dxa"/>
          </w:tcPr>
          <w:p w:rsidR="007D2AD4" w:rsidRPr="007D2AD4" w:rsidRDefault="007D2AD4" w:rsidP="007D2AD4">
            <w:pPr>
              <w:ind w:firstLine="284"/>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500х300х150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100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992" w:type="dxa"/>
          </w:tcPr>
          <w:p w:rsidR="007D2AD4" w:rsidRPr="007D2AD4" w:rsidRDefault="007D2AD4" w:rsidP="007D2AD4">
            <w:pPr>
              <w:ind w:firstLine="284"/>
              <w:rPr>
                <w:rFonts w:ascii="Times New Roman" w:eastAsia="Calibri" w:hAnsi="Times New Roman" w:cs="Times New Roman"/>
                <w:sz w:val="20"/>
                <w:szCs w:val="20"/>
              </w:rPr>
            </w:pPr>
            <w:r w:rsidRPr="007D2AD4">
              <w:rPr>
                <w:rFonts w:ascii="Times New Roman" w:eastAsia="Calibri" w:hAnsi="Times New Roman" w:cs="Times New Roman"/>
                <w:sz w:val="20"/>
                <w:szCs w:val="20"/>
              </w:rPr>
              <w:t>31</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400х400х150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2,4</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Т4</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140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992" w:type="dxa"/>
          </w:tcPr>
          <w:p w:rsidR="007D2AD4" w:rsidRPr="007D2AD4" w:rsidRDefault="007D2AD4" w:rsidP="007D2AD4">
            <w:pPr>
              <w:ind w:firstLine="284"/>
              <w:rPr>
                <w:rFonts w:ascii="Times New Roman" w:eastAsia="Calibri" w:hAnsi="Times New Roman" w:cs="Times New Roman"/>
                <w:sz w:val="20"/>
                <w:szCs w:val="20"/>
              </w:rPr>
            </w:pPr>
            <w:r w:rsidRPr="007D2AD4">
              <w:rPr>
                <w:rFonts w:ascii="Times New Roman" w:eastAsia="Calibri" w:hAnsi="Times New Roman" w:cs="Times New Roman"/>
                <w:sz w:val="20"/>
                <w:szCs w:val="20"/>
              </w:rPr>
              <w:t>29</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250х250х100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П1</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300х400х200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7</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350х450х250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2,9</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400х200х200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3,2</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300х100х250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2,8</w:t>
            </w:r>
          </w:p>
        </w:tc>
        <w:tc>
          <w:tcPr>
            <w:tcW w:w="850"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90</w:t>
            </w:r>
          </w:p>
        </w:tc>
      </w:tr>
    </w:tbl>
    <w:p w:rsidR="007D2AD4" w:rsidRPr="007D2AD4" w:rsidRDefault="007D2AD4" w:rsidP="007D2AD4">
      <w:pPr>
        <w:spacing w:after="0" w:line="240" w:lineRule="auto"/>
        <w:ind w:firstLine="284"/>
        <w:jc w:val="right"/>
        <w:rPr>
          <w:rFonts w:ascii="Times New Roman" w:eastAsia="Times New Roman" w:hAnsi="Times New Roman" w:cs="Times New Roman"/>
          <w:color w:val="000000"/>
          <w:lang w:eastAsia="ru-RU"/>
        </w:rPr>
      </w:pPr>
    </w:p>
    <w:p w:rsidR="00660C18" w:rsidRDefault="00660C18" w:rsidP="009D18D2">
      <w:pPr>
        <w:spacing w:after="0" w:line="240" w:lineRule="auto"/>
        <w:rPr>
          <w:rFonts w:ascii="Times New Roman" w:eastAsia="Times New Roman" w:hAnsi="Times New Roman" w:cs="Times New Roman"/>
          <w:color w:val="000000"/>
          <w:lang w:eastAsia="ru-RU"/>
        </w:rPr>
      </w:pPr>
    </w:p>
    <w:p w:rsidR="00660C18" w:rsidRDefault="00660C18" w:rsidP="009D18D2">
      <w:pPr>
        <w:spacing w:after="0" w:line="240" w:lineRule="auto"/>
        <w:rPr>
          <w:rFonts w:ascii="Times New Roman" w:eastAsia="Times New Roman" w:hAnsi="Times New Roman" w:cs="Times New Roman"/>
          <w:color w:val="000000"/>
          <w:lang w:eastAsia="ru-RU"/>
        </w:rPr>
      </w:pPr>
    </w:p>
    <w:p w:rsidR="007D2AD4" w:rsidRPr="007D2AD4" w:rsidRDefault="007D2AD4" w:rsidP="009D18D2">
      <w:pPr>
        <w:spacing w:after="0" w:line="240" w:lineRule="auto"/>
        <w:rPr>
          <w:rFonts w:ascii="Times New Roman" w:eastAsia="Times New Roman" w:hAnsi="Times New Roman" w:cs="Times New Roman"/>
          <w:color w:val="000000"/>
          <w:lang w:eastAsia="ru-RU"/>
        </w:rPr>
      </w:pPr>
      <w:r w:rsidRPr="007D2AD4">
        <w:rPr>
          <w:rFonts w:ascii="Times New Roman" w:eastAsia="Times New Roman" w:hAnsi="Times New Roman" w:cs="Times New Roman"/>
          <w:color w:val="000000"/>
          <w:lang w:eastAsia="ru-RU"/>
        </w:rPr>
        <w:lastRenderedPageBreak/>
        <w:t>Таблица 5.3</w:t>
      </w:r>
      <w:r w:rsidR="009D18D2">
        <w:rPr>
          <w:rFonts w:ascii="Times New Roman" w:eastAsia="Times New Roman" w:hAnsi="Times New Roman" w:cs="Times New Roman"/>
          <w:color w:val="000000"/>
          <w:lang w:eastAsia="ru-RU"/>
        </w:rPr>
        <w:t xml:space="preserve"> – </w:t>
      </w:r>
      <w:r w:rsidRPr="007D2AD4">
        <w:rPr>
          <w:rFonts w:ascii="Times New Roman" w:eastAsia="Times New Roman" w:hAnsi="Times New Roman" w:cs="Times New Roman"/>
          <w:color w:val="000000"/>
          <w:lang w:eastAsia="ru-RU"/>
        </w:rPr>
        <w:t>Исходные данные для задачи 2</w:t>
      </w:r>
    </w:p>
    <w:tbl>
      <w:tblPr>
        <w:tblStyle w:val="112"/>
        <w:tblW w:w="6516" w:type="dxa"/>
        <w:tblLayout w:type="fixed"/>
        <w:tblLook w:val="04A0" w:firstRow="1" w:lastRow="0" w:firstColumn="1" w:lastColumn="0" w:noHBand="0" w:noVBand="1"/>
      </w:tblPr>
      <w:tblGrid>
        <w:gridCol w:w="846"/>
        <w:gridCol w:w="992"/>
        <w:gridCol w:w="1134"/>
        <w:gridCol w:w="1417"/>
        <w:gridCol w:w="709"/>
        <w:gridCol w:w="1418"/>
      </w:tblGrid>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Цифры шифра</w:t>
            </w:r>
          </w:p>
          <w:p w:rsidR="007D2AD4" w:rsidRPr="007D2AD4" w:rsidRDefault="007D2AD4" w:rsidP="007D2AD4">
            <w:pPr>
              <w:jc w:val="center"/>
              <w:rPr>
                <w:rFonts w:ascii="Times New Roman" w:eastAsia="Calibri" w:hAnsi="Times New Roman" w:cs="Times New Roman"/>
                <w:sz w:val="20"/>
                <w:szCs w:val="20"/>
              </w:rPr>
            </w:pP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Диаметр</w:t>
            </w:r>
          </w:p>
          <w:p w:rsidR="007D2AD4" w:rsidRPr="007D2AD4" w:rsidRDefault="007D2AD4" w:rsidP="007D2AD4">
            <w:pPr>
              <w:jc w:val="center"/>
              <w:rPr>
                <w:rFonts w:ascii="Times New Roman" w:eastAsia="Calibri" w:hAnsi="Times New Roman" w:cs="Times New Roman"/>
                <w:sz w:val="20"/>
                <w:szCs w:val="20"/>
              </w:rPr>
            </w:pPr>
            <w:r w:rsidRPr="007D2AD4">
              <w:rPr>
                <w:rFonts w:ascii="Calibri" w:eastAsia="Calibri" w:hAnsi="Calibri" w:cs="Times New Roman"/>
                <w:position w:val="-10"/>
              </w:rPr>
              <w:object w:dxaOrig="279" w:dyaOrig="380">
                <v:shape id="_x0000_i1164" type="#_x0000_t75" style="width:14.05pt;height:18.75pt" o:ole="">
                  <v:imagedata r:id="rId233" o:title=""/>
                </v:shape>
                <o:OLEObject Type="Embed" ProgID="Equation.DSMT4" ShapeID="_x0000_i1164" DrawAspect="Content" ObjectID="_1593286226" r:id="rId283"/>
              </w:object>
            </w:r>
            <w:r w:rsidRPr="007D2AD4">
              <w:rPr>
                <w:rFonts w:ascii="Times New Roman" w:eastAsia="Calibri" w:hAnsi="Times New Roman" w:cs="Times New Roman"/>
                <w:sz w:val="20"/>
                <w:szCs w:val="20"/>
              </w:rPr>
              <w:t>, мм.</w:t>
            </w:r>
          </w:p>
        </w:tc>
        <w:tc>
          <w:tcPr>
            <w:tcW w:w="1134"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Плотность груза</w:t>
            </w:r>
          </w:p>
          <w:p w:rsidR="007D2AD4" w:rsidRPr="007D2AD4" w:rsidRDefault="007D2AD4" w:rsidP="007D2AD4">
            <w:pPr>
              <w:jc w:val="center"/>
              <w:rPr>
                <w:rFonts w:ascii="Times New Roman" w:eastAsia="Calibri" w:hAnsi="Times New Roman" w:cs="Times New Roman"/>
                <w:sz w:val="20"/>
                <w:szCs w:val="20"/>
              </w:rPr>
            </w:pPr>
            <w:r w:rsidRPr="007D2AD4">
              <w:rPr>
                <w:rFonts w:ascii="Calibri" w:eastAsia="Calibri" w:hAnsi="Calibri" w:cs="Times New Roman"/>
                <w:position w:val="-10"/>
              </w:rPr>
              <w:object w:dxaOrig="279" w:dyaOrig="320">
                <v:shape id="_x0000_i1165" type="#_x0000_t75" style="width:14.05pt;height:15.8pt" o:ole="">
                  <v:imagedata r:id="rId252" o:title=""/>
                </v:shape>
                <o:OLEObject Type="Embed" ProgID="Equation.DSMT4" ShapeID="_x0000_i1165" DrawAspect="Content" ObjectID="_1593286227" r:id="rId284"/>
              </w:object>
            </w:r>
            <w:r w:rsidRPr="007D2AD4">
              <w:rPr>
                <w:rFonts w:ascii="Times New Roman" w:eastAsia="Calibri" w:hAnsi="Times New Roman" w:cs="Times New Roman"/>
                <w:iCs/>
                <w:color w:val="000000"/>
                <w:sz w:val="20"/>
                <w:szCs w:val="20"/>
              </w:rPr>
              <w:t xml:space="preserve"> (т/м</w:t>
            </w:r>
            <w:r w:rsidRPr="007D2AD4">
              <w:rPr>
                <w:rFonts w:ascii="Times New Roman" w:eastAsia="Calibri" w:hAnsi="Times New Roman" w:cs="Times New Roman"/>
                <w:iCs/>
                <w:color w:val="000000"/>
                <w:sz w:val="20"/>
                <w:szCs w:val="20"/>
                <w:vertAlign w:val="superscript"/>
              </w:rPr>
              <w:t>3</w:t>
            </w:r>
            <w:r w:rsidRPr="007D2AD4">
              <w:rPr>
                <w:rFonts w:ascii="Times New Roman" w:eastAsia="Calibri" w:hAnsi="Times New Roman" w:cs="Times New Roman"/>
                <w:iCs/>
                <w:color w:val="000000"/>
                <w:sz w:val="20"/>
                <w:szCs w:val="20"/>
              </w:rPr>
              <w:t>),</w:t>
            </w:r>
          </w:p>
        </w:tc>
        <w:tc>
          <w:tcPr>
            <w:tcW w:w="1417"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Жесткость картона,</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iCs/>
                <w:color w:val="000000"/>
                <w:sz w:val="20"/>
                <w:szCs w:val="20"/>
              </w:rPr>
              <w:t xml:space="preserve"> </w:t>
            </w:r>
            <w:r w:rsidRPr="007D2AD4">
              <w:rPr>
                <w:rFonts w:ascii="Calibri" w:eastAsia="Calibri" w:hAnsi="Calibri" w:cs="Times New Roman"/>
                <w:position w:val="-10"/>
              </w:rPr>
              <w:object w:dxaOrig="200" w:dyaOrig="240">
                <v:shape id="_x0000_i1166" type="#_x0000_t75" style="width:9.95pt;height:11.1pt" o:ole="">
                  <v:imagedata r:id="rId268" o:title=""/>
                </v:shape>
                <o:OLEObject Type="Embed" ProgID="Equation.DSMT4" ShapeID="_x0000_i1166" DrawAspect="Content" ObjectID="_1593286228" r:id="rId285"/>
              </w:object>
            </w:r>
            <w:r w:rsidRPr="007D2AD4">
              <w:rPr>
                <w:rFonts w:ascii="Times New Roman" w:eastAsia="Calibri" w:hAnsi="Times New Roman" w:cs="Times New Roman"/>
                <w:iCs/>
                <w:color w:val="000000"/>
                <w:sz w:val="20"/>
                <w:szCs w:val="20"/>
              </w:rPr>
              <w:t xml:space="preserve"> (Н/мм),</w:t>
            </w:r>
          </w:p>
        </w:tc>
        <w:tc>
          <w:tcPr>
            <w:tcW w:w="709"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Кол-во слоев</w:t>
            </w:r>
          </w:p>
          <w:p w:rsidR="007D2AD4" w:rsidRPr="007D2AD4" w:rsidRDefault="007D2AD4" w:rsidP="007D2AD4">
            <w:pPr>
              <w:jc w:val="center"/>
              <w:rPr>
                <w:rFonts w:ascii="Times New Roman" w:eastAsia="Calibri" w:hAnsi="Times New Roman" w:cs="Times New Roman"/>
                <w:i/>
                <w:sz w:val="20"/>
                <w:szCs w:val="20"/>
              </w:rPr>
            </w:pPr>
            <w:r w:rsidRPr="007D2AD4">
              <w:rPr>
                <w:rFonts w:ascii="Calibri" w:eastAsia="Calibri" w:hAnsi="Calibri" w:cs="Times New Roman"/>
                <w:position w:val="-6"/>
              </w:rPr>
              <w:object w:dxaOrig="180" w:dyaOrig="200">
                <v:shape id="_x0000_i1167" type="#_x0000_t75" style="width:9.35pt;height:9.95pt" o:ole="">
                  <v:imagedata r:id="rId286" o:title=""/>
                </v:shape>
                <o:OLEObject Type="Embed" ProgID="Equation.DSMT4" ShapeID="_x0000_i1167" DrawAspect="Content" ObjectID="_1593286229" r:id="rId287"/>
              </w:object>
            </w:r>
          </w:p>
        </w:tc>
        <w:tc>
          <w:tcPr>
            <w:tcW w:w="1418" w:type="dxa"/>
            <w:tcMar>
              <w:left w:w="57" w:type="dxa"/>
              <w:right w:w="5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Высота</w:t>
            </w:r>
          </w:p>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барабана</w:t>
            </w:r>
          </w:p>
          <w:p w:rsidR="007D2AD4" w:rsidRPr="007D2AD4" w:rsidRDefault="007D2AD4" w:rsidP="007D2AD4">
            <w:pPr>
              <w:jc w:val="center"/>
              <w:rPr>
                <w:rFonts w:ascii="Times New Roman" w:eastAsia="Calibri" w:hAnsi="Times New Roman" w:cs="Times New Roman"/>
                <w:sz w:val="20"/>
                <w:szCs w:val="20"/>
              </w:rPr>
            </w:pPr>
            <w:r w:rsidRPr="007D2AD4">
              <w:rPr>
                <w:rFonts w:ascii="Calibri" w:eastAsia="Calibri" w:hAnsi="Calibri" w:cs="Times New Roman"/>
                <w:position w:val="-10"/>
              </w:rPr>
              <w:object w:dxaOrig="260" w:dyaOrig="320">
                <v:shape id="_x0000_i1168" type="#_x0000_t75" style="width:12.9pt;height:15.8pt" o:ole="">
                  <v:imagedata r:id="rId288" o:title=""/>
                </v:shape>
                <o:OLEObject Type="Embed" ProgID="Equation.DSMT4" ShapeID="_x0000_i1168" DrawAspect="Content" ObjectID="_1593286230" r:id="rId289"/>
              </w:object>
            </w:r>
            <w:r w:rsidRPr="007D2AD4">
              <w:rPr>
                <w:rFonts w:ascii="Times New Roman" w:eastAsia="Calibri" w:hAnsi="Times New Roman" w:cs="Times New Roman"/>
                <w:sz w:val="20"/>
                <w:szCs w:val="20"/>
              </w:rPr>
              <w:t>, мм.</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70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w:t>
            </w:r>
          </w:p>
        </w:tc>
        <w:tc>
          <w:tcPr>
            <w:tcW w:w="99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425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0,55</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360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400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0,75</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350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0,98</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lang w:val="en-US"/>
              </w:rPr>
              <w:t>1</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2</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390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0,88</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lang w:val="en-US"/>
              </w:rPr>
              <w:t>1</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8</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450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410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1,15</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r w:rsidRPr="007D2AD4">
              <w:rPr>
                <w:rFonts w:ascii="Times New Roman" w:eastAsia="Calibri" w:hAnsi="Times New Roman" w:cs="Times New Roman"/>
                <w:sz w:val="20"/>
                <w:szCs w:val="20"/>
                <w:lang w:val="en-US"/>
              </w:rPr>
              <w:t>2</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540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500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1,05</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lang w:val="en-US"/>
              </w:rPr>
              <w:t>2</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6</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450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250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0,85</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r w:rsidRPr="007D2AD4">
              <w:rPr>
                <w:rFonts w:ascii="Times New Roman" w:eastAsia="Calibri" w:hAnsi="Times New Roman" w:cs="Times New Roman"/>
                <w:sz w:val="20"/>
                <w:szCs w:val="20"/>
                <w:lang w:val="en-US"/>
              </w:rPr>
              <w:t>8</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550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7</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325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1,4</w:t>
            </w:r>
          </w:p>
        </w:tc>
        <w:tc>
          <w:tcPr>
            <w:tcW w:w="1417"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lang w:val="en-US"/>
              </w:rPr>
              <w:t>1</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2</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500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450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1417"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2</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0</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1</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600</w:t>
            </w:r>
          </w:p>
        </w:tc>
      </w:tr>
      <w:tr w:rsidR="007D2AD4" w:rsidRPr="007D2AD4" w:rsidTr="007D2AD4">
        <w:tc>
          <w:tcPr>
            <w:tcW w:w="846"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w:t>
            </w:r>
          </w:p>
        </w:tc>
        <w:tc>
          <w:tcPr>
            <w:tcW w:w="992"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480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1,2</w:t>
            </w:r>
          </w:p>
        </w:tc>
        <w:tc>
          <w:tcPr>
            <w:tcW w:w="1417"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1</w:t>
            </w:r>
            <w:r w:rsidRPr="007D2AD4">
              <w:rPr>
                <w:rFonts w:ascii="Times New Roman" w:eastAsia="Calibri" w:hAnsi="Times New Roman" w:cs="Times New Roman"/>
                <w:sz w:val="20"/>
                <w:szCs w:val="20"/>
              </w:rPr>
              <w:t>,</w:t>
            </w:r>
            <w:r w:rsidRPr="007D2AD4">
              <w:rPr>
                <w:rFonts w:ascii="Times New Roman" w:eastAsia="Calibri" w:hAnsi="Times New Roman" w:cs="Times New Roman"/>
                <w:sz w:val="20"/>
                <w:szCs w:val="20"/>
                <w:lang w:val="en-US"/>
              </w:rPr>
              <w:t>9</w:t>
            </w:r>
          </w:p>
        </w:tc>
        <w:tc>
          <w:tcPr>
            <w:tcW w:w="709" w:type="dxa"/>
          </w:tcPr>
          <w:p w:rsidR="007D2AD4" w:rsidRPr="007D2AD4" w:rsidRDefault="007D2AD4" w:rsidP="007D2AD4">
            <w:pPr>
              <w:jc w:val="center"/>
              <w:rPr>
                <w:rFonts w:ascii="Times New Roman" w:eastAsia="Calibri" w:hAnsi="Times New Roman" w:cs="Times New Roman"/>
                <w:sz w:val="20"/>
                <w:szCs w:val="20"/>
                <w:lang w:val="en-US"/>
              </w:rPr>
            </w:pPr>
            <w:r w:rsidRPr="007D2AD4">
              <w:rPr>
                <w:rFonts w:ascii="Times New Roman" w:eastAsia="Calibri" w:hAnsi="Times New Roman" w:cs="Times New Roman"/>
                <w:sz w:val="20"/>
                <w:szCs w:val="20"/>
                <w:lang w:val="en-US"/>
              </w:rPr>
              <w:t>3</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690</w:t>
            </w:r>
          </w:p>
        </w:tc>
      </w:tr>
    </w:tbl>
    <w:p w:rsidR="007D2AD4" w:rsidRPr="007D2AD4" w:rsidRDefault="007D2AD4" w:rsidP="007D2AD4">
      <w:pPr>
        <w:spacing w:after="0" w:line="240" w:lineRule="auto"/>
        <w:ind w:right="227"/>
        <w:jc w:val="center"/>
        <w:rPr>
          <w:rFonts w:ascii="Times New Roman" w:eastAsia="Times New Roman" w:hAnsi="Times New Roman" w:cs="Times New Roman"/>
          <w:iCs/>
          <w:color w:val="000000"/>
          <w:lang w:eastAsia="ru-RU"/>
        </w:rPr>
      </w:pPr>
      <w:bookmarkStart w:id="2" w:name="_Hlk477089065"/>
      <w:bookmarkEnd w:id="2"/>
    </w:p>
    <w:p w:rsidR="00F6091F" w:rsidRDefault="00F6091F" w:rsidP="007D2AD4">
      <w:pPr>
        <w:spacing w:after="0" w:line="240" w:lineRule="auto"/>
        <w:ind w:right="227"/>
        <w:jc w:val="center"/>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right="227"/>
        <w:jc w:val="center"/>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Практическая работа № 6</w:t>
      </w:r>
    </w:p>
    <w:p w:rsidR="007D2AD4" w:rsidRPr="007D2AD4" w:rsidRDefault="007D2AD4" w:rsidP="007D2AD4">
      <w:pPr>
        <w:spacing w:after="0" w:line="240" w:lineRule="auto"/>
        <w:ind w:right="227"/>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 xml:space="preserve">Формирование транспортного пакета </w:t>
      </w:r>
    </w:p>
    <w:p w:rsidR="007D2AD4" w:rsidRPr="007D2AD4" w:rsidRDefault="007D2AD4" w:rsidP="007D2AD4">
      <w:pPr>
        <w:spacing w:after="0" w:line="240" w:lineRule="auto"/>
        <w:ind w:right="227"/>
        <w:jc w:val="center"/>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b/>
          <w:iCs/>
          <w:color w:val="000000"/>
          <w:lang w:eastAsia="ru-RU"/>
        </w:rPr>
        <w:t>для перевозки тарно-штучных грузов</w:t>
      </w:r>
    </w:p>
    <w:p w:rsidR="007D2AD4" w:rsidRPr="007D2AD4" w:rsidRDefault="007D2AD4" w:rsidP="007D2AD4">
      <w:pPr>
        <w:spacing w:after="0" w:line="240" w:lineRule="auto"/>
        <w:ind w:firstLine="851"/>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Цель практической работы</w:t>
      </w:r>
      <w:r w:rsidRPr="007D2AD4">
        <w:rPr>
          <w:rFonts w:ascii="Times New Roman" w:eastAsia="Times New Roman" w:hAnsi="Times New Roman" w:cs="Times New Roman"/>
          <w:iCs/>
          <w:color w:val="000000"/>
          <w:lang w:eastAsia="ru-RU"/>
        </w:rPr>
        <w:t>: выполнение расчетов по выбору поддонов для укладки тарно-штучных грузов и  параметров термоусадочной пленки для скрепления.</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Задачи практической работы:</w:t>
      </w:r>
    </w:p>
    <w:p w:rsidR="007D2AD4" w:rsidRPr="007D2AD4" w:rsidRDefault="007D2AD4" w:rsidP="00E16E0A">
      <w:pPr>
        <w:numPr>
          <w:ilvl w:val="0"/>
          <w:numId w:val="5"/>
        </w:numPr>
        <w:spacing w:after="0" w:line="240" w:lineRule="auto"/>
        <w:ind w:left="0"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Для заданных размеров ящиков с грузом выбрать размер плоского поддона, сформировать пакет с использованием термоусадочной пленки, рассчитать необходимое количество пленки. </w:t>
      </w:r>
    </w:p>
    <w:p w:rsidR="007D2AD4" w:rsidRPr="007D2AD4" w:rsidRDefault="007D2AD4" w:rsidP="00E16E0A">
      <w:pPr>
        <w:numPr>
          <w:ilvl w:val="0"/>
          <w:numId w:val="5"/>
        </w:numPr>
        <w:spacing w:after="0" w:line="240" w:lineRule="auto"/>
        <w:ind w:left="0"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При выборе размеров поддона для размещения на нем тарно-штучных грузов заданных размеров руководствоваться следующими требованиями:</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размеры тары или укладки груза, заполняющие площадь поддона менее чем на 90%, по возможности не применять;</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груз не должен выступать за пределы поддона более чем на 20 мм с каждой стороны;</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lastRenderedPageBreak/>
        <w:t xml:space="preserve">учитывать нормы </w:t>
      </w:r>
      <w:r w:rsidRPr="007D2AD4">
        <w:rPr>
          <w:rFonts w:ascii="Times New Roman" w:eastAsia="Arial Unicode MS" w:hAnsi="Times New Roman" w:cs="Times New Roman"/>
          <w:color w:val="000000"/>
          <w:lang w:eastAsia="ru-RU" w:bidi="ru-RU"/>
        </w:rPr>
        <w:t xml:space="preserve">ГОСТ 24597-81 (таблица </w:t>
      </w:r>
      <w:r w:rsidR="003A6657">
        <w:rPr>
          <w:rFonts w:ascii="Times New Roman" w:eastAsia="Arial Unicode MS" w:hAnsi="Times New Roman" w:cs="Times New Roman"/>
          <w:color w:val="000000"/>
          <w:lang w:eastAsia="ru-RU" w:bidi="ru-RU"/>
        </w:rPr>
        <w:t>6.</w:t>
      </w:r>
      <w:r w:rsidRPr="007D2AD4">
        <w:rPr>
          <w:rFonts w:ascii="Times New Roman" w:eastAsia="Arial Unicode MS" w:hAnsi="Times New Roman" w:cs="Times New Roman"/>
          <w:color w:val="000000"/>
          <w:lang w:eastAsia="ru-RU" w:bidi="ru-RU"/>
        </w:rPr>
        <w:t xml:space="preserve">1) и </w:t>
      </w:r>
      <w:r w:rsidRPr="007D2AD4">
        <w:rPr>
          <w:rFonts w:ascii="Times New Roman" w:eastAsia="Times New Roman" w:hAnsi="Times New Roman" w:cs="Times New Roman"/>
          <w:lang w:eastAsia="ru-RU"/>
        </w:rPr>
        <w:t xml:space="preserve">ГОСТ 9078-84 </w:t>
      </w:r>
      <w:r w:rsidRPr="007D2AD4">
        <w:rPr>
          <w:rFonts w:ascii="Times New Roman" w:eastAsia="Calibri" w:hAnsi="Times New Roman" w:cs="Times New Roman"/>
        </w:rPr>
        <w:t xml:space="preserve">(таблица </w:t>
      </w:r>
      <w:r w:rsidR="003A6657">
        <w:rPr>
          <w:rFonts w:ascii="Times New Roman" w:eastAsia="Calibri" w:hAnsi="Times New Roman" w:cs="Times New Roman"/>
        </w:rPr>
        <w:t>6.</w:t>
      </w:r>
      <w:r w:rsidRPr="007D2AD4">
        <w:rPr>
          <w:rFonts w:ascii="Times New Roman" w:eastAsia="Calibri" w:hAnsi="Times New Roman" w:cs="Times New Roman"/>
        </w:rPr>
        <w:t>2).</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Исходные данные.</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Исходные данные выбираются из таблицы 6.4 по цифрам четырехзначного шифра, полученного умножением номера фамилии студента в журнале на число 326 (для номеров 1-3 с добавлением нуля четвертой цифрой): по первой цифре шифра из строки «длина ящика», по второй цифре шифра соответственно «ширина ящика»,  по третьей цифре – «высота ящика», по четвертой цифре – «масса ящика», по первой цифре – «коэффициент трения».</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
          <w:iCs/>
          <w:color w:val="000000"/>
          <w:lang w:eastAsia="ru-RU"/>
        </w:rPr>
        <w:t>Теоретическая часть</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spacing w:after="0" w:line="240" w:lineRule="auto"/>
        <w:ind w:firstLine="284"/>
        <w:jc w:val="both"/>
        <w:rPr>
          <w:rFonts w:ascii="Times New Roman" w:eastAsia="Arial Unicode MS" w:hAnsi="Times New Roman" w:cs="Times New Roman"/>
          <w:color w:val="000000"/>
          <w:lang w:eastAsia="ru-RU" w:bidi="ru-RU"/>
        </w:rPr>
      </w:pPr>
      <w:r w:rsidRPr="007D2AD4">
        <w:rPr>
          <w:rFonts w:ascii="Times New Roman" w:eastAsia="Calibri" w:hAnsi="Times New Roman" w:cs="Times New Roman"/>
          <w:iCs/>
          <w:color w:val="000000"/>
        </w:rPr>
        <w:t>Тарно-упаковочные и штучные грузы могут предъявляться к перевозке как отдельными грузовыми местами поштучно, так и в укрупненных грузовых единицах – пакетами.</w:t>
      </w:r>
    </w:p>
    <w:p w:rsidR="007D2AD4" w:rsidRPr="007D2AD4" w:rsidRDefault="007D2AD4" w:rsidP="007D2AD4">
      <w:pPr>
        <w:spacing w:after="0" w:line="240" w:lineRule="auto"/>
        <w:ind w:firstLine="284"/>
        <w:jc w:val="both"/>
        <w:rPr>
          <w:rFonts w:ascii="Times New Roman" w:eastAsia="Calibri" w:hAnsi="Times New Roman" w:cs="Times New Roman"/>
          <w:bCs/>
          <w:color w:val="000000"/>
          <w:lang w:bidi="ru-RU"/>
        </w:rPr>
      </w:pPr>
      <w:r w:rsidRPr="007D2AD4">
        <w:rPr>
          <w:rFonts w:ascii="Times New Roman" w:eastAsia="Arial Unicode MS" w:hAnsi="Times New Roman" w:cs="Times New Roman"/>
          <w:color w:val="000000"/>
          <w:lang w:eastAsia="ru-RU" w:bidi="ru-RU"/>
        </w:rPr>
        <w:t xml:space="preserve">Требования к пакетам определены в ГОСТ 24597 — 81 «Пакеты тарно-штучных грузов. Основные параметры и размеры». </w:t>
      </w:r>
      <w:r w:rsidRPr="007D2AD4">
        <w:rPr>
          <w:rFonts w:ascii="Times New Roman" w:eastAsia="Calibri" w:hAnsi="Times New Roman" w:cs="Times New Roman"/>
          <w:bCs/>
          <w:color w:val="000000"/>
          <w:lang w:bidi="ru-RU"/>
        </w:rPr>
        <w:t>Стандартизированные параметры и размеры пакетов тарно-</w:t>
      </w:r>
      <w:r w:rsidRPr="007D2AD4">
        <w:rPr>
          <w:rFonts w:ascii="Times New Roman" w:eastAsia="Calibri" w:hAnsi="Times New Roman" w:cs="Times New Roman"/>
          <w:bCs/>
          <w:color w:val="000000"/>
          <w:lang w:bidi="ru-RU"/>
        </w:rPr>
        <w:softHyphen/>
        <w:t>штучных грузов учетом допусков представлены в таблице 6.1.</w:t>
      </w:r>
    </w:p>
    <w:p w:rsidR="007D2AD4" w:rsidRDefault="007D2AD4" w:rsidP="007D2AD4">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Пакетирование тарно-штучных грузов чаще всего производят на поддонах</w:t>
      </w:r>
      <w:r w:rsidRPr="007D2AD4">
        <w:rPr>
          <w:rFonts w:ascii="Times New Roman" w:eastAsia="Times New Roman" w:hAnsi="Times New Roman" w:cs="Times New Roman"/>
          <w:iCs/>
          <w:color w:val="000000"/>
          <w:lang w:eastAsia="ru-RU"/>
        </w:rPr>
        <w:t>, из которых наибольшее распространение получили плоские деревянные поддоны стандартных размеров.  Размеры плоских поддонов согласно</w:t>
      </w:r>
      <w:r w:rsidRPr="007D2AD4">
        <w:rPr>
          <w:rFonts w:ascii="Times New Roman" w:eastAsia="Times New Roman" w:hAnsi="Times New Roman" w:cs="Times New Roman"/>
          <w:lang w:eastAsia="ru-RU"/>
        </w:rPr>
        <w:t xml:space="preserve"> ГОСТ 9078-84 «Поддоны плоские. Общие технические условия» представлены в таблице 6.2.</w:t>
      </w:r>
    </w:p>
    <w:p w:rsidR="009D18D2" w:rsidRPr="007D2AD4" w:rsidRDefault="009D18D2" w:rsidP="007D2AD4">
      <w:pPr>
        <w:spacing w:after="0" w:line="240" w:lineRule="auto"/>
        <w:ind w:firstLine="284"/>
        <w:jc w:val="both"/>
        <w:rPr>
          <w:rFonts w:ascii="Times New Roman" w:eastAsia="Times New Roman" w:hAnsi="Times New Roman" w:cs="Times New Roman"/>
          <w:lang w:eastAsia="ru-RU"/>
        </w:rPr>
      </w:pPr>
    </w:p>
    <w:p w:rsidR="007D2AD4" w:rsidRPr="007D2AD4" w:rsidRDefault="007D2AD4" w:rsidP="009D18D2">
      <w:pPr>
        <w:spacing w:after="0" w:line="240" w:lineRule="auto"/>
        <w:rPr>
          <w:rFonts w:ascii="Times New Roman" w:eastAsia="Times New Roman" w:hAnsi="Times New Roman" w:cs="Times New Roman"/>
          <w:lang w:eastAsia="ru-RU"/>
        </w:rPr>
      </w:pPr>
      <w:r w:rsidRPr="007D2AD4">
        <w:rPr>
          <w:rFonts w:ascii="Times New Roman" w:eastAsia="Times New Roman" w:hAnsi="Times New Roman" w:cs="Times New Roman"/>
          <w:iCs/>
          <w:color w:val="000000"/>
          <w:lang w:eastAsia="ru-RU"/>
        </w:rPr>
        <w:t>Таблица 6.1</w:t>
      </w:r>
      <w:r w:rsidR="009D18D2">
        <w:rPr>
          <w:rFonts w:ascii="Times New Roman" w:eastAsia="Times New Roman" w:hAnsi="Times New Roman" w:cs="Times New Roman"/>
          <w:iCs/>
          <w:color w:val="000000"/>
          <w:lang w:eastAsia="ru-RU"/>
        </w:rPr>
        <w:t xml:space="preserve"> – </w:t>
      </w:r>
      <w:r w:rsidRPr="007D2AD4">
        <w:rPr>
          <w:rFonts w:ascii="Times New Roman" w:eastAsia="Times New Roman" w:hAnsi="Times New Roman" w:cs="Times New Roman"/>
          <w:lang w:eastAsia="ru-RU"/>
        </w:rPr>
        <w:t>Параметры и размеры пакетов тарно-штучных грузов</w:t>
      </w:r>
    </w:p>
    <w:tbl>
      <w:tblPr>
        <w:tblStyle w:val="2d"/>
        <w:tblW w:w="6516" w:type="dxa"/>
        <w:tblLook w:val="04A0" w:firstRow="1" w:lastRow="0" w:firstColumn="1" w:lastColumn="0" w:noHBand="0" w:noVBand="1"/>
      </w:tblPr>
      <w:tblGrid>
        <w:gridCol w:w="704"/>
        <w:gridCol w:w="708"/>
        <w:gridCol w:w="714"/>
        <w:gridCol w:w="930"/>
        <w:gridCol w:w="3460"/>
      </w:tblGrid>
      <w:tr w:rsidR="007D2AD4" w:rsidRPr="007D2AD4" w:rsidTr="007D2AD4">
        <w:tc>
          <w:tcPr>
            <w:tcW w:w="2126" w:type="dxa"/>
            <w:gridSpan w:val="3"/>
            <w:tcMar>
              <w:left w:w="28" w:type="dxa"/>
              <w:right w:w="28" w:type="dxa"/>
            </w:tcMar>
          </w:tcPr>
          <w:p w:rsidR="007D2AD4" w:rsidRPr="007D2AD4" w:rsidRDefault="007D2AD4" w:rsidP="007D2AD4">
            <w:pPr>
              <w:jc w:val="center"/>
              <w:rPr>
                <w:sz w:val="18"/>
                <w:szCs w:val="18"/>
                <w:lang w:eastAsia="ru-RU"/>
              </w:rPr>
            </w:pPr>
            <w:r w:rsidRPr="007D2AD4">
              <w:rPr>
                <w:sz w:val="18"/>
                <w:szCs w:val="18"/>
                <w:lang w:eastAsia="ru-RU"/>
              </w:rPr>
              <w:t>Габаритный размер, мм, не более</w:t>
            </w:r>
          </w:p>
        </w:tc>
        <w:tc>
          <w:tcPr>
            <w:tcW w:w="930" w:type="dxa"/>
            <w:vMerge w:val="restart"/>
            <w:tcMar>
              <w:left w:w="28" w:type="dxa"/>
              <w:right w:w="28" w:type="dxa"/>
            </w:tcMar>
          </w:tcPr>
          <w:p w:rsidR="007D2AD4" w:rsidRPr="007D2AD4" w:rsidRDefault="007D2AD4" w:rsidP="007D2AD4">
            <w:pPr>
              <w:jc w:val="center"/>
              <w:rPr>
                <w:sz w:val="18"/>
                <w:szCs w:val="18"/>
                <w:lang w:eastAsia="ru-RU"/>
              </w:rPr>
            </w:pPr>
            <w:r w:rsidRPr="007D2AD4">
              <w:rPr>
                <w:color w:val="000000"/>
                <w:sz w:val="18"/>
                <w:szCs w:val="18"/>
                <w:lang w:eastAsia="ru-RU" w:bidi="ru-RU"/>
              </w:rPr>
              <w:t>Масса брутто, т, не более</w:t>
            </w:r>
          </w:p>
        </w:tc>
        <w:tc>
          <w:tcPr>
            <w:tcW w:w="3460" w:type="dxa"/>
            <w:vMerge w:val="restart"/>
          </w:tcPr>
          <w:p w:rsidR="007D2AD4" w:rsidRPr="007D2AD4" w:rsidRDefault="007D2AD4" w:rsidP="007D2AD4">
            <w:pPr>
              <w:jc w:val="center"/>
              <w:rPr>
                <w:sz w:val="18"/>
                <w:szCs w:val="18"/>
                <w:lang w:eastAsia="ru-RU"/>
              </w:rPr>
            </w:pPr>
            <w:r w:rsidRPr="007D2AD4">
              <w:rPr>
                <w:color w:val="000000"/>
                <w:sz w:val="18"/>
                <w:szCs w:val="18"/>
                <w:lang w:eastAsia="ru-RU" w:bidi="ru-RU"/>
              </w:rPr>
              <w:t>Назначение</w:t>
            </w:r>
          </w:p>
        </w:tc>
      </w:tr>
      <w:tr w:rsidR="007D2AD4" w:rsidRPr="007D2AD4" w:rsidTr="007D2AD4">
        <w:tc>
          <w:tcPr>
            <w:tcW w:w="704" w:type="dxa"/>
            <w:tcMar>
              <w:left w:w="28" w:type="dxa"/>
              <w:right w:w="28" w:type="dxa"/>
            </w:tcMar>
          </w:tcPr>
          <w:p w:rsidR="007D2AD4" w:rsidRPr="007D2AD4" w:rsidRDefault="007D2AD4" w:rsidP="007D2AD4">
            <w:pPr>
              <w:ind w:right="-29"/>
              <w:jc w:val="center"/>
              <w:rPr>
                <w:sz w:val="18"/>
                <w:szCs w:val="18"/>
                <w:lang w:eastAsia="ru-RU"/>
              </w:rPr>
            </w:pPr>
            <w:r w:rsidRPr="007D2AD4">
              <w:rPr>
                <w:sz w:val="18"/>
                <w:szCs w:val="18"/>
                <w:lang w:eastAsia="ru-RU"/>
              </w:rPr>
              <w:t>длина</w:t>
            </w:r>
          </w:p>
        </w:tc>
        <w:tc>
          <w:tcPr>
            <w:tcW w:w="708" w:type="dxa"/>
            <w:tcMar>
              <w:left w:w="28" w:type="dxa"/>
              <w:right w:w="28" w:type="dxa"/>
            </w:tcMar>
          </w:tcPr>
          <w:p w:rsidR="007D2AD4" w:rsidRPr="007D2AD4" w:rsidRDefault="007D2AD4" w:rsidP="007D2AD4">
            <w:pPr>
              <w:ind w:left="-173" w:firstLine="40"/>
              <w:jc w:val="center"/>
              <w:rPr>
                <w:sz w:val="18"/>
                <w:szCs w:val="18"/>
                <w:lang w:eastAsia="ru-RU"/>
              </w:rPr>
            </w:pPr>
            <w:r w:rsidRPr="007D2AD4">
              <w:rPr>
                <w:sz w:val="18"/>
                <w:szCs w:val="18"/>
                <w:lang w:eastAsia="ru-RU"/>
              </w:rPr>
              <w:t>ширина</w:t>
            </w:r>
          </w:p>
        </w:tc>
        <w:tc>
          <w:tcPr>
            <w:tcW w:w="714" w:type="dxa"/>
            <w:tcMar>
              <w:left w:w="28" w:type="dxa"/>
              <w:right w:w="28" w:type="dxa"/>
            </w:tcMar>
          </w:tcPr>
          <w:p w:rsidR="007D2AD4" w:rsidRPr="007D2AD4" w:rsidRDefault="007D2AD4" w:rsidP="007D2AD4">
            <w:pPr>
              <w:jc w:val="center"/>
              <w:rPr>
                <w:sz w:val="18"/>
                <w:szCs w:val="18"/>
                <w:lang w:eastAsia="ru-RU"/>
              </w:rPr>
            </w:pPr>
            <w:r w:rsidRPr="007D2AD4">
              <w:rPr>
                <w:sz w:val="18"/>
                <w:szCs w:val="18"/>
                <w:lang w:eastAsia="ru-RU"/>
              </w:rPr>
              <w:t>высота</w:t>
            </w:r>
          </w:p>
        </w:tc>
        <w:tc>
          <w:tcPr>
            <w:tcW w:w="930" w:type="dxa"/>
            <w:vMerge/>
            <w:tcMar>
              <w:left w:w="28" w:type="dxa"/>
              <w:right w:w="28" w:type="dxa"/>
            </w:tcMar>
          </w:tcPr>
          <w:p w:rsidR="007D2AD4" w:rsidRPr="007D2AD4" w:rsidRDefault="007D2AD4" w:rsidP="007D2AD4">
            <w:pPr>
              <w:jc w:val="center"/>
              <w:rPr>
                <w:sz w:val="18"/>
                <w:szCs w:val="18"/>
                <w:lang w:eastAsia="ru-RU"/>
              </w:rPr>
            </w:pPr>
          </w:p>
        </w:tc>
        <w:tc>
          <w:tcPr>
            <w:tcW w:w="3460" w:type="dxa"/>
            <w:vMerge/>
          </w:tcPr>
          <w:p w:rsidR="007D2AD4" w:rsidRPr="007D2AD4" w:rsidRDefault="007D2AD4" w:rsidP="007D2AD4">
            <w:pPr>
              <w:jc w:val="center"/>
              <w:rPr>
                <w:sz w:val="18"/>
                <w:szCs w:val="18"/>
                <w:lang w:eastAsia="ru-RU"/>
              </w:rPr>
            </w:pP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620</w:t>
            </w:r>
          </w:p>
        </w:tc>
        <w:tc>
          <w:tcPr>
            <w:tcW w:w="708" w:type="dxa"/>
          </w:tcPr>
          <w:p w:rsidR="007D2AD4" w:rsidRPr="007D2AD4" w:rsidRDefault="007D2AD4" w:rsidP="007D2AD4">
            <w:pPr>
              <w:jc w:val="center"/>
              <w:rPr>
                <w:sz w:val="18"/>
                <w:szCs w:val="18"/>
                <w:lang w:eastAsia="ru-RU"/>
              </w:rPr>
            </w:pPr>
            <w:r w:rsidRPr="007D2AD4">
              <w:rPr>
                <w:sz w:val="18"/>
                <w:szCs w:val="18"/>
                <w:lang w:eastAsia="ru-RU"/>
              </w:rPr>
              <w:t>420</w:t>
            </w:r>
          </w:p>
        </w:tc>
        <w:tc>
          <w:tcPr>
            <w:tcW w:w="714" w:type="dxa"/>
          </w:tcPr>
          <w:p w:rsidR="007D2AD4" w:rsidRPr="007D2AD4" w:rsidRDefault="007D2AD4" w:rsidP="007D2AD4">
            <w:pPr>
              <w:jc w:val="center"/>
              <w:rPr>
                <w:sz w:val="18"/>
                <w:szCs w:val="18"/>
                <w:lang w:eastAsia="ru-RU"/>
              </w:rPr>
            </w:pPr>
            <w:r w:rsidRPr="007D2AD4">
              <w:rPr>
                <w:sz w:val="18"/>
                <w:szCs w:val="18"/>
                <w:lang w:eastAsia="ru-RU"/>
              </w:rPr>
              <w:t>950</w:t>
            </w:r>
          </w:p>
        </w:tc>
        <w:tc>
          <w:tcPr>
            <w:tcW w:w="930" w:type="dxa"/>
          </w:tcPr>
          <w:p w:rsidR="007D2AD4" w:rsidRPr="007D2AD4" w:rsidRDefault="007D2AD4" w:rsidP="007D2AD4">
            <w:pPr>
              <w:jc w:val="center"/>
              <w:rPr>
                <w:sz w:val="18"/>
                <w:szCs w:val="18"/>
                <w:lang w:eastAsia="ru-RU"/>
              </w:rPr>
            </w:pPr>
            <w:r w:rsidRPr="007D2AD4">
              <w:rPr>
                <w:sz w:val="18"/>
                <w:szCs w:val="18"/>
                <w:lang w:eastAsia="ru-RU"/>
              </w:rPr>
              <w:t>1,0</w:t>
            </w:r>
          </w:p>
        </w:tc>
        <w:tc>
          <w:tcPr>
            <w:tcW w:w="3460" w:type="dxa"/>
            <w:vMerge w:val="restart"/>
            <w:tcMar>
              <w:left w:w="28" w:type="dxa"/>
              <w:right w:w="28" w:type="dxa"/>
            </w:tcMar>
          </w:tcPr>
          <w:p w:rsidR="007D2AD4" w:rsidRPr="007D2AD4" w:rsidRDefault="007D2AD4" w:rsidP="007D2AD4">
            <w:pPr>
              <w:jc w:val="center"/>
              <w:rPr>
                <w:sz w:val="18"/>
                <w:szCs w:val="18"/>
                <w:lang w:eastAsia="ru-RU"/>
              </w:rPr>
            </w:pPr>
            <w:r w:rsidRPr="007D2AD4">
              <w:rPr>
                <w:color w:val="000000"/>
                <w:sz w:val="18"/>
                <w:szCs w:val="18"/>
                <w:lang w:eastAsia="ru-RU" w:bidi="ru-RU"/>
              </w:rPr>
              <w:t>Для внутреннего обращения на всех видах транспорта, преимущественно для внутризаводских и межзаводских перевозок</w:t>
            </w: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840</w:t>
            </w:r>
          </w:p>
        </w:tc>
        <w:tc>
          <w:tcPr>
            <w:tcW w:w="708" w:type="dxa"/>
          </w:tcPr>
          <w:p w:rsidR="007D2AD4" w:rsidRPr="007D2AD4" w:rsidRDefault="007D2AD4" w:rsidP="007D2AD4">
            <w:pPr>
              <w:jc w:val="center"/>
              <w:rPr>
                <w:sz w:val="18"/>
                <w:szCs w:val="18"/>
                <w:lang w:eastAsia="ru-RU"/>
              </w:rPr>
            </w:pPr>
            <w:r w:rsidRPr="007D2AD4">
              <w:rPr>
                <w:sz w:val="18"/>
                <w:szCs w:val="18"/>
                <w:lang w:eastAsia="ru-RU"/>
              </w:rPr>
              <w:t>620</w:t>
            </w:r>
          </w:p>
        </w:tc>
        <w:tc>
          <w:tcPr>
            <w:tcW w:w="714" w:type="dxa"/>
          </w:tcPr>
          <w:p w:rsidR="007D2AD4" w:rsidRPr="007D2AD4" w:rsidRDefault="007D2AD4" w:rsidP="007D2AD4">
            <w:pPr>
              <w:jc w:val="center"/>
              <w:rPr>
                <w:sz w:val="18"/>
                <w:szCs w:val="18"/>
                <w:lang w:eastAsia="ru-RU"/>
              </w:rPr>
            </w:pPr>
            <w:r w:rsidRPr="007D2AD4">
              <w:rPr>
                <w:sz w:val="18"/>
                <w:szCs w:val="18"/>
                <w:lang w:eastAsia="ru-RU"/>
              </w:rPr>
              <w:t>1150</w:t>
            </w:r>
          </w:p>
        </w:tc>
        <w:tc>
          <w:tcPr>
            <w:tcW w:w="930" w:type="dxa"/>
          </w:tcPr>
          <w:p w:rsidR="007D2AD4" w:rsidRPr="007D2AD4" w:rsidRDefault="007D2AD4" w:rsidP="007D2AD4">
            <w:pPr>
              <w:jc w:val="center"/>
              <w:rPr>
                <w:sz w:val="18"/>
                <w:szCs w:val="18"/>
                <w:lang w:eastAsia="ru-RU"/>
              </w:rPr>
            </w:pPr>
            <w:r w:rsidRPr="007D2AD4">
              <w:rPr>
                <w:sz w:val="18"/>
                <w:szCs w:val="18"/>
                <w:lang w:eastAsia="ru-RU"/>
              </w:rPr>
              <w:t>1,0</w:t>
            </w:r>
          </w:p>
        </w:tc>
        <w:tc>
          <w:tcPr>
            <w:tcW w:w="3460" w:type="dxa"/>
            <w:vMerge/>
            <w:tcMar>
              <w:left w:w="28" w:type="dxa"/>
              <w:right w:w="28" w:type="dxa"/>
            </w:tcMar>
          </w:tcPr>
          <w:p w:rsidR="007D2AD4" w:rsidRPr="007D2AD4" w:rsidRDefault="007D2AD4" w:rsidP="007D2AD4">
            <w:pPr>
              <w:jc w:val="center"/>
              <w:rPr>
                <w:sz w:val="18"/>
                <w:szCs w:val="18"/>
                <w:lang w:eastAsia="ru-RU"/>
              </w:rPr>
            </w:pP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1240</w:t>
            </w:r>
          </w:p>
        </w:tc>
        <w:tc>
          <w:tcPr>
            <w:tcW w:w="708" w:type="dxa"/>
          </w:tcPr>
          <w:p w:rsidR="007D2AD4" w:rsidRPr="007D2AD4" w:rsidRDefault="007D2AD4" w:rsidP="007D2AD4">
            <w:pPr>
              <w:jc w:val="center"/>
              <w:rPr>
                <w:sz w:val="18"/>
                <w:szCs w:val="18"/>
                <w:lang w:eastAsia="ru-RU"/>
              </w:rPr>
            </w:pPr>
            <w:r w:rsidRPr="007D2AD4">
              <w:rPr>
                <w:sz w:val="18"/>
                <w:szCs w:val="18"/>
                <w:lang w:eastAsia="ru-RU"/>
              </w:rPr>
              <w:t>840</w:t>
            </w:r>
          </w:p>
        </w:tc>
        <w:tc>
          <w:tcPr>
            <w:tcW w:w="714" w:type="dxa"/>
          </w:tcPr>
          <w:p w:rsidR="007D2AD4" w:rsidRPr="007D2AD4" w:rsidRDefault="007D2AD4" w:rsidP="007D2AD4">
            <w:pPr>
              <w:jc w:val="center"/>
              <w:rPr>
                <w:sz w:val="18"/>
                <w:szCs w:val="18"/>
                <w:lang w:eastAsia="ru-RU"/>
              </w:rPr>
            </w:pPr>
            <w:r w:rsidRPr="007D2AD4">
              <w:rPr>
                <w:sz w:val="18"/>
                <w:szCs w:val="18"/>
                <w:lang w:eastAsia="ru-RU"/>
              </w:rPr>
              <w:t>1350</w:t>
            </w:r>
          </w:p>
        </w:tc>
        <w:tc>
          <w:tcPr>
            <w:tcW w:w="930" w:type="dxa"/>
          </w:tcPr>
          <w:p w:rsidR="007D2AD4" w:rsidRPr="007D2AD4" w:rsidRDefault="007D2AD4" w:rsidP="007D2AD4">
            <w:pPr>
              <w:jc w:val="center"/>
              <w:rPr>
                <w:sz w:val="18"/>
                <w:szCs w:val="18"/>
                <w:lang w:eastAsia="ru-RU"/>
              </w:rPr>
            </w:pPr>
            <w:r w:rsidRPr="007D2AD4">
              <w:rPr>
                <w:sz w:val="18"/>
                <w:szCs w:val="18"/>
                <w:lang w:eastAsia="ru-RU"/>
              </w:rPr>
              <w:t>1,25</w:t>
            </w:r>
          </w:p>
        </w:tc>
        <w:tc>
          <w:tcPr>
            <w:tcW w:w="3460" w:type="dxa"/>
            <w:vMerge w:val="restart"/>
            <w:tcMar>
              <w:left w:w="28" w:type="dxa"/>
              <w:right w:w="28" w:type="dxa"/>
            </w:tcMar>
          </w:tcPr>
          <w:p w:rsidR="007D2AD4" w:rsidRPr="007D2AD4" w:rsidRDefault="007D2AD4" w:rsidP="007D2AD4">
            <w:pPr>
              <w:jc w:val="center"/>
              <w:rPr>
                <w:sz w:val="18"/>
                <w:szCs w:val="18"/>
                <w:lang w:eastAsia="ru-RU"/>
              </w:rPr>
            </w:pPr>
            <w:r w:rsidRPr="007D2AD4">
              <w:rPr>
                <w:color w:val="000000"/>
                <w:sz w:val="18"/>
                <w:szCs w:val="18"/>
                <w:lang w:eastAsia="ru-RU" w:bidi="ru-RU"/>
              </w:rPr>
              <w:t>Для внутренних и внешнеторговых перевозок на всех видах транспорта</w:t>
            </w: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1240</w:t>
            </w:r>
          </w:p>
        </w:tc>
        <w:tc>
          <w:tcPr>
            <w:tcW w:w="708" w:type="dxa"/>
          </w:tcPr>
          <w:p w:rsidR="007D2AD4" w:rsidRPr="007D2AD4" w:rsidRDefault="007D2AD4" w:rsidP="007D2AD4">
            <w:pPr>
              <w:jc w:val="center"/>
              <w:rPr>
                <w:sz w:val="18"/>
                <w:szCs w:val="18"/>
                <w:lang w:eastAsia="ru-RU"/>
              </w:rPr>
            </w:pPr>
            <w:r w:rsidRPr="007D2AD4">
              <w:rPr>
                <w:sz w:val="18"/>
                <w:szCs w:val="18"/>
                <w:lang w:eastAsia="ru-RU"/>
              </w:rPr>
              <w:t>1040</w:t>
            </w:r>
          </w:p>
        </w:tc>
        <w:tc>
          <w:tcPr>
            <w:tcW w:w="714" w:type="dxa"/>
          </w:tcPr>
          <w:p w:rsidR="007D2AD4" w:rsidRPr="007D2AD4" w:rsidRDefault="007D2AD4" w:rsidP="007D2AD4">
            <w:pPr>
              <w:jc w:val="center"/>
              <w:rPr>
                <w:sz w:val="18"/>
                <w:szCs w:val="18"/>
                <w:lang w:eastAsia="ru-RU"/>
              </w:rPr>
            </w:pPr>
            <w:r w:rsidRPr="007D2AD4">
              <w:rPr>
                <w:sz w:val="18"/>
                <w:szCs w:val="18"/>
                <w:lang w:eastAsia="ru-RU"/>
              </w:rPr>
              <w:t>1350</w:t>
            </w:r>
          </w:p>
        </w:tc>
        <w:tc>
          <w:tcPr>
            <w:tcW w:w="930" w:type="dxa"/>
          </w:tcPr>
          <w:p w:rsidR="007D2AD4" w:rsidRPr="007D2AD4" w:rsidRDefault="007D2AD4" w:rsidP="007D2AD4">
            <w:pPr>
              <w:jc w:val="center"/>
              <w:rPr>
                <w:sz w:val="18"/>
                <w:szCs w:val="18"/>
                <w:lang w:eastAsia="ru-RU"/>
              </w:rPr>
            </w:pPr>
            <w:r w:rsidRPr="007D2AD4">
              <w:rPr>
                <w:sz w:val="18"/>
                <w:szCs w:val="18"/>
                <w:lang w:eastAsia="ru-RU"/>
              </w:rPr>
              <w:t>1,25</w:t>
            </w:r>
          </w:p>
        </w:tc>
        <w:tc>
          <w:tcPr>
            <w:tcW w:w="3460" w:type="dxa"/>
            <w:vMerge/>
            <w:tcMar>
              <w:left w:w="28" w:type="dxa"/>
              <w:right w:w="28" w:type="dxa"/>
            </w:tcMar>
          </w:tcPr>
          <w:p w:rsidR="007D2AD4" w:rsidRPr="007D2AD4" w:rsidRDefault="007D2AD4" w:rsidP="007D2AD4">
            <w:pPr>
              <w:jc w:val="center"/>
              <w:rPr>
                <w:sz w:val="18"/>
                <w:szCs w:val="18"/>
                <w:lang w:eastAsia="ru-RU"/>
              </w:rPr>
            </w:pP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1680</w:t>
            </w:r>
          </w:p>
        </w:tc>
        <w:tc>
          <w:tcPr>
            <w:tcW w:w="708" w:type="dxa"/>
          </w:tcPr>
          <w:p w:rsidR="007D2AD4" w:rsidRPr="007D2AD4" w:rsidRDefault="007D2AD4" w:rsidP="007D2AD4">
            <w:pPr>
              <w:jc w:val="center"/>
              <w:rPr>
                <w:sz w:val="18"/>
                <w:szCs w:val="18"/>
                <w:lang w:eastAsia="ru-RU"/>
              </w:rPr>
            </w:pPr>
            <w:r w:rsidRPr="007D2AD4">
              <w:rPr>
                <w:sz w:val="18"/>
                <w:szCs w:val="18"/>
                <w:lang w:eastAsia="ru-RU"/>
              </w:rPr>
              <w:t>1240</w:t>
            </w:r>
          </w:p>
        </w:tc>
        <w:tc>
          <w:tcPr>
            <w:tcW w:w="714" w:type="dxa"/>
          </w:tcPr>
          <w:p w:rsidR="007D2AD4" w:rsidRPr="007D2AD4" w:rsidRDefault="007D2AD4" w:rsidP="007D2AD4">
            <w:pPr>
              <w:jc w:val="center"/>
              <w:rPr>
                <w:sz w:val="18"/>
                <w:szCs w:val="18"/>
                <w:lang w:eastAsia="ru-RU"/>
              </w:rPr>
            </w:pPr>
            <w:r w:rsidRPr="007D2AD4">
              <w:rPr>
                <w:sz w:val="18"/>
                <w:szCs w:val="18"/>
                <w:lang w:eastAsia="ru-RU"/>
              </w:rPr>
              <w:t>1700</w:t>
            </w:r>
          </w:p>
        </w:tc>
        <w:tc>
          <w:tcPr>
            <w:tcW w:w="930" w:type="dxa"/>
          </w:tcPr>
          <w:p w:rsidR="007D2AD4" w:rsidRPr="007D2AD4" w:rsidRDefault="007D2AD4" w:rsidP="007D2AD4">
            <w:pPr>
              <w:jc w:val="center"/>
              <w:rPr>
                <w:sz w:val="18"/>
                <w:szCs w:val="18"/>
                <w:lang w:eastAsia="ru-RU"/>
              </w:rPr>
            </w:pPr>
            <w:r w:rsidRPr="007D2AD4">
              <w:rPr>
                <w:sz w:val="18"/>
                <w:szCs w:val="18"/>
                <w:lang w:eastAsia="ru-RU"/>
              </w:rPr>
              <w:t>3,2</w:t>
            </w:r>
          </w:p>
        </w:tc>
        <w:tc>
          <w:tcPr>
            <w:tcW w:w="3460" w:type="dxa"/>
            <w:tcMar>
              <w:left w:w="28" w:type="dxa"/>
              <w:right w:w="28" w:type="dxa"/>
            </w:tcMar>
          </w:tcPr>
          <w:p w:rsidR="007D2AD4" w:rsidRPr="007D2AD4" w:rsidRDefault="007D2AD4" w:rsidP="007D2AD4">
            <w:pPr>
              <w:jc w:val="center"/>
              <w:rPr>
                <w:sz w:val="18"/>
                <w:szCs w:val="18"/>
                <w:lang w:eastAsia="ru-RU"/>
              </w:rPr>
            </w:pPr>
            <w:r w:rsidRPr="007D2AD4">
              <w:rPr>
                <w:color w:val="000000"/>
                <w:sz w:val="18"/>
                <w:szCs w:val="18"/>
                <w:lang w:eastAsia="ru-RU" w:bidi="ru-RU"/>
              </w:rPr>
              <w:t>Для внутренних и внешне</w:t>
            </w:r>
            <w:r w:rsidRPr="007D2AD4">
              <w:rPr>
                <w:color w:val="000000"/>
                <w:sz w:val="18"/>
                <w:szCs w:val="18"/>
                <w:lang w:eastAsia="ru-RU" w:bidi="ru-RU"/>
              </w:rPr>
              <w:softHyphen/>
              <w:t>торговых перевозок преиму</w:t>
            </w:r>
            <w:r w:rsidRPr="007D2AD4">
              <w:rPr>
                <w:color w:val="000000"/>
                <w:sz w:val="18"/>
                <w:szCs w:val="18"/>
                <w:lang w:eastAsia="ru-RU" w:bidi="ru-RU"/>
              </w:rPr>
              <w:softHyphen/>
              <w:t>щественно на водном транспорте</w:t>
            </w:r>
          </w:p>
        </w:tc>
      </w:tr>
      <w:tr w:rsidR="007D2AD4" w:rsidRPr="007D2AD4" w:rsidTr="007D2AD4">
        <w:tc>
          <w:tcPr>
            <w:tcW w:w="704" w:type="dxa"/>
          </w:tcPr>
          <w:p w:rsidR="007D2AD4" w:rsidRPr="007D2AD4" w:rsidRDefault="007D2AD4" w:rsidP="007D2AD4">
            <w:pPr>
              <w:jc w:val="center"/>
              <w:rPr>
                <w:sz w:val="18"/>
                <w:szCs w:val="18"/>
                <w:lang w:eastAsia="ru-RU"/>
              </w:rPr>
            </w:pPr>
            <w:r w:rsidRPr="007D2AD4">
              <w:rPr>
                <w:sz w:val="18"/>
                <w:szCs w:val="18"/>
                <w:lang w:eastAsia="ru-RU"/>
              </w:rPr>
              <w:t>1880</w:t>
            </w:r>
          </w:p>
        </w:tc>
        <w:tc>
          <w:tcPr>
            <w:tcW w:w="708" w:type="dxa"/>
          </w:tcPr>
          <w:p w:rsidR="007D2AD4" w:rsidRPr="007D2AD4" w:rsidRDefault="007D2AD4" w:rsidP="007D2AD4">
            <w:pPr>
              <w:jc w:val="center"/>
              <w:rPr>
                <w:sz w:val="18"/>
                <w:szCs w:val="18"/>
                <w:lang w:eastAsia="ru-RU"/>
              </w:rPr>
            </w:pPr>
            <w:r w:rsidRPr="007D2AD4">
              <w:rPr>
                <w:sz w:val="18"/>
                <w:szCs w:val="18"/>
                <w:lang w:eastAsia="ru-RU"/>
              </w:rPr>
              <w:t>1240</w:t>
            </w:r>
          </w:p>
        </w:tc>
        <w:tc>
          <w:tcPr>
            <w:tcW w:w="714" w:type="dxa"/>
          </w:tcPr>
          <w:p w:rsidR="007D2AD4" w:rsidRPr="007D2AD4" w:rsidRDefault="007D2AD4" w:rsidP="007D2AD4">
            <w:pPr>
              <w:jc w:val="center"/>
              <w:rPr>
                <w:sz w:val="18"/>
                <w:szCs w:val="18"/>
                <w:lang w:eastAsia="ru-RU"/>
              </w:rPr>
            </w:pPr>
            <w:r w:rsidRPr="007D2AD4">
              <w:rPr>
                <w:sz w:val="18"/>
                <w:szCs w:val="18"/>
                <w:lang w:eastAsia="ru-RU"/>
              </w:rPr>
              <w:t>1700</w:t>
            </w:r>
          </w:p>
        </w:tc>
        <w:tc>
          <w:tcPr>
            <w:tcW w:w="930" w:type="dxa"/>
          </w:tcPr>
          <w:p w:rsidR="007D2AD4" w:rsidRPr="007D2AD4" w:rsidRDefault="007D2AD4" w:rsidP="007D2AD4">
            <w:pPr>
              <w:jc w:val="center"/>
              <w:rPr>
                <w:sz w:val="18"/>
                <w:szCs w:val="18"/>
                <w:lang w:eastAsia="ru-RU"/>
              </w:rPr>
            </w:pPr>
            <w:r w:rsidRPr="007D2AD4">
              <w:rPr>
                <w:sz w:val="18"/>
                <w:szCs w:val="18"/>
                <w:lang w:eastAsia="ru-RU"/>
              </w:rPr>
              <w:t>3,2</w:t>
            </w:r>
          </w:p>
        </w:tc>
        <w:tc>
          <w:tcPr>
            <w:tcW w:w="3460" w:type="dxa"/>
            <w:tcMar>
              <w:left w:w="28" w:type="dxa"/>
              <w:right w:w="28" w:type="dxa"/>
            </w:tcMar>
          </w:tcPr>
          <w:p w:rsidR="007D2AD4" w:rsidRPr="007D2AD4" w:rsidRDefault="007D2AD4" w:rsidP="007D2AD4">
            <w:pPr>
              <w:jc w:val="center"/>
              <w:rPr>
                <w:sz w:val="18"/>
                <w:szCs w:val="18"/>
                <w:lang w:eastAsia="ru-RU"/>
              </w:rPr>
            </w:pPr>
            <w:r w:rsidRPr="007D2AD4">
              <w:rPr>
                <w:color w:val="000000"/>
                <w:sz w:val="18"/>
                <w:szCs w:val="18"/>
                <w:lang w:eastAsia="ru-RU" w:bidi="ru-RU"/>
              </w:rPr>
              <w:t>Для внутренних и внешне</w:t>
            </w:r>
            <w:r w:rsidRPr="007D2AD4">
              <w:rPr>
                <w:color w:val="000000"/>
                <w:sz w:val="18"/>
                <w:szCs w:val="18"/>
                <w:lang w:eastAsia="ru-RU" w:bidi="ru-RU"/>
              </w:rPr>
              <w:softHyphen/>
              <w:t xml:space="preserve">торговых </w:t>
            </w:r>
            <w:r w:rsidRPr="007D2AD4">
              <w:rPr>
                <w:color w:val="000000"/>
                <w:sz w:val="18"/>
                <w:szCs w:val="18"/>
                <w:lang w:eastAsia="ru-RU" w:bidi="ru-RU"/>
              </w:rPr>
              <w:lastRenderedPageBreak/>
              <w:t>перевозок морским транспортом</w:t>
            </w:r>
          </w:p>
        </w:tc>
      </w:tr>
    </w:tbl>
    <w:p w:rsidR="007D2AD4" w:rsidRPr="007D2AD4" w:rsidRDefault="007D2AD4" w:rsidP="007D2AD4">
      <w:pPr>
        <w:spacing w:after="0" w:line="240" w:lineRule="auto"/>
        <w:ind w:firstLine="284"/>
        <w:jc w:val="center"/>
        <w:rPr>
          <w:rFonts w:ascii="Times New Roman" w:eastAsia="Times New Roman" w:hAnsi="Times New Roman" w:cs="Times New Roman"/>
          <w:lang w:eastAsia="ru-RU"/>
        </w:rPr>
      </w:pPr>
    </w:p>
    <w:p w:rsidR="007D2AD4" w:rsidRPr="007D2AD4" w:rsidRDefault="007D2AD4" w:rsidP="009D18D2">
      <w:pPr>
        <w:spacing w:after="0" w:line="240" w:lineRule="auto"/>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Таблица 6.2</w:t>
      </w:r>
      <w:r w:rsidR="009D18D2">
        <w:rPr>
          <w:rFonts w:ascii="Times New Roman" w:eastAsia="Times New Roman" w:hAnsi="Times New Roman" w:cs="Times New Roman"/>
          <w:lang w:eastAsia="ru-RU"/>
        </w:rPr>
        <w:t xml:space="preserve"> – </w:t>
      </w:r>
      <w:r w:rsidRPr="007D2AD4">
        <w:rPr>
          <w:rFonts w:ascii="Times New Roman" w:eastAsia="Times New Roman" w:hAnsi="Times New Roman" w:cs="Times New Roman"/>
          <w:lang w:eastAsia="ru-RU"/>
        </w:rPr>
        <w:t>Размеры и параметры плоских поддонов.</w:t>
      </w:r>
    </w:p>
    <w:tbl>
      <w:tblPr>
        <w:tblW w:w="5050" w:type="pct"/>
        <w:jc w:val="center"/>
        <w:tblCellMar>
          <w:left w:w="28" w:type="dxa"/>
          <w:right w:w="28" w:type="dxa"/>
        </w:tblCellMar>
        <w:tblLook w:val="0000" w:firstRow="0" w:lastRow="0" w:firstColumn="0" w:lastColumn="0" w:noHBand="0" w:noVBand="0"/>
      </w:tblPr>
      <w:tblGrid>
        <w:gridCol w:w="3703"/>
        <w:gridCol w:w="1018"/>
        <w:gridCol w:w="1011"/>
        <w:gridCol w:w="911"/>
      </w:tblGrid>
      <w:tr w:rsidR="007D2AD4" w:rsidRPr="007D2AD4" w:rsidTr="009B69D3">
        <w:trPr>
          <w:tblHeader/>
          <w:jc w:val="center"/>
        </w:trPr>
        <w:tc>
          <w:tcPr>
            <w:tcW w:w="2787" w:type="pct"/>
            <w:tcBorders>
              <w:top w:val="single" w:sz="4" w:space="0" w:color="auto"/>
              <w:left w:val="single" w:sz="4" w:space="0" w:color="auto"/>
              <w:bottom w:val="single" w:sz="6" w:space="0" w:color="auto"/>
              <w:right w:val="single" w:sz="4" w:space="0" w:color="auto"/>
            </w:tcBorders>
            <w:vAlign w:val="center"/>
          </w:tcPr>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Тип поддона и наименование</w:t>
            </w:r>
          </w:p>
        </w:tc>
        <w:tc>
          <w:tcPr>
            <w:tcW w:w="766" w:type="pct"/>
            <w:tcBorders>
              <w:top w:val="single" w:sz="4" w:space="0" w:color="auto"/>
              <w:left w:val="single" w:sz="4" w:space="0" w:color="auto"/>
              <w:bottom w:val="single" w:sz="6" w:space="0" w:color="auto"/>
              <w:right w:val="single" w:sz="4" w:space="0" w:color="auto"/>
            </w:tcBorders>
            <w:tcMar>
              <w:left w:w="11" w:type="dxa"/>
              <w:right w:w="11" w:type="dxa"/>
            </w:tcMar>
            <w:vAlign w:val="center"/>
          </w:tcPr>
          <w:p w:rsidR="007D2AD4" w:rsidRPr="007D2AD4" w:rsidRDefault="007D2AD4" w:rsidP="007D2AD4">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 xml:space="preserve">Основной размер L </w:t>
            </w:r>
            <w:r w:rsidRPr="007D2AD4">
              <w:rPr>
                <w:rFonts w:ascii="Times New Roman" w:eastAsia="Times New Roman" w:hAnsi="Times New Roman" w:cs="Times New Roman"/>
                <w:sz w:val="18"/>
                <w:szCs w:val="18"/>
                <w:lang w:eastAsia="ru-RU"/>
              </w:rPr>
              <w:sym w:font="Symbol" w:char="00B4"/>
            </w:r>
            <w:r w:rsidRPr="007D2AD4">
              <w:rPr>
                <w:rFonts w:ascii="Times New Roman" w:eastAsia="Times New Roman" w:hAnsi="Times New Roman" w:cs="Times New Roman"/>
                <w:sz w:val="18"/>
                <w:szCs w:val="18"/>
                <w:lang w:eastAsia="ru-RU"/>
              </w:rPr>
              <w:t>B, мм</w:t>
            </w:r>
          </w:p>
        </w:tc>
        <w:tc>
          <w:tcPr>
            <w:tcW w:w="761" w:type="pct"/>
            <w:tcBorders>
              <w:top w:val="single" w:sz="4" w:space="0" w:color="auto"/>
              <w:left w:val="single" w:sz="4" w:space="0" w:color="auto"/>
              <w:bottom w:val="single" w:sz="6" w:space="0" w:color="auto"/>
              <w:right w:val="single" w:sz="4" w:space="0" w:color="auto"/>
            </w:tcBorders>
          </w:tcPr>
          <w:p w:rsidR="007D2AD4" w:rsidRPr="007D2AD4" w:rsidRDefault="007D2AD4" w:rsidP="007D2AD4">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Высота</w:t>
            </w:r>
          </w:p>
          <w:p w:rsidR="007D2AD4" w:rsidRPr="007D2AD4" w:rsidRDefault="007D2AD4" w:rsidP="007D2AD4">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val="en-US" w:eastAsia="ru-RU"/>
              </w:rPr>
              <w:t>h</w:t>
            </w:r>
            <w:r w:rsidRPr="007D2AD4">
              <w:rPr>
                <w:rFonts w:ascii="Times New Roman" w:eastAsia="Times New Roman" w:hAnsi="Times New Roman" w:cs="Times New Roman"/>
                <w:sz w:val="18"/>
                <w:szCs w:val="18"/>
                <w:lang w:eastAsia="ru-RU"/>
              </w:rPr>
              <w:t>, мм</w:t>
            </w:r>
          </w:p>
        </w:tc>
        <w:tc>
          <w:tcPr>
            <w:tcW w:w="687" w:type="pct"/>
            <w:tcBorders>
              <w:top w:val="single" w:sz="4" w:space="0" w:color="auto"/>
              <w:left w:val="single" w:sz="4" w:space="0" w:color="auto"/>
              <w:bottom w:val="single" w:sz="6" w:space="0" w:color="auto"/>
              <w:right w:val="single" w:sz="4" w:space="0" w:color="auto"/>
            </w:tcBorders>
          </w:tcPr>
          <w:p w:rsidR="007D2AD4" w:rsidRPr="007D2AD4" w:rsidRDefault="007D2AD4" w:rsidP="007D2AD4">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Масса,</w:t>
            </w:r>
          </w:p>
          <w:p w:rsidR="007D2AD4" w:rsidRPr="007D2AD4" w:rsidRDefault="007D2AD4" w:rsidP="007D2AD4">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кг</w:t>
            </w:r>
          </w:p>
        </w:tc>
      </w:tr>
      <w:tr w:rsidR="007D2AD4" w:rsidRPr="007D2AD4" w:rsidTr="007D2AD4">
        <w:trPr>
          <w:trHeight w:val="1196"/>
          <w:jc w:val="center"/>
        </w:trPr>
        <w:tc>
          <w:tcPr>
            <w:tcW w:w="2787" w:type="pct"/>
            <w:tcBorders>
              <w:top w:val="single" w:sz="6" w:space="0" w:color="auto"/>
              <w:left w:val="single" w:sz="4" w:space="0" w:color="auto"/>
              <w:bottom w:val="single" w:sz="6" w:space="0" w:color="auto"/>
              <w:right w:val="single" w:sz="4" w:space="0" w:color="auto"/>
            </w:tcBorders>
          </w:tcPr>
          <w:p w:rsidR="007D2AD4" w:rsidRPr="007D2AD4" w:rsidRDefault="007D2AD4" w:rsidP="007D2AD4">
            <w:pPr>
              <w:spacing w:after="0" w:line="240" w:lineRule="auto"/>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П2 - однонастильный двухзаходный</w:t>
            </w:r>
          </w:p>
          <w:p w:rsidR="007D2AD4" w:rsidRPr="007D2AD4" w:rsidRDefault="007D2AD4" w:rsidP="007D2AD4">
            <w:pPr>
              <w:spacing w:after="0" w:line="240" w:lineRule="auto"/>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П4 - однонастильный четырехзаходный</w:t>
            </w:r>
          </w:p>
          <w:p w:rsidR="007D2AD4" w:rsidRPr="007D2AD4" w:rsidRDefault="007D2AD4" w:rsidP="007D2AD4">
            <w:pPr>
              <w:spacing w:after="0" w:line="240" w:lineRule="auto"/>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2П4 - двухнастильный четырехзаходный</w:t>
            </w:r>
          </w:p>
          <w:p w:rsidR="007D2AD4" w:rsidRPr="007D2AD4" w:rsidRDefault="007D2AD4" w:rsidP="007D2AD4">
            <w:pPr>
              <w:spacing w:after="0" w:line="240" w:lineRule="auto"/>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2ПО4 - двухнастильный четырехзаходный с окнами в нижнем настиле</w:t>
            </w:r>
          </w:p>
        </w:tc>
        <w:tc>
          <w:tcPr>
            <w:tcW w:w="766" w:type="pct"/>
            <w:tcBorders>
              <w:top w:val="single" w:sz="6" w:space="0" w:color="auto"/>
              <w:left w:val="single" w:sz="4" w:space="0" w:color="auto"/>
              <w:bottom w:val="single" w:sz="6" w:space="0" w:color="auto"/>
              <w:right w:val="single" w:sz="4" w:space="0" w:color="auto"/>
            </w:tcBorders>
            <w:vAlign w:val="center"/>
          </w:tcPr>
          <w:p w:rsidR="007D2AD4" w:rsidRPr="007D2AD4" w:rsidRDefault="007D2AD4" w:rsidP="009B69D3">
            <w:pPr>
              <w:spacing w:after="0" w:line="240" w:lineRule="auto"/>
              <w:ind w:hanging="120"/>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1200х800;</w:t>
            </w:r>
          </w:p>
          <w:p w:rsidR="007D2AD4" w:rsidRPr="007D2AD4" w:rsidRDefault="007D2AD4" w:rsidP="009B69D3">
            <w:pPr>
              <w:spacing w:after="0" w:line="240" w:lineRule="auto"/>
              <w:ind w:hanging="120"/>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1200х1000</w:t>
            </w:r>
          </w:p>
        </w:tc>
        <w:tc>
          <w:tcPr>
            <w:tcW w:w="761" w:type="pct"/>
            <w:tcBorders>
              <w:top w:val="single" w:sz="6" w:space="0" w:color="auto"/>
              <w:left w:val="single" w:sz="4" w:space="0" w:color="auto"/>
              <w:right w:val="single" w:sz="4" w:space="0" w:color="auto"/>
            </w:tcBorders>
          </w:tcPr>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9B69D3">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150</w:t>
            </w:r>
          </w:p>
        </w:tc>
        <w:tc>
          <w:tcPr>
            <w:tcW w:w="687" w:type="pct"/>
            <w:tcBorders>
              <w:top w:val="single" w:sz="6" w:space="0" w:color="auto"/>
              <w:left w:val="single" w:sz="4" w:space="0" w:color="auto"/>
              <w:right w:val="single" w:sz="4" w:space="0" w:color="auto"/>
            </w:tcBorders>
          </w:tcPr>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sz w:val="18"/>
                <w:szCs w:val="18"/>
                <w:lang w:eastAsia="ru-RU"/>
              </w:rPr>
            </w:pPr>
          </w:p>
          <w:p w:rsidR="007D2AD4" w:rsidRPr="007D2AD4" w:rsidRDefault="007D2AD4" w:rsidP="009B69D3">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25</w:t>
            </w:r>
          </w:p>
        </w:tc>
      </w:tr>
      <w:tr w:rsidR="007D2AD4" w:rsidRPr="007D2AD4" w:rsidTr="007D2AD4">
        <w:trPr>
          <w:jc w:val="center"/>
        </w:trPr>
        <w:tc>
          <w:tcPr>
            <w:tcW w:w="2787" w:type="pct"/>
            <w:tcBorders>
              <w:top w:val="single" w:sz="6" w:space="0" w:color="auto"/>
              <w:left w:val="single" w:sz="4" w:space="0" w:color="auto"/>
              <w:bottom w:val="single" w:sz="4" w:space="0" w:color="auto"/>
              <w:right w:val="single" w:sz="4" w:space="0" w:color="auto"/>
            </w:tcBorders>
          </w:tcPr>
          <w:p w:rsidR="007D2AD4" w:rsidRPr="007D2AD4" w:rsidRDefault="007D2AD4" w:rsidP="007D2AD4">
            <w:pPr>
              <w:spacing w:after="0" w:line="240" w:lineRule="auto"/>
              <w:jc w:val="both"/>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2ПВ2 - двухнастильный двухзаходный с выступами</w:t>
            </w:r>
          </w:p>
        </w:tc>
        <w:tc>
          <w:tcPr>
            <w:tcW w:w="766" w:type="pct"/>
            <w:tcBorders>
              <w:top w:val="single" w:sz="6" w:space="0" w:color="auto"/>
              <w:left w:val="single" w:sz="4" w:space="0" w:color="auto"/>
              <w:bottom w:val="single" w:sz="4" w:space="0" w:color="auto"/>
              <w:right w:val="single" w:sz="4" w:space="0" w:color="auto"/>
            </w:tcBorders>
          </w:tcPr>
          <w:p w:rsidR="007D2AD4" w:rsidRPr="007D2AD4" w:rsidRDefault="007D2AD4" w:rsidP="009B69D3">
            <w:pPr>
              <w:spacing w:after="0" w:line="240" w:lineRule="auto"/>
              <w:ind w:hanging="120"/>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1600х1200;</w:t>
            </w:r>
          </w:p>
          <w:p w:rsidR="007D2AD4" w:rsidRPr="007D2AD4" w:rsidRDefault="007D2AD4" w:rsidP="009B69D3">
            <w:pPr>
              <w:spacing w:after="0" w:line="240" w:lineRule="auto"/>
              <w:ind w:hanging="120"/>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1800х1200</w:t>
            </w:r>
          </w:p>
        </w:tc>
        <w:tc>
          <w:tcPr>
            <w:tcW w:w="761" w:type="pct"/>
            <w:tcBorders>
              <w:top w:val="single" w:sz="6" w:space="0" w:color="auto"/>
              <w:left w:val="single" w:sz="4" w:space="0" w:color="auto"/>
              <w:bottom w:val="single" w:sz="4" w:space="0" w:color="auto"/>
              <w:right w:val="single" w:sz="4" w:space="0" w:color="auto"/>
            </w:tcBorders>
          </w:tcPr>
          <w:p w:rsidR="007D2AD4" w:rsidRPr="007D2AD4" w:rsidRDefault="007D2AD4" w:rsidP="009B69D3">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180</w:t>
            </w:r>
          </w:p>
        </w:tc>
        <w:tc>
          <w:tcPr>
            <w:tcW w:w="687" w:type="pct"/>
            <w:tcBorders>
              <w:top w:val="single" w:sz="6" w:space="0" w:color="auto"/>
              <w:left w:val="single" w:sz="4" w:space="0" w:color="auto"/>
              <w:bottom w:val="single" w:sz="4" w:space="0" w:color="auto"/>
              <w:right w:val="single" w:sz="4" w:space="0" w:color="auto"/>
            </w:tcBorders>
          </w:tcPr>
          <w:p w:rsidR="007D2AD4" w:rsidRPr="007D2AD4" w:rsidRDefault="007D2AD4" w:rsidP="009B69D3">
            <w:pPr>
              <w:spacing w:after="0" w:line="240" w:lineRule="auto"/>
              <w:jc w:val="center"/>
              <w:rPr>
                <w:rFonts w:ascii="Times New Roman" w:eastAsia="Times New Roman" w:hAnsi="Times New Roman" w:cs="Times New Roman"/>
                <w:sz w:val="18"/>
                <w:szCs w:val="18"/>
                <w:lang w:eastAsia="ru-RU"/>
              </w:rPr>
            </w:pPr>
            <w:r w:rsidRPr="007D2AD4">
              <w:rPr>
                <w:rFonts w:ascii="Times New Roman" w:eastAsia="Times New Roman" w:hAnsi="Times New Roman" w:cs="Times New Roman"/>
                <w:sz w:val="18"/>
                <w:szCs w:val="18"/>
                <w:lang w:eastAsia="ru-RU"/>
              </w:rPr>
              <w:t>30</w:t>
            </w:r>
          </w:p>
        </w:tc>
      </w:tr>
    </w:tbl>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both"/>
        <w:rPr>
          <w:rFonts w:ascii="Times New Roman" w:eastAsia="Times New Roman" w:hAnsi="Times New Roman" w:cs="Times New Roman"/>
          <w:iCs/>
          <w:lang w:eastAsia="ru-RU"/>
        </w:rPr>
      </w:pPr>
      <w:r w:rsidRPr="007D2AD4">
        <w:rPr>
          <w:rFonts w:ascii="Times New Roman" w:eastAsia="Times New Roman" w:hAnsi="Times New Roman" w:cs="Times New Roman"/>
          <w:iCs/>
          <w:color w:val="000000"/>
          <w:lang w:eastAsia="ru-RU"/>
        </w:rPr>
        <w:t xml:space="preserve">Отдельные грузовые единицы в облегчённой упаковке укладываются на поддоне в плотный штабель, а затем скрепляются полимерными термоусадочными или растягивающимися плёнками для стаблизации пакета и предупреждения развала в процессе перевозок и перегрузок. Пакет в термоусадочной плёнке для получения её необходимого натяжения и стабилизации пакета должен пройти специальную тепловую обработку. Крепление пакета на поддоне полимерной растягивающейся плёнкой производится путём ротационного обёртывания, которое может выполняться способом прямой или спиральной навивки </w:t>
      </w:r>
      <w:r w:rsidRPr="007D2AD4">
        <w:rPr>
          <w:rFonts w:ascii="Times New Roman" w:eastAsia="Times New Roman" w:hAnsi="Times New Roman" w:cs="Times New Roman"/>
          <w:iCs/>
          <w:lang w:eastAsia="ru-RU"/>
        </w:rPr>
        <w:t>(рисунок 6.1).</w:t>
      </w:r>
    </w:p>
    <w:p w:rsidR="007D2AD4" w:rsidRPr="007D2AD4" w:rsidRDefault="007D2AD4" w:rsidP="007D2AD4">
      <w:pPr>
        <w:spacing w:after="0" w:line="240" w:lineRule="auto"/>
        <w:ind w:firstLine="284"/>
        <w:jc w:val="both"/>
        <w:rPr>
          <w:rFonts w:ascii="Times New Roman" w:eastAsia="Times New Roman" w:hAnsi="Times New Roman" w:cs="Times New Roman"/>
          <w:bCs/>
          <w:color w:val="000000"/>
          <w:lang w:eastAsia="ru-RU"/>
        </w:rPr>
      </w:pPr>
      <w:r w:rsidRPr="007D2AD4">
        <w:rPr>
          <w:rFonts w:ascii="Times New Roman" w:eastAsia="Times New Roman" w:hAnsi="Times New Roman" w:cs="Times New Roman"/>
          <w:noProof/>
          <w:lang w:eastAsia="ru-RU"/>
        </w:rPr>
        <mc:AlternateContent>
          <mc:Choice Requires="wps">
            <w:drawing>
              <wp:anchor distT="0" distB="0" distL="114300" distR="114300" simplePos="0" relativeHeight="251709440" behindDoc="0" locked="0" layoutInCell="1" allowOverlap="1" wp14:anchorId="600DD892" wp14:editId="0E3A3128">
                <wp:simplePos x="0" y="0"/>
                <wp:positionH relativeFrom="margin">
                  <wp:posOffset>2159000</wp:posOffset>
                </wp:positionH>
                <wp:positionV relativeFrom="paragraph">
                  <wp:posOffset>259715</wp:posOffset>
                </wp:positionV>
                <wp:extent cx="1847850" cy="781050"/>
                <wp:effectExtent l="0" t="0" r="0" b="0"/>
                <wp:wrapNone/>
                <wp:docPr id="30" name="Прямоугольник 30"/>
                <wp:cNvGraphicFramePr/>
                <a:graphic xmlns:a="http://schemas.openxmlformats.org/drawingml/2006/main">
                  <a:graphicData uri="http://schemas.microsoft.com/office/word/2010/wordprocessingShape">
                    <wps:wsp>
                      <wps:cNvSpPr/>
                      <wps:spPr>
                        <a:xfrm>
                          <a:off x="0" y="0"/>
                          <a:ext cx="1847850" cy="781050"/>
                        </a:xfrm>
                        <a:prstGeom prst="rect">
                          <a:avLst/>
                        </a:prstGeom>
                        <a:solidFill>
                          <a:sysClr val="window" lastClr="FFFFFF"/>
                        </a:solidFill>
                        <a:ln w="12700" cap="flat" cmpd="sng" algn="ctr">
                          <a:noFill/>
                          <a:prstDash val="solid"/>
                          <a:miter lim="800000"/>
                        </a:ln>
                        <a:effectLst/>
                      </wps:spPr>
                      <wps:txbx>
                        <w:txbxContent>
                          <w:p w:rsidR="00EB5924" w:rsidRPr="00596D84" w:rsidRDefault="00EB5924" w:rsidP="007D2AD4">
                            <w:pPr>
                              <w:rPr>
                                <w:rFonts w:ascii="Times New Roman" w:hAnsi="Times New Roman" w:cs="Times New Roman"/>
                              </w:rPr>
                            </w:pPr>
                            <w:r w:rsidRPr="00596D84">
                              <w:rPr>
                                <w:rFonts w:ascii="Times New Roman" w:hAnsi="Times New Roman" w:cs="Times New Roman"/>
                              </w:rPr>
                              <w:t>Рисунок</w:t>
                            </w:r>
                            <w:r>
                              <w:rPr>
                                <w:rFonts w:ascii="Times New Roman" w:hAnsi="Times New Roman" w:cs="Times New Roman"/>
                              </w:rPr>
                              <w:t xml:space="preserve"> 6.1.</w:t>
                            </w:r>
                            <w:r w:rsidRPr="00596D84">
                              <w:rPr>
                                <w:rFonts w:ascii="Times New Roman" w:hAnsi="Times New Roman" w:cs="Times New Roman"/>
                              </w:rPr>
                              <w:t xml:space="preserve"> </w:t>
                            </w:r>
                            <w:r>
                              <w:rPr>
                                <w:rFonts w:ascii="Times New Roman" w:hAnsi="Times New Roman" w:cs="Times New Roman"/>
                              </w:rPr>
                              <w:t>Ротационное обертывание способом прямой навивкой пленки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0DD892" id="Прямоугольник 30" o:spid="_x0000_s1027" style="position:absolute;left:0;text-align:left;margin-left:170pt;margin-top:20.45pt;width:145.5pt;height:61.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DBHoAIAAP0EAAAOAAAAZHJzL2Uyb0RvYy54bWysVM1uEzEQviPxDpbvdJOQkrDqpopaBSFV&#10;baUW9ex4vclKXtvYTjbhhMQViUfgIbggfvoMmzfis3fTlsIJsQfvjGc8P5+/8dHxppJkLawrtcpo&#10;/6BHiVBc56VaZPTN9ezZmBLnmcqZ1EpkdCscPZ48fXJUm1QM9FLLXFiCIMqltcno0nuTJonjS1Ex&#10;d6CNUDAW2lbMQ7WLJLesRvRKJoNe70VSa5sbq7lwDrunrZFOYvyiENxfFIUTnsiMojYfVxvXeViT&#10;yRFLF5aZZcm7Mtg/VFGxUiHpXahT5hlZ2fKPUFXJrXa68AdcV4kuipKL2AO66fcedXO1ZEbEXgCO&#10;M3cwuf8Xlp+vLy0p84w+BzyKVbij5vPu/e5T86O53X1ovjS3zffdx+Zn87X5RuAExGrjUhy8Mpe2&#10;0xzE0P6msFX4ozGyiShv71AWG084Nvvj4Wh8iGwcttG434OMMMn9aWOdfyV0RYKQUYtbjOCy9Znz&#10;reveJSRzWpb5rJQyKlt3Ii1ZM1w4eJLrmhLJnMdmRmfx67L9dkwqUqO0wagXCmNgYiGZh1gZYOPU&#10;ghImF6A49zbWonTIiGJYGmo5ZW7ZJo1hQwqWVqUHuWVZZXTcC1+XWapgFZGeXUcB0hbEIPnNfBMv&#10;pR9OhJ25zre4KKtbBjvDZyXSnqGzS2ZBWZSNMfQXWAqp0YvuJEqW2r77237wB5NgpaTGCKDPtytm&#10;BQB7rcCxl/3hEGF9VIaHowEU+9Ayf2hRq+pEA/Q+Bt7wKAZ/L/diYXV1g2mdhqwwMcWRu0W0U058&#10;O5qYdy6m0+iGOTHMn6krw0PwPeDXmxtmTccQD26d6/24sPQRUVrfcFLp6crroowsuscV7AsKZizy&#10;sHsPwhA/1KPX/as1+QUAAP//AwBQSwMEFAAGAAgAAAAhALnixXvgAAAACgEAAA8AAABkcnMvZG93&#10;bnJldi54bWxMj01Lw0AQhu+C/2EZwYvY3ZoS0phNEYuKXoptBY/b7JgEs7Mxu2njv3c86XHeeXg/&#10;itXkOnHEIbSeNMxnCgRS5W1LtYb97uE6AxGiIWs6T6jhGwOsyvOzwuTWn+gVj9tYCzahkBsNTYx9&#10;LmWoGnQmzHyPxL8PPzgT+RxqaQdzYnPXyRulUulMS5zQmB7vG6w+t6PjkGyz7p/Wz9nj5qW349vV&#10;F75nRuvLi+nuFkTEKf7B8Fufq0PJnQ5+JBtEpyFZKN4SNSzUEgQDaTJn4cBkmixBloX8P6H8AQAA&#10;//8DAFBLAQItABQABgAIAAAAIQC2gziS/gAAAOEBAAATAAAAAAAAAAAAAAAAAAAAAABbQ29udGVu&#10;dF9UeXBlc10ueG1sUEsBAi0AFAAGAAgAAAAhADj9If/WAAAAlAEAAAsAAAAAAAAAAAAAAAAALwEA&#10;AF9yZWxzLy5yZWxzUEsBAi0AFAAGAAgAAAAhABBcMEegAgAA/QQAAA4AAAAAAAAAAAAAAAAALgIA&#10;AGRycy9lMm9Eb2MueG1sUEsBAi0AFAAGAAgAAAAhALnixXvgAAAACgEAAA8AAAAAAAAAAAAAAAAA&#10;+gQAAGRycy9kb3ducmV2LnhtbFBLBQYAAAAABAAEAPMAAAAHBgAAAAA=&#10;" fillcolor="window" stroked="f" strokeweight="1pt">
                <v:textbox>
                  <w:txbxContent>
                    <w:p w:rsidR="00EB5924" w:rsidRPr="00596D84" w:rsidRDefault="00EB5924" w:rsidP="007D2AD4">
                      <w:pPr>
                        <w:rPr>
                          <w:rFonts w:ascii="Times New Roman" w:hAnsi="Times New Roman" w:cs="Times New Roman"/>
                        </w:rPr>
                      </w:pPr>
                      <w:r w:rsidRPr="00596D84">
                        <w:rPr>
                          <w:rFonts w:ascii="Times New Roman" w:hAnsi="Times New Roman" w:cs="Times New Roman"/>
                        </w:rPr>
                        <w:t>Рисунок</w:t>
                      </w:r>
                      <w:r>
                        <w:rPr>
                          <w:rFonts w:ascii="Times New Roman" w:hAnsi="Times New Roman" w:cs="Times New Roman"/>
                        </w:rPr>
                        <w:t xml:space="preserve"> 6.1.</w:t>
                      </w:r>
                      <w:r w:rsidRPr="00596D84">
                        <w:rPr>
                          <w:rFonts w:ascii="Times New Roman" w:hAnsi="Times New Roman" w:cs="Times New Roman"/>
                        </w:rPr>
                        <w:t xml:space="preserve"> </w:t>
                      </w:r>
                      <w:r>
                        <w:rPr>
                          <w:rFonts w:ascii="Times New Roman" w:hAnsi="Times New Roman" w:cs="Times New Roman"/>
                        </w:rPr>
                        <w:t>Ротационное обертывание способом прямой навивкой пленки</w:t>
                      </w:r>
                    </w:p>
                  </w:txbxContent>
                </v:textbox>
                <w10:wrap anchorx="margin"/>
              </v:rect>
            </w:pict>
          </mc:Fallback>
        </mc:AlternateContent>
      </w:r>
      <w:r w:rsidRPr="007D2AD4">
        <w:rPr>
          <w:rFonts w:ascii="Times New Roman" w:eastAsia="Calibri" w:hAnsi="Times New Roman" w:cs="Times New Roman"/>
          <w:noProof/>
          <w:lang w:eastAsia="ru-RU"/>
        </w:rPr>
        <w:drawing>
          <wp:inline distT="0" distB="0" distL="0" distR="0" wp14:anchorId="697C9662" wp14:editId="6BA2190C">
            <wp:extent cx="1609210" cy="1676218"/>
            <wp:effectExtent l="0" t="0" r="0" b="635"/>
            <wp:docPr id="6" name="Рисунок 6" descr="C:\Users\User-PC\AppData\Local\Microsoft\Windows\INetCache\Content.Word\Ротационное обертывани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C\AppData\Local\Microsoft\Windows\INetCache\Content.Word\Ротационное обертывани1.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665064" cy="1734398"/>
                    </a:xfrm>
                    <a:prstGeom prst="rect">
                      <a:avLst/>
                    </a:prstGeom>
                    <a:noFill/>
                    <a:ln>
                      <a:noFill/>
                    </a:ln>
                  </pic:spPr>
                </pic:pic>
              </a:graphicData>
            </a:graphic>
          </wp:inline>
        </w:drawing>
      </w:r>
      <w:r w:rsidRPr="007D2AD4">
        <w:rPr>
          <w:rFonts w:ascii="Times New Roman" w:eastAsia="Times New Roman" w:hAnsi="Times New Roman" w:cs="Times New Roman"/>
          <w:noProof/>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Параметры пленки и ее расход определяются в зависимости от</w:t>
      </w:r>
    </w:p>
    <w:p w:rsidR="007D2AD4" w:rsidRPr="007D2AD4" w:rsidRDefault="007D2AD4" w:rsidP="009B69D3">
      <w:pPr>
        <w:spacing w:after="0" w:line="240" w:lineRule="auto"/>
        <w:jc w:val="both"/>
        <w:rPr>
          <w:rFonts w:ascii="Times New Roman" w:eastAsia="Times New Roman" w:hAnsi="Times New Roman" w:cs="Times New Roman"/>
          <w:bCs/>
          <w:lang w:eastAsia="ru-RU"/>
        </w:rPr>
      </w:pPr>
      <w:r w:rsidRPr="007D2AD4">
        <w:rPr>
          <w:rFonts w:ascii="Times New Roman" w:eastAsia="Times New Roman" w:hAnsi="Times New Roman" w:cs="Times New Roman"/>
          <w:bCs/>
          <w:color w:val="000000"/>
          <w:lang w:eastAsia="ru-RU"/>
        </w:rPr>
        <w:t xml:space="preserve">действующих в процессе перевозки инерционных сил, фракционных свойств грузовых мест пакета и характеристики пленки.  Толщина </w:t>
      </w:r>
      <w:r w:rsidRPr="007D2AD4">
        <w:rPr>
          <w:rFonts w:ascii="Times New Roman" w:eastAsia="Times New Roman" w:hAnsi="Times New Roman" w:cs="Times New Roman"/>
          <w:bCs/>
          <w:color w:val="000000"/>
          <w:lang w:eastAsia="ru-RU"/>
        </w:rPr>
        <w:lastRenderedPageBreak/>
        <w:t xml:space="preserve">пленки, обеспечивающая устойчивость пакета от развала и сдвига по поддону, определяется на основе уравнения сил, действующих на пакет </w:t>
      </w:r>
      <w:r w:rsidRPr="007D2AD4">
        <w:rPr>
          <w:rFonts w:ascii="Times New Roman" w:eastAsia="Times New Roman" w:hAnsi="Times New Roman" w:cs="Times New Roman"/>
          <w:bCs/>
          <w:lang w:eastAsia="ru-RU"/>
        </w:rPr>
        <w:t>(рисунок 6.2).</w:t>
      </w:r>
    </w:p>
    <w:p w:rsidR="007D2AD4" w:rsidRPr="007D2AD4" w:rsidRDefault="007D2AD4" w:rsidP="007D2AD4">
      <w:pPr>
        <w:spacing w:after="0" w:line="240" w:lineRule="auto"/>
        <w:ind w:firstLine="284"/>
        <w:jc w:val="both"/>
        <w:rPr>
          <w:rFonts w:ascii="Times New Roman" w:eastAsia="Times New Roman" w:hAnsi="Times New Roman" w:cs="Times New Roman"/>
          <w:bCs/>
          <w:lang w:eastAsia="ru-RU"/>
        </w:rPr>
      </w:pPr>
      <w:r w:rsidRPr="007D2AD4">
        <w:rPr>
          <w:rFonts w:ascii="Calibri" w:eastAsia="Calibri" w:hAnsi="Calibri" w:cs="Times New Roman"/>
          <w:noProof/>
          <w:lang w:eastAsia="ru-RU"/>
        </w:rPr>
        <mc:AlternateContent>
          <mc:Choice Requires="wps">
            <w:drawing>
              <wp:anchor distT="0" distB="0" distL="114300" distR="114300" simplePos="0" relativeHeight="251710464" behindDoc="0" locked="0" layoutInCell="1" allowOverlap="1" wp14:anchorId="44A7CD55" wp14:editId="747D05F9">
                <wp:simplePos x="0" y="0"/>
                <wp:positionH relativeFrom="margin">
                  <wp:posOffset>2216150</wp:posOffset>
                </wp:positionH>
                <wp:positionV relativeFrom="paragraph">
                  <wp:posOffset>596265</wp:posOffset>
                </wp:positionV>
                <wp:extent cx="1784350" cy="825500"/>
                <wp:effectExtent l="0" t="0" r="6350" b="0"/>
                <wp:wrapNone/>
                <wp:docPr id="2" name="Прямоугольник 2"/>
                <wp:cNvGraphicFramePr/>
                <a:graphic xmlns:a="http://schemas.openxmlformats.org/drawingml/2006/main">
                  <a:graphicData uri="http://schemas.microsoft.com/office/word/2010/wordprocessingShape">
                    <wps:wsp>
                      <wps:cNvSpPr/>
                      <wps:spPr>
                        <a:xfrm>
                          <a:off x="0" y="0"/>
                          <a:ext cx="1784350" cy="825500"/>
                        </a:xfrm>
                        <a:prstGeom prst="rect">
                          <a:avLst/>
                        </a:prstGeom>
                        <a:solidFill>
                          <a:sysClr val="window" lastClr="FFFFFF"/>
                        </a:solidFill>
                        <a:ln w="12700" cap="flat" cmpd="sng" algn="ctr">
                          <a:noFill/>
                          <a:prstDash val="solid"/>
                          <a:miter lim="800000"/>
                        </a:ln>
                        <a:effectLst/>
                      </wps:spPr>
                      <wps:txbx>
                        <w:txbxContent>
                          <w:p w:rsidR="00EB5924" w:rsidRPr="00596D84" w:rsidRDefault="00EB5924" w:rsidP="007D2AD4">
                            <w:pPr>
                              <w:rPr>
                                <w:rFonts w:ascii="Times New Roman" w:hAnsi="Times New Roman" w:cs="Times New Roman"/>
                              </w:rPr>
                            </w:pPr>
                            <w:r w:rsidRPr="00596D84">
                              <w:rPr>
                                <w:rFonts w:ascii="Times New Roman" w:hAnsi="Times New Roman" w:cs="Times New Roman"/>
                              </w:rPr>
                              <w:t>Рисунок</w:t>
                            </w:r>
                            <w:r>
                              <w:rPr>
                                <w:rFonts w:ascii="Times New Roman" w:hAnsi="Times New Roman" w:cs="Times New Roman"/>
                              </w:rPr>
                              <w:t xml:space="preserve"> 6.2</w:t>
                            </w:r>
                            <w:r w:rsidRPr="00596D84">
                              <w:rPr>
                                <w:rFonts w:ascii="Times New Roman" w:hAnsi="Times New Roman" w:cs="Times New Roman"/>
                              </w:rPr>
                              <w:t>. Силы, действующие на пакет, скрепленный термоусадочной п</w:t>
                            </w:r>
                            <w:r>
                              <w:rPr>
                                <w:rFonts w:ascii="Times New Roman" w:hAnsi="Times New Roman" w:cs="Times New Roman"/>
                              </w:rPr>
                              <w:t>л</w:t>
                            </w:r>
                            <w:r w:rsidRPr="00596D84">
                              <w:rPr>
                                <w:rFonts w:ascii="Times New Roman" w:hAnsi="Times New Roman" w:cs="Times New Roman"/>
                              </w:rPr>
                              <w:t>енкой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A7CD55" id="Прямоугольник 2" o:spid="_x0000_s1028" style="position:absolute;left:0;text-align:left;margin-left:174.5pt;margin-top:46.95pt;width:140.5pt;height:6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Zf0nwIAAPsEAAAOAAAAZHJzL2Uyb0RvYy54bWysVM1uEzEQviPxDpbvdJOQ0BJ1W0WtgpCq&#10;tlKLena83mQl/2E72YQTElckHoGH4IL46TNs3ojP3k1bCidEDs6MZzw/33yzh8drJclKOF8ZndP+&#10;Xo8SobkpKj3P6Zvr6bMDSnxgumDSaJHTjfD0+Ojpk8PajsXALIwshCMIov24tjldhGDHWeb5Qijm&#10;94wVGsbSOMUCVDfPCsdqRFcyG/R6L7LauMI6w4X3uD1tjfQoxS9LwcNFWXoRiMwpagvpdOmcxTM7&#10;OmTjuWN2UfGuDPYPVShWaSS9C3XKAiNLV/0RSlXcGW/KsMeNykxZVlykHtBNv/eom6sFsyL1AnC8&#10;vYPJ/7+w/Hx16UhV5HRAiWYKI2o+b99vPzU/mtvth+ZLc9t8335sfjZfm29kEPGqrR/j2ZW9dJ3m&#10;Icbm16VT8R9tkXXCeHOHsVgHwnHZ3z8YPh9hFBy2g8Fo1EtDyO5fW+fDK2EUiUJOHWaYoGWrMx+Q&#10;Ea47l5jMG1kV00rKpGz8iXRkxTBusKQwNSWS+YDLnE7TL7aAEL89k5rUKG2wj2IIZ+BhKVmAqCyQ&#10;8XpOCZNzEJwHl2rRJmZEpLaWU+YXbdIUtmWVqgKoLSuFPnvx12WWOj4TiZxdRxHSFsQohfVs3Y2k&#10;A3hmig3G5EzLX2/5tAI4Z+jskjkQFmVjCcMFjlIa9GI6iZKFce/+dh/9wSNYKamxAOjz7ZI5AcBe&#10;azDsZX84jBuTlOFofwDFPbTMHlr0Up0YgN7HuluexOgf5E4snVE32NVJzAoT0xy5W0Q75SS0i4lt&#10;52IySW7YEsvCmb6yPAbfAX69vmHOdgwJ4Na52S0LGz8iSusbX2ozWQZTVolFEekWV/AhKtiwxIzu&#10;axBX+KGevO6/WUe/AAAA//8DAFBLAwQUAAYACAAAACEAT63L/+AAAAAKAQAADwAAAGRycy9kb3du&#10;cmV2LnhtbEyPwU7DMBBE70j8g7VIXBB1SFCVhDgVogJELxUFJI5uvCQR8drEThv+nuUEx50dzbyp&#10;VrMdxAHH0DtScLVIQCA1zvTUKnh9ub/MQYSoyejBESr4xgCr+vSk0qVxR3rGwy62gkMolFpBF6Mv&#10;pQxNh1aHhfNI/Ptwo9WRz7GVZtRHDreDTJNkKa3uiRs67fGuw+ZzN1kuybdr/7h+yh+2G2+mt4sv&#10;fM+1Uudn8+0NiIhz/DPDLz6jQ81MezeRCWJQkF0XvCUqKLICBBuWWcLCXkGasiLrSv6fUP8AAAD/&#10;/wMAUEsBAi0AFAAGAAgAAAAhALaDOJL+AAAA4QEAABMAAAAAAAAAAAAAAAAAAAAAAFtDb250ZW50&#10;X1R5cGVzXS54bWxQSwECLQAUAAYACAAAACEAOP0h/9YAAACUAQAACwAAAAAAAAAAAAAAAAAvAQAA&#10;X3JlbHMvLnJlbHNQSwECLQAUAAYACAAAACEATb2X9J8CAAD7BAAADgAAAAAAAAAAAAAAAAAuAgAA&#10;ZHJzL2Uyb0RvYy54bWxQSwECLQAUAAYACAAAACEAT63L/+AAAAAKAQAADwAAAAAAAAAAAAAAAAD5&#10;BAAAZHJzL2Rvd25yZXYueG1sUEsFBgAAAAAEAAQA8wAAAAYGAAAAAA==&#10;" fillcolor="window" stroked="f" strokeweight="1pt">
                <v:textbox>
                  <w:txbxContent>
                    <w:p w:rsidR="00EB5924" w:rsidRPr="00596D84" w:rsidRDefault="00EB5924" w:rsidP="007D2AD4">
                      <w:pPr>
                        <w:rPr>
                          <w:rFonts w:ascii="Times New Roman" w:hAnsi="Times New Roman" w:cs="Times New Roman"/>
                        </w:rPr>
                      </w:pPr>
                      <w:r w:rsidRPr="00596D84">
                        <w:rPr>
                          <w:rFonts w:ascii="Times New Roman" w:hAnsi="Times New Roman" w:cs="Times New Roman"/>
                        </w:rPr>
                        <w:t>Рисунок</w:t>
                      </w:r>
                      <w:r>
                        <w:rPr>
                          <w:rFonts w:ascii="Times New Roman" w:hAnsi="Times New Roman" w:cs="Times New Roman"/>
                        </w:rPr>
                        <w:t xml:space="preserve"> 6.2</w:t>
                      </w:r>
                      <w:r w:rsidRPr="00596D84">
                        <w:rPr>
                          <w:rFonts w:ascii="Times New Roman" w:hAnsi="Times New Roman" w:cs="Times New Roman"/>
                        </w:rPr>
                        <w:t>. Силы, действующие на пакет, скрепленный термоусадочной п</w:t>
                      </w:r>
                      <w:r>
                        <w:rPr>
                          <w:rFonts w:ascii="Times New Roman" w:hAnsi="Times New Roman" w:cs="Times New Roman"/>
                        </w:rPr>
                        <w:t>л</w:t>
                      </w:r>
                      <w:r w:rsidRPr="00596D84">
                        <w:rPr>
                          <w:rFonts w:ascii="Times New Roman" w:hAnsi="Times New Roman" w:cs="Times New Roman"/>
                        </w:rPr>
                        <w:t>енкой</w:t>
                      </w:r>
                    </w:p>
                  </w:txbxContent>
                </v:textbox>
                <w10:wrap anchorx="margin"/>
              </v:rect>
            </w:pict>
          </mc:Fallback>
        </mc:AlternateContent>
      </w:r>
      <w:r w:rsidRPr="007D2AD4">
        <w:rPr>
          <w:rFonts w:ascii="Times New Roman" w:eastAsia="Calibri" w:hAnsi="Times New Roman" w:cs="Times New Roman"/>
          <w:noProof/>
          <w:lang w:eastAsia="ru-RU"/>
        </w:rPr>
        <w:drawing>
          <wp:inline distT="0" distB="0" distL="0" distR="0" wp14:anchorId="7B5B2853" wp14:editId="7326F68E">
            <wp:extent cx="2056130" cy="1670538"/>
            <wp:effectExtent l="0" t="0" r="1270" b="6350"/>
            <wp:docPr id="10" name="Рисунок 10" descr="C:\Users\User-PC\AppData\Local\Microsoft\Windows\INetCache\Content.Word\Силы деств на паке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Силы деств на пакет.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102688" cy="1708365"/>
                    </a:xfrm>
                    <a:prstGeom prst="rect">
                      <a:avLst/>
                    </a:prstGeom>
                    <a:noFill/>
                    <a:ln>
                      <a:noFill/>
                    </a:ln>
                  </pic:spPr>
                </pic:pic>
              </a:graphicData>
            </a:graphic>
          </wp:inline>
        </w:drawing>
      </w:r>
      <w:r w:rsidRPr="007D2AD4">
        <w:rPr>
          <w:rFonts w:ascii="Calibri" w:eastAsia="Calibri" w:hAnsi="Calibri" w:cs="Times New Roman"/>
          <w:noProof/>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Определим силы, действующие на пакет и термоусадочную пленку:</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Статическая сжимающая сила </w:t>
      </w:r>
      <w:r w:rsidRPr="007D2AD4">
        <w:rPr>
          <w:rFonts w:ascii="Times New Roman" w:eastAsia="Calibri" w:hAnsi="Times New Roman" w:cs="Times New Roman"/>
          <w:lang w:eastAsia="ru-RU"/>
        </w:rPr>
        <w:t>(Н)</w:t>
      </w:r>
      <w:r w:rsidRPr="007D2AD4">
        <w:rPr>
          <w:rFonts w:ascii="Times New Roman" w:eastAsia="Times New Roman" w:hAnsi="Times New Roman" w:cs="Times New Roman"/>
          <w:iCs/>
          <w:color w:val="000000"/>
          <w:lang w:eastAsia="ru-RU"/>
        </w:rPr>
        <w:t xml:space="preserve">: </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lang w:eastAsia="ru-RU"/>
        </w:rPr>
      </w:pPr>
      <w:r w:rsidRPr="007D2AD4">
        <w:rPr>
          <w:rFonts w:ascii="Times New Roman" w:eastAsia="Calibri" w:hAnsi="Times New Roman" w:cs="Times New Roman"/>
          <w:position w:val="-10"/>
          <w:lang w:eastAsia="ru-RU"/>
        </w:rPr>
        <w:object w:dxaOrig="1340" w:dyaOrig="320">
          <v:shape id="_x0000_i1169" type="#_x0000_t75" style="width:66.75pt;height:15.8pt" o:ole="">
            <v:imagedata r:id="rId292" o:title=""/>
          </v:shape>
          <o:OLEObject Type="Embed" ProgID="Equation.DSMT4" ShapeID="_x0000_i1169" DrawAspect="Content" ObjectID="_1593286231" r:id="rId293"/>
        </w:object>
      </w:r>
      <w:r w:rsidRPr="007D2AD4">
        <w:rPr>
          <w:rFonts w:ascii="Times New Roman" w:eastAsia="Calibri" w:hAnsi="Times New Roman" w:cs="Times New Roman"/>
          <w:lang w:eastAsia="ru-RU"/>
        </w:rPr>
        <w:t xml:space="preserve">,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Продольная инерционная сила, стремящаяся сдвинуть пакет относительно поддона (Н): </w:t>
      </w:r>
    </w:p>
    <w:p w:rsidR="007D2AD4" w:rsidRPr="007D2AD4" w:rsidRDefault="007D2AD4" w:rsidP="007D2AD4">
      <w:pPr>
        <w:spacing w:after="0" w:line="240" w:lineRule="auto"/>
        <w:ind w:firstLine="284"/>
        <w:jc w:val="center"/>
        <w:rPr>
          <w:rFonts w:ascii="Times New Roman" w:eastAsia="Times New Roman" w:hAnsi="Times New Roman" w:cs="Times New Roman"/>
          <w:iCs/>
          <w:color w:val="000000"/>
          <w:lang w:eastAsia="ru-RU"/>
        </w:rPr>
      </w:pPr>
      <w:r w:rsidRPr="007D2AD4">
        <w:rPr>
          <w:rFonts w:ascii="Calibri" w:eastAsia="Calibri" w:hAnsi="Calibri" w:cs="Times New Roman"/>
          <w:position w:val="-14"/>
          <w:lang w:eastAsia="ru-RU"/>
        </w:rPr>
        <w:object w:dxaOrig="1440" w:dyaOrig="360">
          <v:shape id="_x0000_i1170" type="#_x0000_t75" style="width:1in;height:18.15pt" o:ole="">
            <v:imagedata r:id="rId294" o:title=""/>
          </v:shape>
          <o:OLEObject Type="Embed" ProgID="Equation.DSMT4" ShapeID="_x0000_i1170" DrawAspect="Content" ObjectID="_1593286232" r:id="rId295"/>
        </w:object>
      </w:r>
      <w:r w:rsidRPr="007D2AD4">
        <w:rPr>
          <w:rFonts w:ascii="Calibri" w:eastAsia="Calibri" w:hAnsi="Calibri" w:cs="Times New Roman"/>
          <w:lang w:eastAsia="ru-RU"/>
        </w:rPr>
        <w:t>,</w:t>
      </w:r>
    </w:p>
    <w:p w:rsidR="007D2AD4" w:rsidRPr="007D2AD4" w:rsidRDefault="007D2AD4" w:rsidP="007D2AD4">
      <w:pPr>
        <w:spacing w:after="0" w:line="240" w:lineRule="auto"/>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где </w:t>
      </w:r>
      <w:r w:rsidRPr="007D2AD4">
        <w:rPr>
          <w:rFonts w:ascii="Calibri" w:eastAsia="Calibri" w:hAnsi="Calibri" w:cs="Times New Roman"/>
          <w:position w:val="-14"/>
        </w:rPr>
        <w:object w:dxaOrig="380" w:dyaOrig="360">
          <v:shape id="_x0000_i1171" type="#_x0000_t75" style="width:18.75pt;height:18.15pt" o:ole="">
            <v:imagedata r:id="rId296" o:title=""/>
          </v:shape>
          <o:OLEObject Type="Embed" ProgID="Equation.DSMT4" ShapeID="_x0000_i1171" DrawAspect="Content" ObjectID="_1593286233" r:id="rId297"/>
        </w:object>
      </w:r>
      <w:r w:rsidRPr="007D2AD4">
        <w:rPr>
          <w:rFonts w:ascii="Times New Roman" w:eastAsia="Times New Roman" w:hAnsi="Times New Roman" w:cs="Times New Roman"/>
          <w:iCs/>
          <w:color w:val="000000"/>
          <w:vertAlign w:val="subscript"/>
          <w:lang w:eastAsia="ru-RU"/>
        </w:rPr>
        <w:t xml:space="preserve"> </w:t>
      </w:r>
      <w:r w:rsidRPr="007D2AD4">
        <w:rPr>
          <w:rFonts w:ascii="Times New Roman" w:eastAsia="Times New Roman" w:hAnsi="Times New Roman" w:cs="Times New Roman"/>
          <w:iCs/>
          <w:color w:val="000000"/>
          <w:lang w:eastAsia="ru-RU"/>
        </w:rPr>
        <w:t xml:space="preserve">– ускорение в долях </w:t>
      </w:r>
      <w:r w:rsidRPr="007D2AD4">
        <w:rPr>
          <w:rFonts w:ascii="Times New Roman" w:eastAsia="Times New Roman" w:hAnsi="Times New Roman" w:cs="Times New Roman"/>
          <w:iCs/>
          <w:color w:val="000000"/>
          <w:lang w:val="en-US" w:eastAsia="ru-RU"/>
        </w:rPr>
        <w:t>g</w:t>
      </w:r>
      <w:r w:rsidRPr="007D2AD4">
        <w:rPr>
          <w:rFonts w:ascii="Times New Roman" w:eastAsia="Times New Roman" w:hAnsi="Times New Roman" w:cs="Times New Roman"/>
          <w:iCs/>
          <w:color w:val="000000"/>
          <w:lang w:eastAsia="ru-RU"/>
        </w:rPr>
        <w:t xml:space="preserve"> (для автотранспорта равное 1,5);</w:t>
      </w:r>
    </w:p>
    <w:p w:rsidR="007D2AD4" w:rsidRPr="007D2AD4" w:rsidRDefault="007D2AD4" w:rsidP="007D2AD4">
      <w:pPr>
        <w:spacing w:after="0" w:line="240" w:lineRule="auto"/>
        <w:rPr>
          <w:rFonts w:ascii="Times New Roman" w:eastAsia="Times New Roman" w:hAnsi="Times New Roman" w:cs="Times New Roman"/>
          <w:iCs/>
          <w:color w:val="000000"/>
          <w:lang w:eastAsia="ru-RU"/>
        </w:rPr>
      </w:pPr>
      <w:r w:rsidRPr="007D2AD4">
        <w:rPr>
          <w:rFonts w:ascii="Times New Roman" w:eastAsia="Calibri" w:hAnsi="Times New Roman" w:cs="Times New Roman"/>
        </w:rPr>
        <w:t xml:space="preserve">      </w:t>
      </w:r>
      <w:r w:rsidRPr="007D2AD4">
        <w:rPr>
          <w:rFonts w:ascii="Times New Roman" w:eastAsia="Calibri" w:hAnsi="Times New Roman" w:cs="Times New Roman"/>
          <w:position w:val="-10"/>
        </w:rPr>
        <w:object w:dxaOrig="460" w:dyaOrig="320">
          <v:shape id="_x0000_i1172" type="#_x0000_t75" style="width:23.4pt;height:15.8pt" o:ole="">
            <v:imagedata r:id="rId298" o:title=""/>
          </v:shape>
          <o:OLEObject Type="Embed" ProgID="Equation.DSMT4" ShapeID="_x0000_i1172" DrawAspect="Content" ObjectID="_1593286234" r:id="rId299"/>
        </w:object>
      </w:r>
      <w:r w:rsidRPr="007D2AD4">
        <w:rPr>
          <w:rFonts w:ascii="Times New Roman" w:eastAsia="Calibri" w:hAnsi="Times New Roman" w:cs="Times New Roman"/>
        </w:rPr>
        <w:t>– общая масса пакета с  поддоном</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Пленка давит на пакет сверху, с учетом верхней плоскости </w:t>
      </w:r>
      <w:r w:rsidRPr="007D2AD4">
        <w:rPr>
          <w:rFonts w:ascii="Times New Roman" w:eastAsia="Times New Roman" w:hAnsi="Times New Roman" w:cs="Times New Roman"/>
          <w:i/>
          <w:iCs/>
          <w:color w:val="000000"/>
          <w:lang w:val="en-US" w:eastAsia="ru-RU"/>
        </w:rPr>
        <w:t>S</w:t>
      </w:r>
      <w:r w:rsidRPr="007D2AD4">
        <w:rPr>
          <w:rFonts w:ascii="Times New Roman" w:eastAsia="Times New Roman" w:hAnsi="Times New Roman" w:cs="Times New Roman"/>
          <w:iCs/>
          <w:color w:val="000000"/>
          <w:lang w:eastAsia="ru-RU"/>
        </w:rPr>
        <w:t xml:space="preserve"> возникает сила  </w:t>
      </w:r>
      <w:r w:rsidRPr="007D2AD4">
        <w:rPr>
          <w:rFonts w:ascii="Calibri" w:eastAsia="Calibri" w:hAnsi="Calibri" w:cs="Times New Roman"/>
          <w:position w:val="-10"/>
          <w:lang w:eastAsia="ru-RU"/>
        </w:rPr>
        <w:object w:dxaOrig="620" w:dyaOrig="320">
          <v:shape id="_x0000_i1173" type="#_x0000_t75" style="width:31pt;height:15.8pt" o:ole="">
            <v:imagedata r:id="rId300" o:title=""/>
          </v:shape>
          <o:OLEObject Type="Embed" ProgID="Equation.DSMT4" ShapeID="_x0000_i1173" DrawAspect="Content" ObjectID="_1593286235" r:id="rId301"/>
        </w:object>
      </w:r>
      <w:r w:rsidRPr="007D2AD4">
        <w:rPr>
          <w:rFonts w:ascii="Calibri" w:eastAsia="Calibri" w:hAnsi="Calibri" w:cs="Times New Roman"/>
          <w:lang w:eastAsia="ru-RU"/>
        </w:rPr>
        <w:t>,</w:t>
      </w:r>
      <w:r w:rsidRPr="007D2AD4">
        <w:rPr>
          <w:rFonts w:ascii="Times New Roman" w:eastAsia="Times New Roman" w:hAnsi="Times New Roman" w:cs="Times New Roman"/>
          <w:iCs/>
          <w:color w:val="000000"/>
          <w:lang w:eastAsia="ru-RU"/>
        </w:rPr>
        <w:t xml:space="preserve"> ее величина</w:t>
      </w:r>
      <w:r w:rsidRPr="007D2AD4">
        <w:rPr>
          <w:rFonts w:ascii="Times New Roman" w:eastAsia="Times New Roman" w:hAnsi="Times New Roman" w:cs="Times New Roman"/>
          <w:iCs/>
          <w:color w:val="000000"/>
          <w:vertAlign w:val="subscript"/>
          <w:lang w:eastAsia="ru-RU"/>
        </w:rPr>
        <w:t xml:space="preserve"> </w:t>
      </w:r>
      <w:r w:rsidRPr="007D2AD4">
        <w:rPr>
          <w:rFonts w:ascii="Times New Roman" w:eastAsia="Times New Roman" w:hAnsi="Times New Roman" w:cs="Times New Roman"/>
          <w:iCs/>
          <w:color w:val="000000"/>
          <w:lang w:eastAsia="ru-RU"/>
        </w:rPr>
        <w:t xml:space="preserve"> зависит от свойств пленки;</w:t>
      </w:r>
    </w:p>
    <w:p w:rsidR="007D2AD4" w:rsidRPr="007D2AD4" w:rsidRDefault="007D2AD4" w:rsidP="007D2AD4">
      <w:pPr>
        <w:shd w:val="clear" w:color="auto" w:fill="FFFFFF"/>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Сила трения (Н):</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lang w:eastAsia="ru-RU"/>
        </w:rPr>
      </w:pPr>
      <w:r w:rsidRPr="007D2AD4">
        <w:rPr>
          <w:rFonts w:ascii="Times New Roman" w:eastAsia="Calibri" w:hAnsi="Times New Roman" w:cs="Times New Roman"/>
          <w:position w:val="-14"/>
          <w:sz w:val="28"/>
          <w:szCs w:val="28"/>
          <w:lang w:eastAsia="ru-RU"/>
        </w:rPr>
        <w:object w:dxaOrig="2140" w:dyaOrig="360">
          <v:shape id="_x0000_i1174" type="#_x0000_t75" style="width:105.35pt;height:18.15pt" o:ole="">
            <v:imagedata r:id="rId302" o:title=""/>
          </v:shape>
          <o:OLEObject Type="Embed" ProgID="Equation.DSMT4" ShapeID="_x0000_i1174" DrawAspect="Content" ObjectID="_1593286236" r:id="rId303"/>
        </w:object>
      </w:r>
      <w:r w:rsidRPr="007D2AD4">
        <w:rPr>
          <w:rFonts w:ascii="Times New Roman" w:eastAsia="Calibri" w:hAnsi="Times New Roman" w:cs="Times New Roman"/>
          <w:sz w:val="28"/>
          <w:szCs w:val="28"/>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Вдоль задней и передней стенок действуют силы натяжения пленки, равные по величине и противоположные, поэтому их можно не учитывать;</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С боковых сторон также действуют силы натяжения пленки </w:t>
      </w:r>
      <w:r w:rsidRPr="007D2AD4">
        <w:rPr>
          <w:rFonts w:ascii="Times New Roman" w:eastAsia="Times New Roman" w:hAnsi="Times New Roman" w:cs="Times New Roman"/>
          <w:i/>
          <w:iCs/>
          <w:color w:val="000000"/>
          <w:lang w:val="en-US" w:eastAsia="ru-RU"/>
        </w:rPr>
        <w:t>R</w: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Уравнение сил, действующих на пакет, и обеспечение его неподвижности имеет вид: </w:t>
      </w:r>
    </w:p>
    <w:p w:rsidR="007D2AD4" w:rsidRPr="007D2AD4" w:rsidRDefault="007D2AD4" w:rsidP="007D2AD4">
      <w:pPr>
        <w:spacing w:after="0" w:line="240" w:lineRule="auto"/>
        <w:ind w:firstLine="284"/>
        <w:jc w:val="center"/>
        <w:rPr>
          <w:rFonts w:ascii="Times New Roman" w:eastAsia="Times New Roman" w:hAnsi="Times New Roman" w:cs="Times New Roman"/>
          <w:iCs/>
          <w:color w:val="000000"/>
          <w:lang w:eastAsia="ru-RU"/>
        </w:rPr>
      </w:pPr>
      <w:r w:rsidRPr="007D2AD4">
        <w:rPr>
          <w:rFonts w:ascii="Calibri" w:eastAsia="Calibri" w:hAnsi="Calibri" w:cs="Times New Roman"/>
          <w:position w:val="-14"/>
          <w:lang w:eastAsia="ru-RU"/>
        </w:rPr>
        <w:object w:dxaOrig="1680" w:dyaOrig="360">
          <v:shape id="_x0000_i1175" type="#_x0000_t75" style="width:83.1pt;height:18.15pt" o:ole="">
            <v:imagedata r:id="rId304" o:title=""/>
          </v:shape>
          <o:OLEObject Type="Embed" ProgID="Equation.DSMT4" ShapeID="_x0000_i1175" DrawAspect="Content" ObjectID="_1593286237" r:id="rId305"/>
        </w:objec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lastRenderedPageBreak/>
        <w:t xml:space="preserve">Если продольная инерционная сила превышает силу трения          </w:t>
      </w:r>
      <w:r w:rsidRPr="007D2AD4">
        <w:rPr>
          <w:rFonts w:ascii="Calibri" w:eastAsia="Calibri" w:hAnsi="Calibri" w:cs="Times New Roman"/>
          <w:position w:val="-14"/>
        </w:rPr>
        <w:object w:dxaOrig="360" w:dyaOrig="360">
          <v:shape id="_x0000_i1176" type="#_x0000_t75" style="width:18.15pt;height:18.15pt" o:ole="">
            <v:imagedata r:id="rId306" o:title=""/>
          </v:shape>
          <o:OLEObject Type="Embed" ProgID="Equation.DSMT4" ShapeID="_x0000_i1176" DrawAspect="Content" ObjectID="_1593286238" r:id="rId307"/>
        </w:object>
      </w:r>
      <w:r w:rsidRPr="007D2AD4">
        <w:rPr>
          <w:rFonts w:ascii="Calibri" w:eastAsia="Calibri" w:hAnsi="Calibri" w:cs="Calibri"/>
        </w:rPr>
        <w:t>&gt;</w:t>
      </w:r>
      <w:r w:rsidRPr="007D2AD4">
        <w:rPr>
          <w:rFonts w:ascii="Calibri" w:eastAsia="Calibri" w:hAnsi="Calibri" w:cs="Times New Roman"/>
          <w:position w:val="-14"/>
        </w:rPr>
        <w:object w:dxaOrig="360" w:dyaOrig="360">
          <v:shape id="_x0000_i1177" type="#_x0000_t75" style="width:18.15pt;height:18.15pt" o:ole="">
            <v:imagedata r:id="rId308" o:title=""/>
          </v:shape>
          <o:OLEObject Type="Embed" ProgID="Equation.DSMT4" ShapeID="_x0000_i1177" DrawAspect="Content" ObjectID="_1593286239" r:id="rId309"/>
        </w:object>
      </w:r>
      <w:r w:rsidRPr="007D2AD4">
        <w:rPr>
          <w:rFonts w:ascii="Times New Roman" w:eastAsia="Times New Roman" w:hAnsi="Times New Roman" w:cs="Times New Roman"/>
          <w:iCs/>
          <w:color w:val="000000"/>
          <w:lang w:eastAsia="ru-RU"/>
        </w:rPr>
        <w:t xml:space="preserve">, то пакет будет сдвигаться относительно поддона, непогашенное усилие </w:t>
      </w:r>
      <w:r w:rsidRPr="007D2AD4">
        <w:rPr>
          <w:rFonts w:ascii="Times New Roman" w:eastAsia="Times New Roman" w:hAnsi="Times New Roman" w:cs="Times New Roman"/>
          <w:i/>
          <w:iCs/>
          <w:color w:val="000000"/>
          <w:lang w:val="en-US" w:eastAsia="ru-RU"/>
        </w:rPr>
        <w:t>R</w:t>
      </w:r>
      <w:r w:rsidRPr="007D2AD4">
        <w:rPr>
          <w:rFonts w:ascii="Times New Roman" w:eastAsia="Times New Roman" w:hAnsi="Times New Roman" w:cs="Times New Roman"/>
          <w:iCs/>
          <w:color w:val="000000"/>
          <w:lang w:eastAsia="ru-RU"/>
        </w:rPr>
        <w:t xml:space="preserve"> будет передаваться пленке, которая может рваться на вертикальных гранях пакета.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Из уравнения следует</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p>
    <w:p w:rsidR="007D2AD4" w:rsidRPr="007D2AD4" w:rsidRDefault="007D2AD4" w:rsidP="007D2AD4">
      <w:pPr>
        <w:spacing w:after="0" w:line="240" w:lineRule="auto"/>
        <w:ind w:firstLine="284"/>
        <w:jc w:val="center"/>
        <w:rPr>
          <w:rFonts w:ascii="Times New Roman" w:eastAsia="Times New Roman" w:hAnsi="Times New Roman" w:cs="Times New Roman"/>
          <w:iCs/>
          <w:color w:val="000000"/>
          <w:lang w:eastAsia="ru-RU"/>
        </w:rPr>
      </w:pPr>
      <w:r w:rsidRPr="007D2AD4">
        <w:rPr>
          <w:rFonts w:ascii="Calibri" w:eastAsia="Calibri" w:hAnsi="Calibri" w:cs="Times New Roman"/>
          <w:position w:val="-14"/>
          <w:lang w:eastAsia="ru-RU"/>
        </w:rPr>
        <w:object w:dxaOrig="4900" w:dyaOrig="360">
          <v:shape id="_x0000_i1178" type="#_x0000_t75" style="width:245.25pt;height:18.15pt" o:ole="">
            <v:imagedata r:id="rId310" o:title=""/>
          </v:shape>
          <o:OLEObject Type="Embed" ProgID="Equation.DSMT4" ShapeID="_x0000_i1178" DrawAspect="Content" ObjectID="_1593286240" r:id="rId311"/>
        </w:object>
      </w:r>
      <w:r w:rsidRPr="007D2AD4">
        <w:rPr>
          <w:rFonts w:ascii="Calibri" w:eastAsia="Calibri" w:hAnsi="Calibri" w:cs="Times New Roman"/>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Для погашения силы </w:t>
      </w:r>
      <w:r w:rsidRPr="007D2AD4">
        <w:rPr>
          <w:rFonts w:ascii="Times New Roman" w:eastAsia="Times New Roman" w:hAnsi="Times New Roman" w:cs="Times New Roman"/>
          <w:i/>
          <w:iCs/>
          <w:color w:val="000000"/>
          <w:lang w:val="en-US" w:eastAsia="ru-RU"/>
        </w:rPr>
        <w:t>R</w:t>
      </w:r>
      <w:r w:rsidRPr="007D2AD4">
        <w:rPr>
          <w:rFonts w:ascii="Times New Roman" w:eastAsia="Times New Roman" w:hAnsi="Times New Roman" w:cs="Times New Roman"/>
          <w:iCs/>
          <w:color w:val="000000"/>
          <w:lang w:eastAsia="ru-RU"/>
        </w:rPr>
        <w:t xml:space="preserve"> должна обеспечиваться достаточная толщина пленки, т.е. </w:t>
      </w:r>
      <w:r w:rsidRPr="007D2AD4">
        <w:rPr>
          <w:rFonts w:ascii="Times New Roman" w:eastAsia="Times New Roman" w:hAnsi="Times New Roman" w:cs="Times New Roman"/>
          <w:i/>
          <w:iCs/>
          <w:color w:val="000000"/>
          <w:lang w:val="en-US" w:eastAsia="ru-RU"/>
        </w:rPr>
        <w:t>R</w:t>
      </w:r>
      <w:r w:rsidRPr="007D2AD4">
        <w:rPr>
          <w:rFonts w:ascii="Times New Roman" w:eastAsia="Times New Roman" w:hAnsi="Times New Roman" w:cs="Times New Roman"/>
          <w:iCs/>
          <w:color w:val="000000"/>
          <w:lang w:eastAsia="ru-RU"/>
        </w:rPr>
        <w:t xml:space="preserve"> ≤ [σ] δ </w:t>
      </w:r>
      <w:r w:rsidRPr="007D2AD4">
        <w:rPr>
          <w:rFonts w:ascii="Times New Roman" w:eastAsia="Times New Roman" w:hAnsi="Times New Roman" w:cs="Times New Roman"/>
          <w:i/>
          <w:iCs/>
          <w:color w:val="000000"/>
          <w:lang w:val="en-US" w:eastAsia="ru-RU"/>
        </w:rPr>
        <w:t>H</w:t>
      </w:r>
      <w:r w:rsidRPr="007D2AD4">
        <w:rPr>
          <w:rFonts w:ascii="Times New Roman" w:eastAsia="Times New Roman" w:hAnsi="Times New Roman" w:cs="Times New Roman"/>
          <w:iCs/>
          <w:color w:val="000000"/>
          <w:vertAlign w:val="subscript"/>
          <w:lang w:eastAsia="ru-RU"/>
        </w:rPr>
        <w:t>пак</w: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где [σ] -  предел текучести пленки при растяжении, Н/см</w:t>
      </w:r>
      <w:r w:rsidRPr="007D2AD4">
        <w:rPr>
          <w:rFonts w:ascii="Times New Roman" w:eastAsia="Times New Roman" w:hAnsi="Times New Roman" w:cs="Times New Roman"/>
          <w:iCs/>
          <w:color w:val="000000"/>
          <w:vertAlign w:val="superscript"/>
          <w:lang w:eastAsia="ru-RU"/>
        </w:rPr>
        <w:t>2</w: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δ – суммарная толщина слоев пленки, см.</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Расчет толщины пленки производится для наихудших условий, т.е. </w:t>
      </w:r>
      <w:r w:rsidRPr="007D2AD4">
        <w:rPr>
          <w:rFonts w:ascii="Calibri" w:eastAsia="Calibri" w:hAnsi="Calibri" w:cs="Times New Roman"/>
          <w:position w:val="-10"/>
        </w:rPr>
        <w:object w:dxaOrig="940" w:dyaOrig="320">
          <v:shape id="_x0000_i1179" type="#_x0000_t75" style="width:48pt;height:15.8pt" o:ole="">
            <v:imagedata r:id="rId312" o:title=""/>
          </v:shape>
          <o:OLEObject Type="Embed" ProgID="Equation.DSMT4" ShapeID="_x0000_i1179" DrawAspect="Content" ObjectID="_1593286241" r:id="rId313"/>
        </w:objec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Таким образом, минимально необходимая толщина пленки рассчитается по формуле: </w:t>
      </w:r>
    </w:p>
    <w:p w:rsidR="007D2AD4" w:rsidRPr="007D2AD4" w:rsidRDefault="007D2AD4" w:rsidP="007D2AD4">
      <w:pPr>
        <w:spacing w:after="0" w:line="240" w:lineRule="auto"/>
        <w:ind w:firstLine="284"/>
        <w:jc w:val="center"/>
        <w:rPr>
          <w:rFonts w:ascii="Times New Roman" w:eastAsia="Times New Roman" w:hAnsi="Times New Roman" w:cs="Times New Roman"/>
          <w:iCs/>
          <w:color w:val="000000"/>
          <w:lang w:eastAsia="ru-RU"/>
        </w:rPr>
      </w:pPr>
      <w:r w:rsidRPr="007D2AD4">
        <w:rPr>
          <w:rFonts w:ascii="Calibri" w:eastAsia="Calibri" w:hAnsi="Calibri" w:cs="Times New Roman"/>
          <w:position w:val="-14"/>
          <w:lang w:eastAsia="ru-RU"/>
        </w:rPr>
        <w:object w:dxaOrig="3340" w:dyaOrig="380">
          <v:shape id="_x0000_i1180" type="#_x0000_t75" style="width:168pt;height:17.55pt" o:ole="">
            <v:imagedata r:id="rId314" o:title=""/>
          </v:shape>
          <o:OLEObject Type="Embed" ProgID="Equation.DSMT4" ShapeID="_x0000_i1180" DrawAspect="Content" ObjectID="_1593286242" r:id="rId315"/>
        </w:object>
      </w:r>
    </w:p>
    <w:p w:rsidR="007D2AD4" w:rsidRPr="007D2AD4" w:rsidRDefault="007D2AD4" w:rsidP="007D2AD4">
      <w:pPr>
        <w:spacing w:after="0" w:line="240" w:lineRule="auto"/>
        <w:ind w:firstLine="284"/>
        <w:rPr>
          <w:rFonts w:ascii="Times New Roman" w:eastAsia="Calibri" w:hAnsi="Times New Roman" w:cs="Times New Roman"/>
          <w:iCs/>
          <w:color w:val="000000"/>
        </w:rPr>
      </w:pPr>
      <w:r w:rsidRPr="007D2AD4">
        <w:rPr>
          <w:rFonts w:ascii="Times New Roman" w:eastAsia="Calibri" w:hAnsi="Times New Roman" w:cs="Times New Roman"/>
          <w:iCs/>
          <w:color w:val="000000"/>
        </w:rPr>
        <w:t xml:space="preserve">Полученное значение </w:t>
      </w:r>
      <w:r w:rsidRPr="007D2AD4">
        <w:rPr>
          <w:rFonts w:ascii="Calibri" w:eastAsia="Calibri" w:hAnsi="Calibri" w:cs="Times New Roman"/>
          <w:position w:val="-6"/>
        </w:rPr>
        <w:object w:dxaOrig="180" w:dyaOrig="260">
          <v:shape id="_x0000_i1181" type="#_x0000_t75" style="width:11.1pt;height:11.1pt" o:ole="">
            <v:imagedata r:id="rId316" o:title=""/>
          </v:shape>
          <o:OLEObject Type="Embed" ProgID="Equation.DSMT4" ShapeID="_x0000_i1181" DrawAspect="Content" ObjectID="_1593286243" r:id="rId317"/>
        </w:object>
      </w:r>
      <w:r w:rsidRPr="007D2AD4">
        <w:rPr>
          <w:rFonts w:ascii="Times New Roman" w:eastAsia="Calibri" w:hAnsi="Times New Roman" w:cs="Times New Roman"/>
          <w:iCs/>
          <w:color w:val="000000"/>
        </w:rPr>
        <w:t xml:space="preserve"> следует сравнить с нормативной толщиной пленки </w:t>
      </w:r>
      <w:r w:rsidRPr="007D2AD4">
        <w:rPr>
          <w:rFonts w:ascii="Calibri" w:eastAsia="Calibri" w:hAnsi="Calibri" w:cs="Times New Roman"/>
          <w:position w:val="-10"/>
        </w:rPr>
        <w:object w:dxaOrig="279" w:dyaOrig="320">
          <v:shape id="_x0000_i1182" type="#_x0000_t75" style="width:11.1pt;height:18.75pt" o:ole="">
            <v:imagedata r:id="rId318" o:title=""/>
          </v:shape>
          <o:OLEObject Type="Embed" ProgID="Equation.DSMT4" ShapeID="_x0000_i1182" DrawAspect="Content" ObjectID="_1593286244" r:id="rId319"/>
        </w:object>
      </w:r>
      <w:r w:rsidRPr="007D2AD4">
        <w:rPr>
          <w:rFonts w:ascii="Times New Roman" w:eastAsia="Times New Roman" w:hAnsi="Times New Roman" w:cs="Times New Roman"/>
          <w:iCs/>
          <w:color w:val="000000"/>
          <w:lang w:eastAsia="ru-RU"/>
        </w:rPr>
        <w:t>,</w:t>
      </w:r>
      <w:r w:rsidRPr="007D2AD4">
        <w:rPr>
          <w:rFonts w:ascii="Times New Roman" w:eastAsia="Calibri" w:hAnsi="Times New Roman" w:cs="Times New Roman"/>
          <w:iCs/>
          <w:color w:val="000000"/>
        </w:rPr>
        <w:t xml:space="preserve"> сделать вывод и рассчитать сколько надо слоев растягивающейся пленки навить на пакет.</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По следующим формулам рассчитывается необходимый расход пленки для скрепления пакета:</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lang w:eastAsia="ru-RU"/>
        </w:rPr>
      </w:pPr>
      <w:r w:rsidRPr="007D2AD4">
        <w:rPr>
          <w:rFonts w:ascii="Times New Roman" w:eastAsia="Calibri" w:hAnsi="Times New Roman" w:cs="Times New Roman"/>
          <w:position w:val="-14"/>
          <w:sz w:val="28"/>
          <w:szCs w:val="28"/>
          <w:lang w:eastAsia="ru-RU"/>
        </w:rPr>
        <w:object w:dxaOrig="1760" w:dyaOrig="360">
          <v:shape id="_x0000_i1183" type="#_x0000_t75" style="width:90.75pt;height:18.75pt" o:ole="">
            <v:imagedata r:id="rId320" o:title=""/>
          </v:shape>
          <o:OLEObject Type="Embed" ProgID="Equation.DSMT4" ShapeID="_x0000_i1183" DrawAspect="Content" ObjectID="_1593286245" r:id="rId321"/>
        </w:object>
      </w:r>
      <w:r w:rsidRPr="007D2AD4">
        <w:rPr>
          <w:rFonts w:ascii="Times New Roman" w:eastAsia="Calibri" w:hAnsi="Times New Roman" w:cs="Times New Roman"/>
          <w:sz w:val="28"/>
          <w:szCs w:val="28"/>
          <w:lang w:eastAsia="ru-RU"/>
        </w:rPr>
        <w:t>,</w:t>
      </w:r>
    </w:p>
    <w:p w:rsidR="007D2AD4" w:rsidRPr="007D2AD4" w:rsidRDefault="007D2AD4" w:rsidP="007D2AD4">
      <w:pPr>
        <w:spacing w:after="0" w:line="240" w:lineRule="auto"/>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где</w:t>
      </w:r>
      <w:r w:rsidRPr="007D2AD4">
        <w:rPr>
          <w:rFonts w:ascii="Calibri" w:eastAsia="Calibri" w:hAnsi="Calibri" w:cs="Times New Roman"/>
          <w:position w:val="-14"/>
        </w:rPr>
        <w:object w:dxaOrig="600" w:dyaOrig="360">
          <v:shape id="_x0000_i1184" type="#_x0000_t75" style="width:29.85pt;height:18.75pt" o:ole="">
            <v:imagedata r:id="rId322" o:title=""/>
          </v:shape>
          <o:OLEObject Type="Embed" ProgID="Equation.DSMT4" ShapeID="_x0000_i1184" DrawAspect="Content" ObjectID="_1593286246" r:id="rId323"/>
        </w:object>
      </w:r>
      <w:r w:rsidRPr="007D2AD4">
        <w:rPr>
          <w:rFonts w:ascii="Times New Roman" w:eastAsia="Times New Roman" w:hAnsi="Times New Roman" w:cs="Times New Roman"/>
          <w:bCs/>
          <w:color w:val="000000"/>
          <w:lang w:eastAsia="ru-RU"/>
        </w:rPr>
        <w:t xml:space="preserve">– длина и ширина заготовки пленки, м; </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Calibri" w:eastAsia="Calibri" w:hAnsi="Calibri" w:cs="Times New Roman"/>
          <w:position w:val="-10"/>
        </w:rPr>
        <w:object w:dxaOrig="340" w:dyaOrig="320">
          <v:shape id="_x0000_i1185" type="#_x0000_t75" style="width:18.75pt;height:18.75pt" o:ole="">
            <v:imagedata r:id="rId324" o:title=""/>
          </v:shape>
          <o:OLEObject Type="Embed" ProgID="Equation.DSMT4" ShapeID="_x0000_i1185" DrawAspect="Content" ObjectID="_1593286247" r:id="rId325"/>
        </w:object>
      </w:r>
      <w:r w:rsidRPr="007D2AD4">
        <w:rPr>
          <w:rFonts w:ascii="Times New Roman" w:eastAsia="Times New Roman" w:hAnsi="Times New Roman" w:cs="Times New Roman"/>
          <w:bCs/>
          <w:color w:val="000000"/>
          <w:vertAlign w:val="subscript"/>
          <w:lang w:eastAsia="ru-RU"/>
        </w:rPr>
        <w:t xml:space="preserve"> </w:t>
      </w:r>
      <w:r w:rsidRPr="007D2AD4">
        <w:rPr>
          <w:rFonts w:ascii="Times New Roman" w:eastAsia="Times New Roman" w:hAnsi="Times New Roman" w:cs="Times New Roman"/>
          <w:bCs/>
          <w:color w:val="000000"/>
          <w:lang w:eastAsia="ru-RU"/>
        </w:rPr>
        <w:t>- количество слоев</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Calibri" w:eastAsia="Calibri" w:hAnsi="Calibri" w:cs="Times New Roman"/>
          <w:position w:val="-6"/>
        </w:rPr>
        <w:object w:dxaOrig="240" w:dyaOrig="200">
          <v:shape id="_x0000_i1186" type="#_x0000_t75" style="width:11.1pt;height:9.95pt" o:ole="">
            <v:imagedata r:id="rId326" o:title=""/>
          </v:shape>
          <o:OLEObject Type="Embed" ProgID="Equation.DSMT4" ShapeID="_x0000_i1186" DrawAspect="Content" ObjectID="_1593286248" r:id="rId327"/>
        </w:object>
      </w:r>
      <w:r w:rsidRPr="007D2AD4">
        <w:rPr>
          <w:rFonts w:ascii="Times New Roman" w:eastAsia="Times New Roman" w:hAnsi="Times New Roman" w:cs="Times New Roman"/>
          <w:bCs/>
          <w:color w:val="000000"/>
          <w:lang w:eastAsia="ru-RU"/>
        </w:rPr>
        <w:t xml:space="preserve">– масса пленки, кг/м2. </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Указанные величины определяются следующим образом: </w:t>
      </w:r>
    </w:p>
    <w:p w:rsidR="007D2AD4" w:rsidRPr="007D2AD4" w:rsidRDefault="007D2AD4" w:rsidP="007D2AD4">
      <w:pPr>
        <w:spacing w:after="0" w:line="240" w:lineRule="auto"/>
        <w:ind w:firstLine="284"/>
        <w:rPr>
          <w:rFonts w:ascii="Calibri" w:eastAsia="Calibri" w:hAnsi="Calibri" w:cs="Times New Roman"/>
          <w:lang w:eastAsia="ru-RU"/>
        </w:rPr>
      </w:pPr>
      <w:r w:rsidRPr="007D2AD4">
        <w:rPr>
          <w:rFonts w:ascii="Times New Roman" w:eastAsia="Times New Roman" w:hAnsi="Times New Roman" w:cs="Times New Roman"/>
          <w:bCs/>
          <w:color w:val="000000"/>
          <w:lang w:eastAsia="ru-RU"/>
        </w:rPr>
        <w:t xml:space="preserve">- длина: </w:t>
      </w:r>
      <w:r w:rsidRPr="007D2AD4">
        <w:rPr>
          <w:rFonts w:ascii="Calibri" w:eastAsia="Calibri" w:hAnsi="Calibri" w:cs="Times New Roman"/>
          <w:position w:val="-14"/>
          <w:lang w:eastAsia="ru-RU"/>
        </w:rPr>
        <w:object w:dxaOrig="2120" w:dyaOrig="360">
          <v:shape id="_x0000_i1187" type="#_x0000_t75" style="width:108.9pt;height:18.75pt" o:ole="">
            <v:imagedata r:id="rId328" o:title=""/>
          </v:shape>
          <o:OLEObject Type="Embed" ProgID="Equation.DSMT4" ShapeID="_x0000_i1187" DrawAspect="Content" ObjectID="_1593286249" r:id="rId329"/>
        </w:object>
      </w:r>
      <w:r w:rsidRPr="007D2AD4">
        <w:rPr>
          <w:rFonts w:ascii="Calibri" w:eastAsia="Calibri" w:hAnsi="Calibri" w:cs="Times New Roman"/>
          <w:lang w:eastAsia="ru-RU"/>
        </w:rPr>
        <w:t xml:space="preserve">; </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 ширина: </w:t>
      </w:r>
      <w:r w:rsidRPr="007D2AD4">
        <w:rPr>
          <w:rFonts w:ascii="Calibri" w:eastAsia="Calibri" w:hAnsi="Calibri" w:cs="Times New Roman"/>
          <w:position w:val="-14"/>
          <w:lang w:eastAsia="ru-RU"/>
        </w:rPr>
        <w:object w:dxaOrig="1700" w:dyaOrig="360">
          <v:shape id="_x0000_i1188" type="#_x0000_t75" style="width:83.7pt;height:18.75pt" o:ole="">
            <v:imagedata r:id="rId330" o:title=""/>
          </v:shape>
          <o:OLEObject Type="Embed" ProgID="Equation.DSMT4" ShapeID="_x0000_i1188" DrawAspect="Content" ObjectID="_1593286250" r:id="rId331"/>
        </w:object>
      </w:r>
      <w:r w:rsidRPr="007D2AD4">
        <w:rPr>
          <w:rFonts w:ascii="Calibri" w:eastAsia="Calibri" w:hAnsi="Calibri" w:cs="Times New Roman"/>
          <w:lang w:eastAsia="ru-RU"/>
        </w:rPr>
        <w:t>;</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 масса: </w:t>
      </w:r>
      <w:r w:rsidRPr="007D2AD4">
        <w:rPr>
          <w:rFonts w:ascii="Calibri" w:eastAsia="Calibri" w:hAnsi="Calibri" w:cs="Times New Roman"/>
          <w:position w:val="-10"/>
          <w:lang w:eastAsia="ru-RU"/>
        </w:rPr>
        <w:object w:dxaOrig="1500" w:dyaOrig="380">
          <v:shape id="_x0000_i1189" type="#_x0000_t75" style="width:78.45pt;height:17.55pt" o:ole="">
            <v:imagedata r:id="rId332" o:title=""/>
          </v:shape>
          <o:OLEObject Type="Embed" ProgID="Equation.DSMT4" ShapeID="_x0000_i1189" DrawAspect="Content" ObjectID="_1593286251" r:id="rId333"/>
        </w:object>
      </w:r>
      <w:r w:rsidRPr="007D2AD4">
        <w:rPr>
          <w:rFonts w:ascii="Times New Roman" w:eastAsia="Calibri" w:hAnsi="Times New Roman" w:cs="Times New Roman"/>
          <w:iCs/>
          <w:color w:val="000000"/>
        </w:rPr>
        <w:t>,</w:t>
      </w:r>
    </w:p>
    <w:p w:rsidR="007D2AD4" w:rsidRPr="007D2AD4" w:rsidRDefault="007D2AD4" w:rsidP="007D2AD4">
      <w:pPr>
        <w:spacing w:after="0" w:line="240" w:lineRule="auto"/>
        <w:jc w:val="both"/>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где</w:t>
      </w:r>
      <w:r w:rsidRPr="007D2AD4">
        <w:rPr>
          <w:rFonts w:ascii="Calibri" w:eastAsia="Calibri" w:hAnsi="Calibri" w:cs="Times New Roman"/>
          <w:position w:val="-12"/>
        </w:rPr>
        <w:object w:dxaOrig="920" w:dyaOrig="340">
          <v:shape id="_x0000_i1190" type="#_x0000_t75" style="width:48pt;height:18.75pt" o:ole="">
            <v:imagedata r:id="rId334" o:title=""/>
          </v:shape>
          <o:OLEObject Type="Embed" ProgID="Equation.DSMT4" ShapeID="_x0000_i1190" DrawAspect="Content" ObjectID="_1593286252" r:id="rId335"/>
        </w:object>
      </w:r>
      <w:r w:rsidRPr="007D2AD4">
        <w:rPr>
          <w:rFonts w:ascii="Times New Roman" w:eastAsia="Times New Roman" w:hAnsi="Times New Roman" w:cs="Times New Roman"/>
          <w:bCs/>
          <w:color w:val="000000"/>
          <w:lang w:eastAsia="ru-RU"/>
        </w:rPr>
        <w:t xml:space="preserve">  – длина и ширина транспортного пакета с учетом поддона, м; </w:t>
      </w:r>
    </w:p>
    <w:p w:rsidR="007D2AD4" w:rsidRPr="007D2AD4" w:rsidRDefault="007D2AD4" w:rsidP="007D2AD4">
      <w:pPr>
        <w:spacing w:after="0" w:line="240" w:lineRule="auto"/>
        <w:ind w:firstLine="284"/>
        <w:jc w:val="both"/>
        <w:rPr>
          <w:rFonts w:ascii="Times New Roman" w:eastAsia="Times New Roman" w:hAnsi="Times New Roman" w:cs="Times New Roman"/>
          <w:bCs/>
          <w:color w:val="000000"/>
          <w:lang w:eastAsia="ru-RU"/>
        </w:rPr>
      </w:pPr>
      <w:r w:rsidRPr="007D2AD4">
        <w:rPr>
          <w:rFonts w:ascii="Calibri" w:eastAsia="Calibri" w:hAnsi="Calibri" w:cs="Times New Roman"/>
          <w:position w:val="-10"/>
        </w:rPr>
        <w:object w:dxaOrig="180" w:dyaOrig="320">
          <v:shape id="_x0000_i1191" type="#_x0000_t75" style="width:11.1pt;height:18.75pt" o:ole="">
            <v:imagedata r:id="rId336" o:title=""/>
          </v:shape>
          <o:OLEObject Type="Embed" ProgID="Equation.DSMT4" ShapeID="_x0000_i1191" DrawAspect="Content" ObjectID="_1593286253" r:id="rId337"/>
        </w:object>
      </w:r>
      <w:r w:rsidRPr="007D2AD4">
        <w:rPr>
          <w:rFonts w:ascii="Times New Roman" w:eastAsia="Times New Roman" w:hAnsi="Times New Roman" w:cs="Times New Roman"/>
          <w:bCs/>
          <w:color w:val="000000"/>
          <w:lang w:eastAsia="ru-RU"/>
        </w:rPr>
        <w:t xml:space="preserve"> – припуск</w:t>
      </w:r>
      <w:r w:rsidRPr="007D2AD4">
        <w:rPr>
          <w:rFonts w:ascii="Times New Roman" w:eastAsia="Times New Roman" w:hAnsi="Times New Roman" w:cs="Times New Roman"/>
          <w:b/>
          <w:bCs/>
          <w:color w:val="000000"/>
          <w:lang w:eastAsia="ru-RU"/>
        </w:rPr>
        <w:t xml:space="preserve"> </w:t>
      </w:r>
      <w:r w:rsidRPr="007D2AD4">
        <w:rPr>
          <w:rFonts w:ascii="Times New Roman" w:eastAsia="Times New Roman" w:hAnsi="Times New Roman" w:cs="Times New Roman"/>
          <w:bCs/>
          <w:color w:val="000000"/>
          <w:lang w:eastAsia="ru-RU"/>
        </w:rPr>
        <w:t>на швы, м (</w:t>
      </w:r>
      <w:r w:rsidRPr="007D2AD4">
        <w:rPr>
          <w:rFonts w:ascii="Calibri" w:eastAsia="Calibri" w:hAnsi="Calibri" w:cs="Times New Roman"/>
          <w:position w:val="-10"/>
        </w:rPr>
        <w:object w:dxaOrig="180" w:dyaOrig="320">
          <v:shape id="_x0000_i1192" type="#_x0000_t75" style="width:11.1pt;height:18.75pt" o:ole="">
            <v:imagedata r:id="rId338" o:title=""/>
          </v:shape>
          <o:OLEObject Type="Embed" ProgID="Equation.DSMT4" ShapeID="_x0000_i1192" DrawAspect="Content" ObjectID="_1593286254" r:id="rId339"/>
        </w:object>
      </w:r>
      <w:r w:rsidRPr="007D2AD4">
        <w:rPr>
          <w:rFonts w:ascii="Times New Roman" w:eastAsia="Times New Roman" w:hAnsi="Times New Roman" w:cs="Times New Roman"/>
          <w:bCs/>
          <w:color w:val="000000"/>
          <w:lang w:eastAsia="ru-RU"/>
        </w:rPr>
        <w:t>= 0,01 м);</w:t>
      </w:r>
    </w:p>
    <w:p w:rsidR="007D2AD4" w:rsidRPr="007D2AD4" w:rsidRDefault="007D2AD4" w:rsidP="007D2AD4">
      <w:pPr>
        <w:spacing w:after="0" w:line="240" w:lineRule="auto"/>
        <w:ind w:firstLine="284"/>
        <w:jc w:val="both"/>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z – припуск для скрепления груза с поддоном, м (z = 0,02м); </w:t>
      </w:r>
    </w:p>
    <w:p w:rsidR="007D2AD4" w:rsidRPr="007D2AD4" w:rsidRDefault="007D2AD4" w:rsidP="007D2AD4">
      <w:pPr>
        <w:spacing w:after="0" w:line="240" w:lineRule="auto"/>
        <w:ind w:firstLine="284"/>
        <w:jc w:val="both"/>
        <w:rPr>
          <w:rFonts w:ascii="Times New Roman" w:eastAsia="Times New Roman" w:hAnsi="Times New Roman" w:cs="Times New Roman"/>
          <w:bCs/>
          <w:color w:val="000000"/>
          <w:lang w:eastAsia="ru-RU"/>
        </w:rPr>
      </w:pPr>
      <w:r w:rsidRPr="007D2AD4">
        <w:rPr>
          <w:rFonts w:ascii="Calibri" w:eastAsia="Calibri" w:hAnsi="Calibri" w:cs="Times New Roman"/>
          <w:position w:val="-10"/>
        </w:rPr>
        <w:object w:dxaOrig="279" w:dyaOrig="320">
          <v:shape id="_x0000_i1193" type="#_x0000_t75" style="width:11.1pt;height:18.75pt" o:ole="">
            <v:imagedata r:id="rId340" o:title=""/>
          </v:shape>
          <o:OLEObject Type="Embed" ProgID="Equation.DSMT4" ShapeID="_x0000_i1193" DrawAspect="Content" ObjectID="_1593286255" r:id="rId341"/>
        </w:object>
      </w:r>
      <w:r w:rsidRPr="007D2AD4">
        <w:rPr>
          <w:rFonts w:ascii="Times New Roman" w:eastAsia="Times New Roman" w:hAnsi="Times New Roman" w:cs="Times New Roman"/>
          <w:bCs/>
          <w:color w:val="000000"/>
          <w:lang w:eastAsia="ru-RU"/>
        </w:rPr>
        <w:t>– объемная масса пленки (</w:t>
      </w:r>
      <w:r w:rsidRPr="007D2AD4">
        <w:rPr>
          <w:rFonts w:ascii="Calibri" w:eastAsia="Calibri" w:hAnsi="Calibri" w:cs="Times New Roman"/>
          <w:position w:val="-10"/>
        </w:rPr>
        <w:object w:dxaOrig="279" w:dyaOrig="320">
          <v:shape id="_x0000_i1194" type="#_x0000_t75" style="width:11.1pt;height:18.75pt" o:ole="">
            <v:imagedata r:id="rId342" o:title=""/>
          </v:shape>
          <o:OLEObject Type="Embed" ProgID="Equation.DSMT4" ShapeID="_x0000_i1194" DrawAspect="Content" ObjectID="_1593286256" r:id="rId343"/>
        </w:object>
      </w:r>
      <w:r w:rsidRPr="007D2AD4">
        <w:rPr>
          <w:rFonts w:ascii="Times New Roman" w:eastAsia="Times New Roman" w:hAnsi="Times New Roman" w:cs="Times New Roman"/>
          <w:bCs/>
          <w:color w:val="000000"/>
          <w:lang w:eastAsia="ru-RU"/>
        </w:rPr>
        <w:t>= 350 кг/м3).</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Для расчета количества упаковок  в транспортном пакете может быть применима формула : </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lang w:eastAsia="ru-RU"/>
        </w:rPr>
      </w:pPr>
      <w:r w:rsidRPr="007D2AD4">
        <w:rPr>
          <w:rFonts w:ascii="Times New Roman" w:eastAsia="Calibri" w:hAnsi="Times New Roman" w:cs="Times New Roman"/>
          <w:position w:val="-10"/>
          <w:sz w:val="28"/>
          <w:szCs w:val="28"/>
          <w:lang w:eastAsia="ru-RU"/>
        </w:rPr>
        <w:object w:dxaOrig="2620" w:dyaOrig="300">
          <v:shape id="_x0000_i1195" type="#_x0000_t75" style="width:132.3pt;height:18.75pt" o:ole="">
            <v:imagedata r:id="rId344" o:title=""/>
          </v:shape>
          <o:OLEObject Type="Embed" ProgID="Equation.DSMT4" ShapeID="_x0000_i1195" DrawAspect="Content" ObjectID="_1593286257" r:id="rId345"/>
        </w:object>
      </w:r>
      <w:r w:rsidRPr="007D2AD4">
        <w:rPr>
          <w:rFonts w:ascii="Times New Roman" w:eastAsia="Calibri" w:hAnsi="Times New Roman" w:cs="Times New Roman"/>
          <w:sz w:val="28"/>
          <w:szCs w:val="28"/>
          <w:lang w:eastAsia="ru-RU"/>
        </w:rPr>
        <w:t>,</w:t>
      </w:r>
    </w:p>
    <w:p w:rsidR="007D2AD4" w:rsidRPr="007D2AD4" w:rsidRDefault="007D2AD4" w:rsidP="007D2AD4">
      <w:pPr>
        <w:spacing w:after="0" w:line="240" w:lineRule="auto"/>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где </w:t>
      </w:r>
      <w:r w:rsidRPr="007D2AD4">
        <w:rPr>
          <w:rFonts w:ascii="Calibri" w:eastAsia="Calibri" w:hAnsi="Calibri" w:cs="Times New Roman"/>
          <w:position w:val="-4"/>
        </w:rPr>
        <w:object w:dxaOrig="200" w:dyaOrig="240">
          <v:shape id="_x0000_i1196" type="#_x0000_t75" style="width:11.1pt;height:11.1pt" o:ole="">
            <v:imagedata r:id="rId346" o:title=""/>
          </v:shape>
          <o:OLEObject Type="Embed" ProgID="Equation.DSMT4" ShapeID="_x0000_i1196" DrawAspect="Content" ObjectID="_1593286258" r:id="rId347"/>
        </w:object>
      </w:r>
      <w:r w:rsidRPr="007D2AD4">
        <w:rPr>
          <w:rFonts w:ascii="Calibri" w:eastAsia="Calibri" w:hAnsi="Calibri" w:cs="Times New Roman"/>
        </w:rPr>
        <w:t>,</w:t>
      </w:r>
      <w:r w:rsidRPr="007D2AD4">
        <w:rPr>
          <w:rFonts w:ascii="Calibri" w:eastAsia="Calibri" w:hAnsi="Calibri" w:cs="Times New Roman"/>
          <w:position w:val="-4"/>
        </w:rPr>
        <w:object w:dxaOrig="220" w:dyaOrig="240">
          <v:shape id="_x0000_i1197" type="#_x0000_t75" style="width:11.1pt;height:11.1pt" o:ole="">
            <v:imagedata r:id="rId348" o:title=""/>
          </v:shape>
          <o:OLEObject Type="Embed" ProgID="Equation.DSMT4" ShapeID="_x0000_i1197" DrawAspect="Content" ObjectID="_1593286259" r:id="rId349"/>
        </w:object>
      </w:r>
      <w:r w:rsidRPr="007D2AD4">
        <w:rPr>
          <w:rFonts w:ascii="Calibri" w:eastAsia="Calibri" w:hAnsi="Calibri" w:cs="Times New Roman"/>
        </w:rPr>
        <w:t>,</w:t>
      </w:r>
      <w:r w:rsidRPr="007D2AD4">
        <w:rPr>
          <w:rFonts w:ascii="Calibri" w:eastAsia="Calibri" w:hAnsi="Calibri" w:cs="Times New Roman"/>
          <w:position w:val="-4"/>
        </w:rPr>
        <w:object w:dxaOrig="279" w:dyaOrig="240">
          <v:shape id="_x0000_i1198" type="#_x0000_t75" style="width:11.1pt;height:11.1pt" o:ole="">
            <v:imagedata r:id="rId350" o:title=""/>
          </v:shape>
          <o:OLEObject Type="Embed" ProgID="Equation.DSMT4" ShapeID="_x0000_i1198" DrawAspect="Content" ObjectID="_1593286260" r:id="rId351"/>
        </w:object>
      </w:r>
      <w:r w:rsidRPr="007D2AD4">
        <w:rPr>
          <w:rFonts w:ascii="Times New Roman" w:eastAsia="Times New Roman" w:hAnsi="Times New Roman" w:cs="Times New Roman"/>
          <w:iCs/>
          <w:color w:val="000000"/>
          <w:lang w:eastAsia="ru-RU"/>
        </w:rPr>
        <w:t xml:space="preserve">– длина, ширина и высота транспортного пакета;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Calibri" w:eastAsia="Calibri" w:hAnsi="Calibri" w:cs="Times New Roman"/>
          <w:position w:val="-6"/>
        </w:rPr>
        <w:object w:dxaOrig="139" w:dyaOrig="260">
          <v:shape id="_x0000_i1199" type="#_x0000_t75" style="width:5.85pt;height:11.1pt" o:ole="">
            <v:imagedata r:id="rId352" o:title=""/>
          </v:shape>
          <o:OLEObject Type="Embed" ProgID="Equation.DSMT4" ShapeID="_x0000_i1199" DrawAspect="Content" ObjectID="_1593286261" r:id="rId353"/>
        </w:object>
      </w:r>
      <w:r w:rsidRPr="007D2AD4">
        <w:rPr>
          <w:rFonts w:ascii="Calibri" w:eastAsia="Calibri" w:hAnsi="Calibri" w:cs="Times New Roman"/>
        </w:rPr>
        <w:t>,</w:t>
      </w:r>
      <w:r w:rsidRPr="007D2AD4">
        <w:rPr>
          <w:rFonts w:ascii="Calibri" w:eastAsia="Calibri" w:hAnsi="Calibri" w:cs="Times New Roman"/>
          <w:position w:val="-6"/>
        </w:rPr>
        <w:object w:dxaOrig="180" w:dyaOrig="260">
          <v:shape id="_x0000_i1200" type="#_x0000_t75" style="width:11.1pt;height:11.1pt" o:ole="">
            <v:imagedata r:id="rId354" o:title=""/>
          </v:shape>
          <o:OLEObject Type="Embed" ProgID="Equation.DSMT4" ShapeID="_x0000_i1200" DrawAspect="Content" ObjectID="_1593286262" r:id="rId355"/>
        </w:object>
      </w:r>
      <w:r w:rsidRPr="007D2AD4">
        <w:rPr>
          <w:rFonts w:ascii="Calibri" w:eastAsia="Calibri" w:hAnsi="Calibri" w:cs="Times New Roman"/>
        </w:rPr>
        <w:t>,</w:t>
      </w:r>
      <w:r w:rsidRPr="007D2AD4">
        <w:rPr>
          <w:rFonts w:ascii="Times New Roman" w:eastAsia="Times New Roman" w:hAnsi="Times New Roman" w:cs="Times New Roman"/>
          <w:iCs/>
          <w:color w:val="000000"/>
          <w:lang w:eastAsia="ru-RU"/>
        </w:rPr>
        <w:t xml:space="preserve"> </w:t>
      </w:r>
      <w:r w:rsidRPr="007D2AD4">
        <w:rPr>
          <w:rFonts w:ascii="Calibri" w:eastAsia="Calibri" w:hAnsi="Calibri" w:cs="Times New Roman"/>
          <w:position w:val="-6"/>
        </w:rPr>
        <w:object w:dxaOrig="180" w:dyaOrig="260">
          <v:shape id="_x0000_i1201" type="#_x0000_t75" style="width:11.1pt;height:11.1pt" o:ole="">
            <v:imagedata r:id="rId356" o:title=""/>
          </v:shape>
          <o:OLEObject Type="Embed" ProgID="Equation.DSMT4" ShapeID="_x0000_i1201" DrawAspect="Content" ObjectID="_1593286263" r:id="rId357"/>
        </w:object>
      </w:r>
      <w:r w:rsidRPr="007D2AD4">
        <w:rPr>
          <w:rFonts w:ascii="Times New Roman" w:eastAsia="Times New Roman" w:hAnsi="Times New Roman" w:cs="Times New Roman"/>
          <w:iCs/>
          <w:color w:val="000000"/>
          <w:lang w:eastAsia="ru-RU"/>
        </w:rPr>
        <w:t>– длина ширина и высота одной упаковки;</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Calibri" w:eastAsia="Calibri" w:hAnsi="Calibri" w:cs="Times New Roman"/>
          <w:position w:val="-6"/>
        </w:rPr>
        <w:object w:dxaOrig="180" w:dyaOrig="200">
          <v:shape id="_x0000_i1202" type="#_x0000_t75" style="width:11.1pt;height:11.1pt" o:ole="">
            <v:imagedata r:id="rId358" o:title=""/>
          </v:shape>
          <o:OLEObject Type="Embed" ProgID="Equation.DSMT4" ShapeID="_x0000_i1202" DrawAspect="Content" ObjectID="_1593286264" r:id="rId359"/>
        </w:object>
      </w:r>
      <w:r w:rsidRPr="007D2AD4">
        <w:rPr>
          <w:rFonts w:ascii="Times New Roman" w:eastAsia="Times New Roman" w:hAnsi="Times New Roman" w:cs="Times New Roman"/>
          <w:iCs/>
          <w:color w:val="000000"/>
          <w:lang w:eastAsia="ru-RU"/>
        </w:rPr>
        <w:t xml:space="preserve"> -  оператор Антье, который показывает, что частное от деления должно быть целым числом.</w:t>
      </w:r>
    </w:p>
    <w:p w:rsidR="007D2AD4" w:rsidRPr="007D2AD4" w:rsidRDefault="007D2AD4" w:rsidP="007D2AD4">
      <w:pPr>
        <w:spacing w:after="0" w:line="240" w:lineRule="auto"/>
        <w:ind w:firstLine="284"/>
        <w:jc w:val="both"/>
        <w:rPr>
          <w:rFonts w:ascii="Times New Roman" w:eastAsia="Times New Roman" w:hAnsi="Times New Roman" w:cs="Times New Roman"/>
          <w:i/>
          <w:iCs/>
          <w:color w:val="000000"/>
          <w:lang w:eastAsia="ru-RU"/>
        </w:rPr>
      </w:pPr>
      <w:r w:rsidRPr="007D2AD4">
        <w:rPr>
          <w:rFonts w:ascii="Times New Roman" w:eastAsia="Times New Roman" w:hAnsi="Times New Roman" w:cs="Times New Roman"/>
          <w:i/>
          <w:iCs/>
          <w:color w:val="000000"/>
          <w:lang w:eastAsia="ru-RU"/>
        </w:rPr>
        <w:t xml:space="preserve">Пример решения задачи.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Заданы размеры ящиков с грузом 400×200×310 мм, масса ящика 30 кг, коэффициент трения между ящиками и поддоном µ=0,35.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Решение. Для размещения ящиков выбираем поддон размером 1200×1000×150 мм. При размещении на поддоне в длину 3 ящика по 400 мм, в ширину 5 ящиков по 200 мм получаем в одном слое 15 ящиков. Площадь поддона используется на 100%. Учитывая допустимую высоту пакета 1350 мм (таблица 6.1)  на поддоне может быть уложено 3 слоя. В этом случае масса пакета составит более 1,35 т. Однако для выбранных поддонов нормами предусматривается не более 1,25 т, поэтому ящики укладываются в 2 слоя.   Итого на поддоне 30 ящиков.</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Масса пакета с учетом массы поддона (25 кг) </w:t>
      </w:r>
      <w:r w:rsidRPr="007D2AD4">
        <w:rPr>
          <w:rFonts w:ascii="Calibri" w:eastAsia="Calibri" w:hAnsi="Calibri" w:cs="Times New Roman"/>
          <w:position w:val="-10"/>
        </w:rPr>
        <w:object w:dxaOrig="460" w:dyaOrig="320">
          <v:shape id="_x0000_i1203" type="#_x0000_t75" style="width:24pt;height:18.75pt" o:ole="">
            <v:imagedata r:id="rId360" o:title=""/>
          </v:shape>
          <o:OLEObject Type="Embed" ProgID="Equation.DSMT4" ShapeID="_x0000_i1203" DrawAspect="Content" ObjectID="_1593286265" r:id="rId361"/>
        </w:object>
      </w:r>
      <w:r w:rsidRPr="007D2AD4">
        <w:rPr>
          <w:rFonts w:ascii="Times New Roman" w:eastAsia="Times New Roman" w:hAnsi="Times New Roman" w:cs="Times New Roman"/>
          <w:iCs/>
          <w:color w:val="000000"/>
          <w:vertAlign w:val="subscript"/>
          <w:lang w:eastAsia="ru-RU"/>
        </w:rPr>
        <w:t xml:space="preserve"> </w:t>
      </w:r>
      <w:r w:rsidRPr="007D2AD4">
        <w:rPr>
          <w:rFonts w:ascii="Times New Roman" w:eastAsia="Times New Roman" w:hAnsi="Times New Roman" w:cs="Times New Roman"/>
          <w:iCs/>
          <w:color w:val="000000"/>
          <w:lang w:eastAsia="ru-RU"/>
        </w:rPr>
        <w:t>= 925 кг.</w:t>
      </w:r>
    </w:p>
    <w:p w:rsidR="007D2AD4" w:rsidRPr="007D2AD4" w:rsidRDefault="007D2AD4" w:rsidP="007D2AD4">
      <w:pPr>
        <w:spacing w:after="0" w:line="240" w:lineRule="auto"/>
        <w:ind w:firstLine="284"/>
        <w:jc w:val="both"/>
        <w:rPr>
          <w:rFonts w:ascii="Calibri" w:eastAsia="Calibri" w:hAnsi="Calibri" w:cs="Times New Roman"/>
          <w:lang w:eastAsia="ru-RU"/>
        </w:rPr>
      </w:pPr>
      <w:r w:rsidRPr="007D2AD4">
        <w:rPr>
          <w:rFonts w:ascii="Times New Roman" w:eastAsia="Times New Roman" w:hAnsi="Times New Roman" w:cs="Times New Roman"/>
          <w:iCs/>
          <w:color w:val="000000"/>
          <w:lang w:eastAsia="ru-RU"/>
        </w:rPr>
        <w:t xml:space="preserve">Высота поддона с пакетом </w:t>
      </w:r>
      <w:r w:rsidRPr="007D2AD4">
        <w:rPr>
          <w:rFonts w:ascii="Calibri" w:eastAsia="Calibri" w:hAnsi="Calibri" w:cs="Times New Roman"/>
          <w:position w:val="-14"/>
          <w:lang w:eastAsia="ru-RU"/>
        </w:rPr>
        <w:object w:dxaOrig="2020" w:dyaOrig="360">
          <v:shape id="_x0000_i1204" type="#_x0000_t75" style="width:101.85pt;height:18.75pt" o:ole="">
            <v:imagedata r:id="rId362" o:title=""/>
          </v:shape>
          <o:OLEObject Type="Embed" ProgID="Equation.DSMT4" ShapeID="_x0000_i1204" DrawAspect="Content" ObjectID="_1593286266" r:id="rId363"/>
        </w:object>
      </w:r>
      <w:r w:rsidRPr="007D2AD4">
        <w:rPr>
          <w:rFonts w:ascii="Calibri" w:eastAsia="Calibri" w:hAnsi="Calibri" w:cs="Times New Roman"/>
          <w:lang w:eastAsia="ru-RU"/>
        </w:rPr>
        <w:t>=</w:t>
      </w:r>
      <w:r w:rsidRPr="007D2AD4">
        <w:rPr>
          <w:rFonts w:ascii="Times New Roman" w:eastAsia="Times New Roman" w:hAnsi="Times New Roman" w:cs="Times New Roman"/>
          <w:iCs/>
          <w:color w:val="000000"/>
          <w:lang w:eastAsia="ru-RU"/>
        </w:rPr>
        <w:t>150+2×310 =770мм.</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С учетом выкладок, изложенных в теоретической части, выполним расчеты: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Статическая сжимающая сила: </w:t>
      </w:r>
      <w:r w:rsidRPr="007D2AD4">
        <w:rPr>
          <w:rFonts w:ascii="Calibri" w:eastAsia="Calibri" w:hAnsi="Calibri" w:cs="Times New Roman"/>
          <w:position w:val="-10"/>
        </w:rPr>
        <w:object w:dxaOrig="460" w:dyaOrig="320">
          <v:shape id="_x0000_i1205" type="#_x0000_t75" style="width:24pt;height:18.75pt" o:ole="">
            <v:imagedata r:id="rId364" o:title=""/>
          </v:shape>
          <o:OLEObject Type="Embed" ProgID="Equation.DSMT4" ShapeID="_x0000_i1205" DrawAspect="Content" ObjectID="_1593286267" r:id="rId365"/>
        </w:object>
      </w:r>
      <w:r w:rsidRPr="007D2AD4">
        <w:rPr>
          <w:rFonts w:ascii="Times New Roman" w:eastAsia="Times New Roman" w:hAnsi="Times New Roman" w:cs="Times New Roman"/>
          <w:iCs/>
          <w:color w:val="000000"/>
          <w:lang w:eastAsia="ru-RU"/>
        </w:rPr>
        <w:t xml:space="preserve">= </w:t>
      </w:r>
      <w:r w:rsidRPr="007D2AD4">
        <w:rPr>
          <w:rFonts w:ascii="Times New Roman" w:eastAsia="Times New Roman" w:hAnsi="Times New Roman" w:cs="Times New Roman"/>
          <w:iCs/>
          <w:color w:val="000000"/>
          <w:lang w:val="en-US" w:eastAsia="ru-RU"/>
        </w:rPr>
        <w:t>g</w:t>
      </w:r>
      <w:r w:rsidRPr="007D2AD4">
        <w:rPr>
          <w:rFonts w:ascii="Times New Roman" w:eastAsia="Times New Roman" w:hAnsi="Times New Roman" w:cs="Times New Roman"/>
          <w:iCs/>
          <w:color w:val="000000"/>
          <w:lang w:eastAsia="ru-RU"/>
        </w:rPr>
        <w:t xml:space="preserve"> </w:t>
      </w:r>
      <w:r w:rsidRPr="007D2AD4">
        <w:rPr>
          <w:rFonts w:ascii="Calibri" w:eastAsia="Calibri" w:hAnsi="Calibri" w:cs="Times New Roman"/>
          <w:position w:val="-10"/>
        </w:rPr>
        <w:object w:dxaOrig="460" w:dyaOrig="320">
          <v:shape id="_x0000_i1206" type="#_x0000_t75" style="width:24pt;height:18.75pt" o:ole="">
            <v:imagedata r:id="rId360" o:title=""/>
          </v:shape>
          <o:OLEObject Type="Embed" ProgID="Equation.DSMT4" ShapeID="_x0000_i1206" DrawAspect="Content" ObjectID="_1593286268" r:id="rId366"/>
        </w:object>
      </w:r>
      <w:r w:rsidRPr="007D2AD4">
        <w:rPr>
          <w:rFonts w:ascii="Times New Roman" w:eastAsia="Times New Roman" w:hAnsi="Times New Roman" w:cs="Times New Roman"/>
          <w:iCs/>
          <w:color w:val="000000"/>
          <w:vertAlign w:val="subscript"/>
          <w:lang w:eastAsia="ru-RU"/>
        </w:rPr>
        <w:t xml:space="preserve"> </w:t>
      </w:r>
      <w:r w:rsidRPr="007D2AD4">
        <w:rPr>
          <w:rFonts w:ascii="Times New Roman" w:eastAsia="Times New Roman" w:hAnsi="Times New Roman" w:cs="Times New Roman"/>
          <w:iCs/>
          <w:color w:val="000000"/>
          <w:lang w:eastAsia="ru-RU"/>
        </w:rPr>
        <w:t>= 9065</w:t>
      </w:r>
      <w:r w:rsidRPr="007D2AD4">
        <w:rPr>
          <w:rFonts w:ascii="Times New Roman" w:eastAsia="Times New Roman" w:hAnsi="Times New Roman" w:cs="Times New Roman"/>
          <w:iCs/>
          <w:color w:val="000000"/>
          <w:lang w:val="en-US" w:eastAsia="ru-RU"/>
        </w:rPr>
        <w:t>H</w:t>
      </w:r>
      <w:r w:rsidRPr="007D2AD4">
        <w:rPr>
          <w:rFonts w:ascii="Times New Roman" w:eastAsia="Times New Roman" w:hAnsi="Times New Roman" w:cs="Times New Roman"/>
          <w:iCs/>
          <w:color w:val="000000"/>
          <w:lang w:eastAsia="ru-RU"/>
        </w:rPr>
        <w:t>;</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Минимально необходимая толщина пленки:</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Calibri" w:eastAsia="Calibri" w:hAnsi="Calibri" w:cs="Times New Roman"/>
          <w:position w:val="-14"/>
          <w:lang w:eastAsia="ru-RU"/>
        </w:rPr>
        <w:object w:dxaOrig="3340" w:dyaOrig="380">
          <v:shape id="_x0000_i1207" type="#_x0000_t75" style="width:168pt;height:17.55pt" o:ole="">
            <v:imagedata r:id="rId367" o:title=""/>
          </v:shape>
          <o:OLEObject Type="Embed" ProgID="Equation.DSMT4" ShapeID="_x0000_i1207" DrawAspect="Content" ObjectID="_1593286269" r:id="rId368"/>
        </w:object>
      </w:r>
      <w:r w:rsidRPr="007D2AD4">
        <w:rPr>
          <w:rFonts w:ascii="Times New Roman" w:eastAsia="Times New Roman" w:hAnsi="Times New Roman" w:cs="Times New Roman"/>
          <w:iCs/>
          <w:color w:val="000000"/>
          <w:vertAlign w:val="subscript"/>
          <w:lang w:eastAsia="ru-RU"/>
        </w:rPr>
        <w:t xml:space="preserve"> </w:t>
      </w:r>
      <w:r w:rsidRPr="007D2AD4">
        <w:rPr>
          <w:rFonts w:ascii="Times New Roman" w:eastAsia="Times New Roman" w:hAnsi="Times New Roman" w:cs="Times New Roman"/>
          <w:iCs/>
          <w:color w:val="000000"/>
          <w:lang w:eastAsia="ru-RU"/>
        </w:rPr>
        <w:t xml:space="preserve">= 9065 (1,5-0,35)/2·1500·77,0 = 0,045см или 0,45мм </w:t>
      </w:r>
    </w:p>
    <w:p w:rsidR="007D2AD4" w:rsidRPr="007D2AD4" w:rsidRDefault="007D2AD4" w:rsidP="007D2AD4">
      <w:pPr>
        <w:spacing w:after="0" w:line="240" w:lineRule="auto"/>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На основании параметров термоусадочных пленок (таблица 6.3) определяем, что для закрепления расчетного пакета целесообразно </w:t>
      </w:r>
      <w:r w:rsidRPr="007D2AD4">
        <w:rPr>
          <w:rFonts w:ascii="Times New Roman" w:eastAsia="Times New Roman" w:hAnsi="Times New Roman" w:cs="Times New Roman"/>
          <w:iCs/>
          <w:color w:val="000000"/>
          <w:lang w:eastAsia="ru-RU"/>
        </w:rPr>
        <w:lastRenderedPageBreak/>
        <w:t xml:space="preserve">использовать пленку нормативной толщиной </w:t>
      </w:r>
      <w:r w:rsidRPr="007D2AD4">
        <w:rPr>
          <w:rFonts w:ascii="Calibri" w:eastAsia="Calibri" w:hAnsi="Calibri" w:cs="Times New Roman"/>
          <w:position w:val="-10"/>
        </w:rPr>
        <w:object w:dxaOrig="279" w:dyaOrig="320">
          <v:shape id="_x0000_i1208" type="#_x0000_t75" style="width:11.1pt;height:18.75pt" o:ole="">
            <v:imagedata r:id="rId318" o:title=""/>
          </v:shape>
          <o:OLEObject Type="Embed" ProgID="Equation.DSMT4" ShapeID="_x0000_i1208" DrawAspect="Content" ObjectID="_1593286270" r:id="rId369"/>
        </w:object>
      </w:r>
      <w:r w:rsidRPr="007D2AD4">
        <w:rPr>
          <w:rFonts w:ascii="Times New Roman" w:eastAsia="Times New Roman" w:hAnsi="Times New Roman" w:cs="Times New Roman"/>
          <w:iCs/>
          <w:color w:val="000000"/>
          <w:lang w:eastAsia="ru-RU"/>
        </w:rPr>
        <w:t>= 0,15мм в 3 слоя (0,45 мм / 0,15 мм =3 слоя).</w:t>
      </w:r>
    </w:p>
    <w:p w:rsidR="001B7A46" w:rsidRDefault="001B7A46" w:rsidP="009D18D2">
      <w:pPr>
        <w:spacing w:after="0" w:line="240" w:lineRule="auto"/>
        <w:rPr>
          <w:rFonts w:ascii="Times New Roman" w:eastAsia="Times New Roman" w:hAnsi="Times New Roman" w:cs="Times New Roman"/>
          <w:iCs/>
          <w:color w:val="000000"/>
          <w:lang w:eastAsia="ru-RU"/>
        </w:rPr>
      </w:pPr>
    </w:p>
    <w:p w:rsidR="007D2AD4" w:rsidRPr="007D2AD4" w:rsidRDefault="007D2AD4" w:rsidP="009D18D2">
      <w:pPr>
        <w:spacing w:after="0" w:line="240" w:lineRule="auto"/>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Таблица 6.3</w:t>
      </w:r>
      <w:r w:rsidR="009D18D2">
        <w:rPr>
          <w:rFonts w:ascii="Times New Roman" w:eastAsia="Times New Roman" w:hAnsi="Times New Roman" w:cs="Times New Roman"/>
          <w:iCs/>
          <w:color w:val="000000"/>
          <w:lang w:eastAsia="ru-RU"/>
        </w:rPr>
        <w:t xml:space="preserve"> – </w:t>
      </w:r>
      <w:r w:rsidRPr="007D2AD4">
        <w:rPr>
          <w:rFonts w:ascii="Times New Roman" w:eastAsia="Times New Roman" w:hAnsi="Times New Roman" w:cs="Times New Roman"/>
          <w:iCs/>
          <w:color w:val="000000"/>
          <w:lang w:eastAsia="ru-RU"/>
        </w:rPr>
        <w:t>Параметры термоусадочной пленки</w:t>
      </w:r>
    </w:p>
    <w:tbl>
      <w:tblPr>
        <w:tblStyle w:val="7"/>
        <w:tblW w:w="6658" w:type="dxa"/>
        <w:tblLayout w:type="fixed"/>
        <w:tblLook w:val="04A0" w:firstRow="1" w:lastRow="0" w:firstColumn="1" w:lastColumn="0" w:noHBand="0" w:noVBand="1"/>
      </w:tblPr>
      <w:tblGrid>
        <w:gridCol w:w="3133"/>
        <w:gridCol w:w="705"/>
        <w:gridCol w:w="705"/>
        <w:gridCol w:w="705"/>
        <w:gridCol w:w="705"/>
        <w:gridCol w:w="705"/>
      </w:tblGrid>
      <w:tr w:rsidR="007D2AD4" w:rsidRPr="007D2AD4" w:rsidTr="007D2AD4">
        <w:tc>
          <w:tcPr>
            <w:tcW w:w="2521"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 xml:space="preserve">Толщина термоусадочной пленки </w:t>
            </w:r>
            <w:r w:rsidRPr="007D2AD4">
              <w:rPr>
                <w:rFonts w:ascii="Calibri" w:eastAsia="Calibri" w:hAnsi="Calibri" w:cs="Times New Roman"/>
                <w:position w:val="-10"/>
              </w:rPr>
              <w:object w:dxaOrig="279" w:dyaOrig="320">
                <v:shape id="_x0000_i1209" type="#_x0000_t75" style="width:11.1pt;height:18.75pt" o:ole="">
                  <v:imagedata r:id="rId318" o:title=""/>
                </v:shape>
                <o:OLEObject Type="Embed" ProgID="Equation.DSMT4" ShapeID="_x0000_i1209" DrawAspect="Content" ObjectID="_1593286271" r:id="rId370"/>
              </w:object>
            </w:r>
            <w:r w:rsidRPr="007D2AD4">
              <w:rPr>
                <w:rFonts w:ascii="Times New Roman" w:eastAsia="Times New Roman" w:hAnsi="Times New Roman" w:cs="Times New Roman"/>
                <w:iCs/>
                <w:color w:val="000000"/>
                <w:lang w:eastAsia="ru-RU"/>
              </w:rPr>
              <w:t>, мм</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0,08</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0,09</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0,10</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0,12</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0,15</w:t>
            </w:r>
          </w:p>
        </w:tc>
      </w:tr>
      <w:tr w:rsidR="007D2AD4" w:rsidRPr="007D2AD4" w:rsidTr="007D2AD4">
        <w:tc>
          <w:tcPr>
            <w:tcW w:w="2521" w:type="dxa"/>
          </w:tcPr>
          <w:p w:rsidR="007D2AD4" w:rsidRPr="007D2AD4" w:rsidRDefault="007D2AD4" w:rsidP="007D2AD4">
            <w:pPr>
              <w:ind w:firstLine="284"/>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Предел текучести пленки при растяжении [σ], Н/см</w:t>
            </w:r>
            <w:r w:rsidRPr="007D2AD4">
              <w:rPr>
                <w:rFonts w:ascii="Times New Roman" w:eastAsia="Times New Roman" w:hAnsi="Times New Roman" w:cs="Times New Roman"/>
                <w:iCs/>
                <w:color w:val="000000"/>
                <w:vertAlign w:val="superscript"/>
                <w:lang w:eastAsia="ru-RU"/>
              </w:rPr>
              <w:t>2</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900</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950</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1000</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1100</w:t>
            </w:r>
          </w:p>
        </w:tc>
        <w:tc>
          <w:tcPr>
            <w:tcW w:w="567" w:type="dxa"/>
          </w:tcPr>
          <w:p w:rsidR="007D2AD4" w:rsidRPr="007D2AD4" w:rsidRDefault="007D2AD4" w:rsidP="007D2AD4">
            <w:pPr>
              <w:jc w:val="both"/>
              <w:rPr>
                <w:rFonts w:ascii="Times New Roman" w:eastAsia="Times New Roman" w:hAnsi="Times New Roman" w:cs="Times New Roman"/>
                <w:iCs/>
                <w:color w:val="000000"/>
                <w:lang w:eastAsia="ru-RU"/>
              </w:rPr>
            </w:pPr>
            <w:r w:rsidRPr="007D2AD4">
              <w:rPr>
                <w:rFonts w:ascii="Times New Roman" w:eastAsia="Times New Roman" w:hAnsi="Times New Roman" w:cs="Times New Roman"/>
                <w:iCs/>
                <w:color w:val="000000"/>
                <w:lang w:eastAsia="ru-RU"/>
              </w:rPr>
              <w:t>1500</w:t>
            </w:r>
          </w:p>
        </w:tc>
      </w:tr>
    </w:tbl>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Рассчитаем необходимый расход пленки для скрепления пакета и поддона. По длине на один слой обертывания необходимо</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Calibri" w:eastAsia="Calibri" w:hAnsi="Calibri" w:cs="Times New Roman"/>
          <w:position w:val="-14"/>
          <w:lang w:eastAsia="ru-RU"/>
        </w:rPr>
        <w:object w:dxaOrig="2120" w:dyaOrig="360">
          <v:shape id="_x0000_i1210" type="#_x0000_t75" style="width:108.9pt;height:18.75pt" o:ole="">
            <v:imagedata r:id="rId328" o:title=""/>
          </v:shape>
          <o:OLEObject Type="Embed" ProgID="Equation.DSMT4" ShapeID="_x0000_i1210" DrawAspect="Content" ObjectID="_1593286272" r:id="rId371"/>
        </w:object>
      </w:r>
      <w:r w:rsidRPr="007D2AD4">
        <w:rPr>
          <w:rFonts w:ascii="Times New Roman" w:eastAsia="Times New Roman" w:hAnsi="Times New Roman" w:cs="Times New Roman"/>
          <w:bCs/>
          <w:color w:val="000000"/>
          <w:lang w:eastAsia="ru-RU"/>
        </w:rPr>
        <w:t>= 2(1,2+1,0+0,01) =4,42м;</w:t>
      </w:r>
    </w:p>
    <w:p w:rsidR="007D2AD4" w:rsidRPr="007D2AD4" w:rsidRDefault="007D2AD4" w:rsidP="007D2AD4">
      <w:pPr>
        <w:spacing w:after="0" w:line="240" w:lineRule="auto"/>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по ширине:  </w:t>
      </w:r>
      <w:r w:rsidRPr="007D2AD4">
        <w:rPr>
          <w:rFonts w:ascii="Calibri" w:eastAsia="Calibri" w:hAnsi="Calibri" w:cs="Times New Roman"/>
          <w:position w:val="-14"/>
          <w:lang w:eastAsia="ru-RU"/>
        </w:rPr>
        <w:object w:dxaOrig="1700" w:dyaOrig="360">
          <v:shape id="_x0000_i1211" type="#_x0000_t75" style="width:83.7pt;height:18.75pt" o:ole="">
            <v:imagedata r:id="rId330" o:title=""/>
          </v:shape>
          <o:OLEObject Type="Embed" ProgID="Equation.DSMT4" ShapeID="_x0000_i1211" DrawAspect="Content" ObjectID="_1593286273" r:id="rId372"/>
        </w:object>
      </w:r>
      <w:r w:rsidRPr="007D2AD4">
        <w:rPr>
          <w:rFonts w:ascii="Times New Roman" w:eastAsia="Times New Roman" w:hAnsi="Times New Roman" w:cs="Times New Roman"/>
          <w:bCs/>
          <w:color w:val="000000"/>
          <w:lang w:eastAsia="ru-RU"/>
        </w:rPr>
        <w:t xml:space="preserve">= 0,77+0,02+0,01=0,8м; </w:t>
      </w:r>
    </w:p>
    <w:p w:rsidR="007D2AD4" w:rsidRPr="007D2AD4" w:rsidRDefault="007D2AD4" w:rsidP="007D2AD4">
      <w:pPr>
        <w:spacing w:after="0" w:line="240" w:lineRule="auto"/>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масса: </w:t>
      </w:r>
      <w:r w:rsidRPr="007D2AD4">
        <w:rPr>
          <w:rFonts w:ascii="Calibri" w:eastAsia="Calibri" w:hAnsi="Calibri" w:cs="Times New Roman"/>
          <w:position w:val="-10"/>
          <w:lang w:eastAsia="ru-RU"/>
        </w:rPr>
        <w:object w:dxaOrig="1380" w:dyaOrig="380">
          <v:shape id="_x0000_i1212" type="#_x0000_t75" style="width:1in;height:17.55pt" o:ole="">
            <v:imagedata r:id="rId373" o:title=""/>
          </v:shape>
          <o:OLEObject Type="Embed" ProgID="Equation.DSMT4" ShapeID="_x0000_i1212" DrawAspect="Content" ObjectID="_1593286274" r:id="rId374"/>
        </w:object>
      </w:r>
      <w:r w:rsidRPr="007D2AD4">
        <w:rPr>
          <w:rFonts w:ascii="Times New Roman" w:eastAsia="Calibri" w:hAnsi="Times New Roman" w:cs="Times New Roman"/>
          <w:iCs/>
          <w:color w:val="000000"/>
        </w:rPr>
        <w:t xml:space="preserve">=350 </w:t>
      </w:r>
      <w:r w:rsidRPr="007D2AD4">
        <w:rPr>
          <w:rFonts w:ascii="Times New Roman" w:eastAsia="Times New Roman" w:hAnsi="Times New Roman" w:cs="Times New Roman"/>
          <w:bCs/>
          <w:color w:val="000000"/>
          <w:lang w:eastAsia="ru-RU"/>
        </w:rPr>
        <w:t xml:space="preserve">· 0,15 · </w:t>
      </w:r>
      <w:r w:rsidRPr="007D2AD4">
        <w:rPr>
          <w:rFonts w:ascii="Times New Roman" w:eastAsia="Calibri" w:hAnsi="Times New Roman" w:cs="Times New Roman"/>
          <w:iCs/>
          <w:color w:val="000000"/>
        </w:rPr>
        <w:t>10</w:t>
      </w:r>
      <w:r w:rsidRPr="007D2AD4">
        <w:rPr>
          <w:rFonts w:ascii="Times New Roman" w:eastAsia="Calibri" w:hAnsi="Times New Roman" w:cs="Times New Roman"/>
          <w:iCs/>
          <w:color w:val="000000"/>
          <w:vertAlign w:val="superscript"/>
        </w:rPr>
        <w:t xml:space="preserve">-3 </w:t>
      </w:r>
      <w:r w:rsidRPr="007D2AD4">
        <w:rPr>
          <w:rFonts w:ascii="Times New Roman" w:eastAsia="Times New Roman" w:hAnsi="Times New Roman" w:cs="Times New Roman"/>
          <w:bCs/>
          <w:color w:val="000000"/>
          <w:lang w:eastAsia="ru-RU"/>
        </w:rPr>
        <w:t>= 0,052кг/ м</w:t>
      </w:r>
      <w:r w:rsidRPr="007D2AD4">
        <w:rPr>
          <w:rFonts w:ascii="Times New Roman" w:eastAsia="Times New Roman" w:hAnsi="Times New Roman" w:cs="Times New Roman"/>
          <w:bCs/>
          <w:color w:val="000000"/>
          <w:vertAlign w:val="superscript"/>
          <w:lang w:eastAsia="ru-RU"/>
        </w:rPr>
        <w:t>2</w:t>
      </w:r>
      <w:r w:rsidRPr="007D2AD4">
        <w:rPr>
          <w:rFonts w:ascii="Times New Roman" w:eastAsia="Times New Roman" w:hAnsi="Times New Roman" w:cs="Times New Roman"/>
          <w:bCs/>
          <w:color w:val="000000"/>
          <w:lang w:eastAsia="ru-RU"/>
        </w:rPr>
        <w:t>.</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Times New Roman" w:eastAsia="Times New Roman" w:hAnsi="Times New Roman" w:cs="Times New Roman"/>
          <w:bCs/>
          <w:color w:val="000000"/>
          <w:lang w:eastAsia="ru-RU"/>
        </w:rPr>
        <w:t xml:space="preserve">Расход пленки на скрепление пакета с поддоном: </w:t>
      </w:r>
    </w:p>
    <w:p w:rsidR="007D2AD4" w:rsidRPr="007D2AD4" w:rsidRDefault="007D2AD4" w:rsidP="007D2AD4">
      <w:pPr>
        <w:spacing w:after="0" w:line="240" w:lineRule="auto"/>
        <w:ind w:firstLine="284"/>
        <w:rPr>
          <w:rFonts w:ascii="Times New Roman" w:eastAsia="Times New Roman" w:hAnsi="Times New Roman" w:cs="Times New Roman"/>
          <w:bCs/>
          <w:color w:val="000000"/>
          <w:lang w:eastAsia="ru-RU"/>
        </w:rPr>
      </w:pPr>
      <w:r w:rsidRPr="007D2AD4">
        <w:rPr>
          <w:rFonts w:ascii="Calibri" w:eastAsia="Calibri" w:hAnsi="Calibri" w:cs="Times New Roman"/>
          <w:position w:val="-14"/>
          <w:lang w:eastAsia="ru-RU"/>
        </w:rPr>
        <w:object w:dxaOrig="1760" w:dyaOrig="360">
          <v:shape id="_x0000_i1213" type="#_x0000_t75" style="width:90.75pt;height:18.75pt" o:ole="">
            <v:imagedata r:id="rId320" o:title=""/>
          </v:shape>
          <o:OLEObject Type="Embed" ProgID="Equation.DSMT4" ShapeID="_x0000_i1213" DrawAspect="Content" ObjectID="_1593286275" r:id="rId375"/>
        </w:object>
      </w:r>
      <w:r w:rsidRPr="007D2AD4">
        <w:rPr>
          <w:rFonts w:ascii="Times New Roman" w:eastAsia="Times New Roman" w:hAnsi="Times New Roman" w:cs="Times New Roman"/>
          <w:bCs/>
          <w:color w:val="000000"/>
          <w:lang w:eastAsia="ru-RU"/>
        </w:rPr>
        <w:t>= 4,42 · 0,8· 3 · 0,052 = 0,55 кг</w:t>
      </w:r>
    </w:p>
    <w:p w:rsidR="007D2AD4" w:rsidRPr="007D2AD4" w:rsidRDefault="007D2AD4" w:rsidP="009D18D2">
      <w:pPr>
        <w:spacing w:after="0" w:line="240" w:lineRule="auto"/>
        <w:rPr>
          <w:rFonts w:ascii="Times New Roman" w:eastAsia="Times New Roman" w:hAnsi="Times New Roman" w:cs="Times New Roman"/>
          <w:b/>
          <w:iCs/>
          <w:color w:val="000000"/>
          <w:lang w:eastAsia="ru-RU"/>
        </w:rPr>
      </w:pPr>
      <w:r w:rsidRPr="007D2AD4">
        <w:rPr>
          <w:rFonts w:ascii="Times New Roman" w:eastAsia="Times New Roman" w:hAnsi="Times New Roman" w:cs="Times New Roman"/>
          <w:color w:val="000000"/>
          <w:lang w:eastAsia="ru-RU"/>
        </w:rPr>
        <w:t xml:space="preserve">Таблица 6.4 </w:t>
      </w:r>
      <w:r w:rsidR="009D18D2">
        <w:rPr>
          <w:rFonts w:ascii="Times New Roman" w:eastAsia="Times New Roman" w:hAnsi="Times New Roman" w:cs="Times New Roman"/>
          <w:color w:val="000000"/>
          <w:lang w:eastAsia="ru-RU"/>
        </w:rPr>
        <w:t xml:space="preserve">– </w:t>
      </w:r>
      <w:r w:rsidRPr="007D2AD4">
        <w:rPr>
          <w:rFonts w:ascii="Times New Roman" w:eastAsia="Times New Roman" w:hAnsi="Times New Roman" w:cs="Times New Roman"/>
          <w:color w:val="000000"/>
          <w:lang w:eastAsia="ru-RU"/>
        </w:rPr>
        <w:t>Исходные данные для расчета параметров</w:t>
      </w:r>
      <w:r w:rsidR="009D18D2">
        <w:rPr>
          <w:rFonts w:ascii="Times New Roman" w:eastAsia="Times New Roman" w:hAnsi="Times New Roman" w:cs="Times New Roman"/>
          <w:color w:val="000000"/>
          <w:lang w:eastAsia="ru-RU"/>
        </w:rPr>
        <w:t xml:space="preserve"> </w:t>
      </w:r>
      <w:r w:rsidRPr="007D2AD4">
        <w:rPr>
          <w:rFonts w:ascii="Times New Roman" w:eastAsia="Times New Roman" w:hAnsi="Times New Roman" w:cs="Times New Roman"/>
          <w:color w:val="000000"/>
          <w:lang w:eastAsia="ru-RU"/>
        </w:rPr>
        <w:t xml:space="preserve"> </w:t>
      </w:r>
      <w:r w:rsidR="009D18D2">
        <w:rPr>
          <w:rFonts w:ascii="Times New Roman" w:eastAsia="Times New Roman" w:hAnsi="Times New Roman" w:cs="Times New Roman"/>
          <w:color w:val="000000"/>
          <w:lang w:eastAsia="ru-RU"/>
        </w:rPr>
        <w:tab/>
      </w:r>
      <w:r w:rsidR="009D18D2">
        <w:rPr>
          <w:rFonts w:ascii="Times New Roman" w:eastAsia="Times New Roman" w:hAnsi="Times New Roman" w:cs="Times New Roman"/>
          <w:color w:val="000000"/>
          <w:lang w:eastAsia="ru-RU"/>
        </w:rPr>
        <w:tab/>
      </w:r>
      <w:r w:rsidR="009D18D2">
        <w:rPr>
          <w:rFonts w:ascii="Times New Roman" w:eastAsia="Times New Roman" w:hAnsi="Times New Roman" w:cs="Times New Roman"/>
          <w:color w:val="000000"/>
          <w:lang w:eastAsia="ru-RU"/>
        </w:rPr>
        <w:tab/>
      </w:r>
      <w:r w:rsidR="009D18D2">
        <w:rPr>
          <w:rFonts w:ascii="Times New Roman" w:eastAsia="Times New Roman" w:hAnsi="Times New Roman" w:cs="Times New Roman"/>
          <w:color w:val="000000"/>
          <w:lang w:eastAsia="ru-RU"/>
        </w:rPr>
        <w:tab/>
      </w:r>
      <w:r w:rsidRPr="007D2AD4">
        <w:rPr>
          <w:rFonts w:ascii="Times New Roman" w:eastAsia="Times New Roman" w:hAnsi="Times New Roman" w:cs="Times New Roman"/>
          <w:color w:val="000000"/>
          <w:lang w:eastAsia="ru-RU"/>
        </w:rPr>
        <w:t>термоусадочной пленки</w:t>
      </w:r>
    </w:p>
    <w:tbl>
      <w:tblPr>
        <w:tblStyle w:val="82"/>
        <w:tblW w:w="6515" w:type="dxa"/>
        <w:tblLayout w:type="fixed"/>
        <w:tblLook w:val="04A0" w:firstRow="1" w:lastRow="0" w:firstColumn="1" w:lastColumn="0" w:noHBand="0" w:noVBand="1"/>
      </w:tblPr>
      <w:tblGrid>
        <w:gridCol w:w="2405"/>
        <w:gridCol w:w="406"/>
        <w:gridCol w:w="406"/>
        <w:gridCol w:w="406"/>
        <w:gridCol w:w="406"/>
        <w:gridCol w:w="406"/>
        <w:gridCol w:w="406"/>
        <w:gridCol w:w="406"/>
        <w:gridCol w:w="406"/>
        <w:gridCol w:w="406"/>
        <w:gridCol w:w="456"/>
      </w:tblGrid>
      <w:tr w:rsidR="007D2AD4" w:rsidRPr="007D2AD4" w:rsidTr="007D2AD4">
        <w:tc>
          <w:tcPr>
            <w:tcW w:w="2405" w:type="dxa"/>
            <w:vMerge w:val="restart"/>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Исходные данные</w:t>
            </w:r>
          </w:p>
        </w:tc>
        <w:tc>
          <w:tcPr>
            <w:tcW w:w="4110" w:type="dxa"/>
            <w:gridSpan w:val="10"/>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Цифры шифра</w:t>
            </w:r>
          </w:p>
        </w:tc>
      </w:tr>
      <w:tr w:rsidR="007D2AD4" w:rsidRPr="007D2AD4" w:rsidTr="007D2AD4">
        <w:tc>
          <w:tcPr>
            <w:tcW w:w="2405" w:type="dxa"/>
            <w:vMerge/>
          </w:tcPr>
          <w:p w:rsidR="007D2AD4" w:rsidRPr="007D2AD4" w:rsidRDefault="007D2AD4" w:rsidP="007D2AD4">
            <w:pPr>
              <w:rPr>
                <w:rFonts w:ascii="Times New Roman" w:eastAsia="Times New Roman" w:hAnsi="Times New Roman" w:cs="Times New Roman"/>
                <w:color w:val="000000"/>
                <w:sz w:val="20"/>
                <w:szCs w:val="20"/>
                <w:lang w:eastAsia="ru-RU"/>
              </w:rPr>
            </w:pP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6</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7</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8</w:t>
            </w:r>
          </w:p>
        </w:tc>
        <w:tc>
          <w:tcPr>
            <w:tcW w:w="45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9</w:t>
            </w:r>
          </w:p>
        </w:tc>
      </w:tr>
      <w:tr w:rsidR="007D2AD4" w:rsidRPr="007D2AD4" w:rsidTr="007D2AD4">
        <w:tc>
          <w:tcPr>
            <w:tcW w:w="2405"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Длина ящика, мм</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340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240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350</w:t>
            </w:r>
          </w:p>
        </w:tc>
        <w:tc>
          <w:tcPr>
            <w:tcW w:w="456"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240</w:t>
            </w:r>
          </w:p>
        </w:tc>
      </w:tr>
      <w:tr w:rsidR="007D2AD4" w:rsidRPr="007D2AD4" w:rsidTr="007D2AD4">
        <w:tc>
          <w:tcPr>
            <w:tcW w:w="2405"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Ширина ящика, мм</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230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200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380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220</w:t>
            </w:r>
          </w:p>
        </w:tc>
        <w:tc>
          <w:tcPr>
            <w:tcW w:w="456"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150</w:t>
            </w:r>
          </w:p>
        </w:tc>
      </w:tr>
      <w:tr w:rsidR="007D2AD4" w:rsidRPr="007D2AD4" w:rsidTr="007D2AD4">
        <w:tc>
          <w:tcPr>
            <w:tcW w:w="2405"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Высота ящика, мм</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385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380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290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290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380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280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390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450</w:t>
            </w:r>
          </w:p>
        </w:tc>
        <w:tc>
          <w:tcPr>
            <w:tcW w:w="456"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300</w:t>
            </w:r>
          </w:p>
        </w:tc>
      </w:tr>
      <w:tr w:rsidR="007D2AD4" w:rsidRPr="007D2AD4" w:rsidTr="007D2AD4">
        <w:tc>
          <w:tcPr>
            <w:tcW w:w="2405"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Масса ящика, кг</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50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55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45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60</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25</w:t>
            </w:r>
          </w:p>
        </w:tc>
        <w:tc>
          <w:tcPr>
            <w:tcW w:w="456"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35</w:t>
            </w:r>
          </w:p>
        </w:tc>
      </w:tr>
      <w:tr w:rsidR="007D2AD4" w:rsidRPr="007D2AD4" w:rsidTr="007D2AD4">
        <w:tc>
          <w:tcPr>
            <w:tcW w:w="2405" w:type="dxa"/>
            <w:tcMar>
              <w:left w:w="28" w:type="dxa"/>
              <w:right w:w="28" w:type="dxa"/>
            </w:tcMar>
          </w:tcPr>
          <w:p w:rsidR="007D2AD4" w:rsidRPr="007D2AD4" w:rsidRDefault="007D2AD4" w:rsidP="007D2AD4">
            <w:pPr>
              <w:spacing w:line="240" w:lineRule="exact"/>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Коэффициент трения µ между грузом и поддоном</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0,35</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0,34</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0,33</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0,32</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0,31</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0,68</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0,34</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0,34</w:t>
            </w:r>
          </w:p>
        </w:tc>
        <w:tc>
          <w:tcPr>
            <w:tcW w:w="406" w:type="dxa"/>
            <w:tcMar>
              <w:left w:w="28" w:type="dxa"/>
              <w:right w:w="28" w:type="dxa"/>
            </w:tcMar>
          </w:tcPr>
          <w:p w:rsidR="007D2AD4" w:rsidRPr="007D2AD4" w:rsidRDefault="007D2AD4" w:rsidP="007D2AD4">
            <w:pPr>
              <w:jc w:val="cente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0,41</w:t>
            </w:r>
          </w:p>
        </w:tc>
        <w:tc>
          <w:tcPr>
            <w:tcW w:w="456" w:type="dxa"/>
            <w:tcMar>
              <w:left w:w="28" w:type="dxa"/>
              <w:right w:w="28" w:type="dxa"/>
            </w:tcMar>
          </w:tcPr>
          <w:p w:rsidR="007D2AD4" w:rsidRPr="007D2AD4" w:rsidRDefault="007D2AD4" w:rsidP="007D2AD4">
            <w:pPr>
              <w:rPr>
                <w:rFonts w:ascii="Times New Roman" w:eastAsia="Times New Roman" w:hAnsi="Times New Roman" w:cs="Times New Roman"/>
                <w:color w:val="000000"/>
                <w:sz w:val="20"/>
                <w:szCs w:val="20"/>
                <w:lang w:eastAsia="ru-RU"/>
              </w:rPr>
            </w:pPr>
            <w:r w:rsidRPr="007D2AD4">
              <w:rPr>
                <w:rFonts w:ascii="Times New Roman" w:eastAsia="Times New Roman" w:hAnsi="Times New Roman" w:cs="Times New Roman"/>
                <w:color w:val="000000"/>
                <w:sz w:val="20"/>
                <w:szCs w:val="20"/>
                <w:lang w:eastAsia="ru-RU"/>
              </w:rPr>
              <w:t>0,29</w:t>
            </w:r>
          </w:p>
        </w:tc>
      </w:tr>
    </w:tbl>
    <w:p w:rsidR="006737D1" w:rsidRDefault="006737D1"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1B7A46" w:rsidRDefault="001B7A46" w:rsidP="009B69D3">
      <w:pPr>
        <w:spacing w:after="0" w:line="240" w:lineRule="auto"/>
        <w:ind w:hanging="142"/>
        <w:jc w:val="center"/>
        <w:rPr>
          <w:rFonts w:ascii="Times New Roman" w:eastAsia="Calibri" w:hAnsi="Times New Roman" w:cs="Times New Roman"/>
        </w:rPr>
      </w:pPr>
    </w:p>
    <w:p w:rsidR="006737D1" w:rsidRDefault="006737D1" w:rsidP="009B69D3">
      <w:pPr>
        <w:spacing w:after="0" w:line="240" w:lineRule="auto"/>
        <w:ind w:hanging="142"/>
        <w:jc w:val="center"/>
        <w:rPr>
          <w:rFonts w:ascii="Times New Roman" w:eastAsia="Calibri" w:hAnsi="Times New Roman" w:cs="Times New Roman"/>
        </w:rPr>
      </w:pPr>
    </w:p>
    <w:p w:rsidR="007D2AD4" w:rsidRPr="007D2AD4" w:rsidRDefault="007D2AD4" w:rsidP="009B69D3">
      <w:pPr>
        <w:spacing w:after="0" w:line="240" w:lineRule="auto"/>
        <w:ind w:hanging="142"/>
        <w:jc w:val="center"/>
        <w:rPr>
          <w:rFonts w:ascii="Times New Roman" w:eastAsia="Calibri" w:hAnsi="Times New Roman" w:cs="Times New Roman"/>
        </w:rPr>
      </w:pPr>
      <w:r w:rsidRPr="007D2AD4">
        <w:rPr>
          <w:rFonts w:ascii="Times New Roman" w:eastAsia="Calibri" w:hAnsi="Times New Roman" w:cs="Times New Roman"/>
        </w:rPr>
        <w:lastRenderedPageBreak/>
        <w:t>Практическая работа № 7</w:t>
      </w:r>
    </w:p>
    <w:p w:rsidR="007D2AD4" w:rsidRPr="007D2AD4" w:rsidRDefault="007D2AD4" w:rsidP="007D2AD4">
      <w:pPr>
        <w:spacing w:after="0" w:line="240" w:lineRule="auto"/>
        <w:ind w:firstLine="284"/>
        <w:jc w:val="center"/>
        <w:rPr>
          <w:rFonts w:ascii="Times New Roman" w:eastAsia="Calibri" w:hAnsi="Times New Roman" w:cs="Times New Roman"/>
          <w:b/>
        </w:rPr>
      </w:pPr>
      <w:r w:rsidRPr="007D2AD4">
        <w:rPr>
          <w:rFonts w:ascii="Times New Roman" w:eastAsia="Calibri" w:hAnsi="Times New Roman" w:cs="Times New Roman"/>
          <w:b/>
        </w:rPr>
        <w:t>Использование грузоподъемности подвижного состава при перевозке тарно-штучных, навалочных и насыпных грузов.</w:t>
      </w:r>
    </w:p>
    <w:p w:rsidR="007D2AD4" w:rsidRPr="007D2AD4" w:rsidRDefault="007D2AD4" w:rsidP="007D2AD4">
      <w:pPr>
        <w:spacing w:after="0" w:line="240" w:lineRule="auto"/>
        <w:ind w:firstLine="284"/>
        <w:jc w:val="both"/>
        <w:rPr>
          <w:rFonts w:ascii="Times New Roman" w:eastAsia="Calibri" w:hAnsi="Times New Roman" w:cs="Times New Roman"/>
        </w:rPr>
      </w:pP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Цель работы</w:t>
      </w:r>
      <w:r w:rsidRPr="007D2AD4">
        <w:rPr>
          <w:rFonts w:ascii="Times New Roman" w:eastAsia="Calibri" w:hAnsi="Times New Roman" w:cs="Times New Roman"/>
        </w:rPr>
        <w:t>: приобретение навыков выполнения расчетов по эффективному использованию грузоподъемности и грузовместимости подвижного состава (ПС) при проектировании перевозки тарно-штучных и навалочных, насыпных грузов.</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 xml:space="preserve">Задачи практической работы </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rPr>
        <w:t xml:space="preserve">Задача 1. Заданы габаритные размеры и масса грузового места (ГМ). Внутренние габаритные размеры кузова автомобиля составляют 5200 х 2320 х 500 мм. Определить объем перевозки тарно-штучного груза на автомобиле и коэффициент использования объема кузова при максимально возможном использовании грузоподъемности. Оцените целесообразность наращивания бортов (примерная рекомендуемая высота надставных бортов для автомобиля составляет 355 и 500 мм.), а так же использования автомобиля грузоподъемностью 3, 5, 8 тонн. </w:t>
      </w:r>
    </w:p>
    <w:p w:rsidR="007D2AD4" w:rsidRPr="007D2AD4" w:rsidRDefault="007D2AD4" w:rsidP="007D2AD4">
      <w:pPr>
        <w:spacing w:after="0" w:line="240" w:lineRule="auto"/>
        <w:ind w:firstLine="284"/>
        <w:rPr>
          <w:rFonts w:ascii="Times New Roman" w:eastAsia="Calibri" w:hAnsi="Times New Roman" w:cs="Times New Roman"/>
        </w:rPr>
      </w:pPr>
      <w:r w:rsidRPr="007D2AD4">
        <w:rPr>
          <w:rFonts w:ascii="Times New Roman" w:eastAsia="Calibri" w:hAnsi="Times New Roman" w:cs="Times New Roman"/>
        </w:rPr>
        <w:t>Задача 2.</w:t>
      </w:r>
      <w:r w:rsidRPr="007D2AD4">
        <w:rPr>
          <w:rFonts w:ascii="Times New Roman" w:eastAsia="Calibri" w:hAnsi="Times New Roman" w:cs="Times New Roman"/>
          <w:b/>
        </w:rPr>
        <w:t xml:space="preserve"> </w:t>
      </w:r>
      <w:r w:rsidRPr="007D2AD4">
        <w:rPr>
          <w:rFonts w:ascii="Times New Roman" w:eastAsia="Calibri" w:hAnsi="Times New Roman" w:cs="Times New Roman"/>
        </w:rPr>
        <w:t xml:space="preserve">Определить, какой объем заданных грузов может быть перевезен в самосвальном автопоезде в составе седельного тягача МАЗ-64228 и полуприцепа МАЗ-9506 размером 6800 х 2300 х 1000 м, с номинальной грузоподъемностью </w:t>
      </w:r>
      <m:oMath>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н</m:t>
            </m:r>
          </m:sub>
        </m:sSub>
      </m:oMath>
      <w:r w:rsidRPr="007D2AD4">
        <w:rPr>
          <w:rFonts w:ascii="Times New Roman" w:eastAsia="Calibri" w:hAnsi="Times New Roman" w:cs="Times New Roman"/>
        </w:rPr>
        <w:t xml:space="preserve"> = 24 т.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Исходные данные</w:t>
      </w:r>
      <w:r w:rsidR="009D18D2">
        <w:rPr>
          <w:rFonts w:ascii="Times New Roman" w:eastAsia="Calibri" w:hAnsi="Times New Roman" w:cs="Times New Roman"/>
          <w:i/>
        </w:rPr>
        <w:t xml:space="preserve">. </w:t>
      </w:r>
      <w:r w:rsidRPr="007D2AD4">
        <w:rPr>
          <w:rFonts w:ascii="Times New Roman" w:eastAsia="Calibri" w:hAnsi="Times New Roman" w:cs="Times New Roman"/>
        </w:rPr>
        <w:t>Для решения задач выбираются исходные данные из таблицы 7.1 (для задачи 1) и таблицы 7.2 (для задачи 2) по цифрам шифра, полученного умножением номера фамилии студента из журнала на число 326. Для задачи 1 по второй цифре шифра из колонки 2 выбирается тарно-штучный груз, по третьей цифре шифра соответственно для ящиков из колонки 3 и 4, для бочек из колонки 5 и 6.</w:t>
      </w:r>
    </w:p>
    <w:p w:rsidR="007D2AD4" w:rsidRPr="007D2AD4" w:rsidRDefault="007D2AD4" w:rsidP="007D2AD4">
      <w:pPr>
        <w:spacing w:after="0" w:line="240" w:lineRule="auto"/>
        <w:ind w:firstLine="284"/>
        <w:jc w:val="both"/>
        <w:rPr>
          <w:rFonts w:ascii="Times New Roman" w:eastAsia="Calibri" w:hAnsi="Times New Roman" w:cs="Times New Roman"/>
          <w:b/>
        </w:rPr>
      </w:pPr>
      <w:r w:rsidRPr="007D2AD4">
        <w:rPr>
          <w:rFonts w:ascii="Times New Roman" w:eastAsia="Calibri" w:hAnsi="Times New Roman" w:cs="Times New Roman"/>
        </w:rPr>
        <w:t>Для задачи 2 по второй цифре шифра из колонок 2,3,4 выбираются данные для груза 1 по третьей цифре шифра из колонок 5,6,7 выбираются данные для груза 2</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 xml:space="preserve">Теоретическая часть </w:t>
      </w:r>
    </w:p>
    <w:p w:rsidR="007D2AD4" w:rsidRPr="007D2AD4" w:rsidRDefault="007D2AD4" w:rsidP="007D2AD4">
      <w:pPr>
        <w:spacing w:after="0" w:line="240" w:lineRule="auto"/>
        <w:ind w:firstLine="284"/>
        <w:jc w:val="both"/>
        <w:rPr>
          <w:rFonts w:ascii="Times New Roman" w:eastAsia="Calibri" w:hAnsi="Times New Roman" w:cs="Times New Roman"/>
          <w:iCs/>
          <w:u w:val="single"/>
          <w:lang w:bidi="ru-RU"/>
        </w:rPr>
      </w:pPr>
      <w:r w:rsidRPr="007D2AD4">
        <w:rPr>
          <w:rFonts w:ascii="Times New Roman" w:eastAsia="Calibri" w:hAnsi="Times New Roman" w:cs="Times New Roman"/>
          <w:iCs/>
          <w:u w:val="single"/>
          <w:lang w:bidi="ru-RU"/>
        </w:rPr>
        <w:t xml:space="preserve">Использование грузоподъемности при перевозке тарно-штучных грузов.  </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iCs/>
          <w:lang w:bidi="ru-RU"/>
        </w:rPr>
        <w:t xml:space="preserve">Грузовместимостью </w:t>
      </w:r>
      <w:r w:rsidRPr="007D2AD4">
        <w:rPr>
          <w:rFonts w:ascii="Times New Roman" w:eastAsia="Calibri" w:hAnsi="Times New Roman" w:cs="Times New Roman"/>
          <w:lang w:bidi="ru-RU"/>
        </w:rPr>
        <w:t>ПС называется наибольшее количество груза, которое может еди</w:t>
      </w:r>
      <w:r w:rsidRPr="007D2AD4">
        <w:rPr>
          <w:rFonts w:ascii="Times New Roman" w:eastAsia="Calibri" w:hAnsi="Times New Roman" w:cs="Times New Roman"/>
          <w:lang w:bidi="ru-RU"/>
        </w:rPr>
        <w:softHyphen/>
        <w:t xml:space="preserve">новременно перевозиться ПС, исходя из </w:t>
      </w:r>
      <w:r w:rsidRPr="007D2AD4">
        <w:rPr>
          <w:rFonts w:ascii="Times New Roman" w:eastAsia="Calibri" w:hAnsi="Times New Roman" w:cs="Times New Roman"/>
          <w:lang w:bidi="ru-RU"/>
        </w:rPr>
        <w:lastRenderedPageBreak/>
        <w:t>его максимально допус</w:t>
      </w:r>
      <w:r w:rsidRPr="007D2AD4">
        <w:rPr>
          <w:rFonts w:ascii="Times New Roman" w:eastAsia="Calibri" w:hAnsi="Times New Roman" w:cs="Times New Roman"/>
          <w:lang w:bidi="ru-RU"/>
        </w:rPr>
        <w:softHyphen/>
        <w:t xml:space="preserve">тимой полной массы и размеров кузова. Грузовместимость оценивается параметрами: </w:t>
      </w:r>
      <w:r w:rsidRPr="007D2AD4">
        <w:rPr>
          <w:rFonts w:ascii="Times New Roman" w:eastAsia="Calibri" w:hAnsi="Times New Roman" w:cs="Times New Roman"/>
          <w:iCs/>
          <w:lang w:bidi="ru-RU"/>
        </w:rPr>
        <w:t>фактическая грузоподъемность</w:t>
      </w:r>
      <w:r w:rsidRPr="007D2AD4">
        <w:rPr>
          <w:rFonts w:ascii="Times New Roman" w:eastAsia="Calibri" w:hAnsi="Times New Roman" w:cs="Times New Roman"/>
          <w:lang w:bidi="ru-RU"/>
        </w:rPr>
        <w:t xml:space="preserve">,     </w:t>
      </w:r>
      <w:r w:rsidRPr="007D2AD4">
        <w:rPr>
          <w:rFonts w:ascii="Times New Roman" w:eastAsia="Calibri" w:hAnsi="Times New Roman" w:cs="Times New Roman"/>
          <w:position w:val="-14"/>
        </w:rPr>
        <w:object w:dxaOrig="279" w:dyaOrig="360">
          <v:shape id="_x0000_i1214" type="#_x0000_t75" style="width:11.1pt;height:18.75pt" o:ole="">
            <v:imagedata r:id="rId376" o:title=""/>
          </v:shape>
          <o:OLEObject Type="Embed" ProgID="Equation.DSMT4" ShapeID="_x0000_i1214" DrawAspect="Content" ObjectID="_1593286276" r:id="rId377"/>
        </w:object>
      </w:r>
      <w:r w:rsidRPr="007D2AD4">
        <w:rPr>
          <w:rFonts w:ascii="Times New Roman" w:eastAsia="Calibri" w:hAnsi="Times New Roman" w:cs="Times New Roman"/>
        </w:rPr>
        <w:t>(т),</w:t>
      </w:r>
      <w:r w:rsidRPr="007D2AD4">
        <w:rPr>
          <w:rFonts w:ascii="Calibri" w:eastAsia="Calibri" w:hAnsi="Calibri" w:cs="Times New Roman"/>
        </w:rPr>
        <w:t xml:space="preserve"> </w:t>
      </w:r>
      <w:r w:rsidRPr="007D2AD4">
        <w:rPr>
          <w:rFonts w:ascii="Times New Roman" w:eastAsia="Calibri" w:hAnsi="Times New Roman" w:cs="Times New Roman"/>
          <w:iCs/>
          <w:lang w:bidi="ru-RU"/>
        </w:rPr>
        <w:t>удельная объемная грузоподъемность</w:t>
      </w:r>
      <w:r w:rsidRPr="007D2AD4">
        <w:rPr>
          <w:rFonts w:ascii="Times New Roman" w:eastAsia="Calibri" w:hAnsi="Times New Roman" w:cs="Times New Roman"/>
          <w:lang w:bidi="ru-RU"/>
        </w:rPr>
        <w:t xml:space="preserve"> </w:t>
      </w:r>
      <w:r w:rsidRPr="007D2AD4">
        <w:rPr>
          <w:rFonts w:ascii="Calibri" w:eastAsia="Calibri" w:hAnsi="Calibri" w:cs="Times New Roman"/>
          <w:position w:val="-10"/>
        </w:rPr>
        <w:object w:dxaOrig="279" w:dyaOrig="320">
          <v:shape id="_x0000_i1215" type="#_x0000_t75" style="width:11.1pt;height:18.75pt" o:ole="">
            <v:imagedata r:id="rId378" o:title=""/>
          </v:shape>
          <o:OLEObject Type="Embed" ProgID="Equation.DSMT4" ShapeID="_x0000_i1215" DrawAspect="Content" ObjectID="_1593286277" r:id="rId379"/>
        </w:object>
      </w:r>
      <w:r w:rsidRPr="007D2AD4">
        <w:rPr>
          <w:rFonts w:ascii="Calibri" w:eastAsia="Calibri" w:hAnsi="Calibri" w:cs="Times New Roman"/>
        </w:rPr>
        <w:t>(</w:t>
      </w:r>
      <w:r w:rsidRPr="007D2AD4">
        <w:rPr>
          <w:rFonts w:ascii="Times New Roman" w:eastAsia="Calibri" w:hAnsi="Times New Roman" w:cs="Times New Roman"/>
          <w:lang w:bidi="ru-RU"/>
        </w:rPr>
        <w:t>т/м</w:t>
      </w:r>
      <w:r w:rsidRPr="007D2AD4">
        <w:rPr>
          <w:rFonts w:ascii="Times New Roman" w:eastAsia="Calibri" w:hAnsi="Times New Roman" w:cs="Times New Roman"/>
          <w:vertAlign w:val="superscript"/>
          <w:lang w:bidi="ru-RU"/>
        </w:rPr>
        <w:t>3</w:t>
      </w:r>
      <w:r w:rsidRPr="007D2AD4">
        <w:rPr>
          <w:rFonts w:ascii="Times New Roman" w:eastAsia="Calibri" w:hAnsi="Times New Roman" w:cs="Times New Roman"/>
          <w:lang w:bidi="ru-RU"/>
        </w:rPr>
        <w:t xml:space="preserve">) </w:t>
      </w:r>
      <w:r w:rsidRPr="007D2AD4">
        <w:rPr>
          <w:rFonts w:ascii="Times New Roman" w:eastAsia="Calibri" w:hAnsi="Times New Roman" w:cs="Times New Roman"/>
          <w:iCs/>
          <w:lang w:bidi="ru-RU"/>
        </w:rPr>
        <w:t>и удельная грузовместимость</w:t>
      </w:r>
      <w:r w:rsidRPr="007D2AD4">
        <w:rPr>
          <w:rFonts w:ascii="Calibri" w:eastAsia="Calibri" w:hAnsi="Calibri" w:cs="Times New Roman"/>
          <w:position w:val="-10"/>
        </w:rPr>
        <w:object w:dxaOrig="360" w:dyaOrig="320">
          <v:shape id="_x0000_i1216" type="#_x0000_t75" style="width:18.75pt;height:18.75pt" o:ole="">
            <v:imagedata r:id="rId380" o:title=""/>
          </v:shape>
          <o:OLEObject Type="Embed" ProgID="Equation.DSMT4" ShapeID="_x0000_i1216" DrawAspect="Content" ObjectID="_1593286278" r:id="rId381"/>
        </w:object>
      </w:r>
      <w:r w:rsidRPr="007D2AD4">
        <w:rPr>
          <w:rFonts w:ascii="Calibri" w:eastAsia="Calibri" w:hAnsi="Calibri" w:cs="Times New Roman"/>
        </w:rPr>
        <w:t>(</w:t>
      </w:r>
      <w:r w:rsidRPr="007D2AD4">
        <w:rPr>
          <w:rFonts w:ascii="Times New Roman" w:eastAsia="Calibri" w:hAnsi="Times New Roman" w:cs="Times New Roman"/>
          <w:lang w:bidi="ru-RU"/>
        </w:rPr>
        <w:t>т/м</w:t>
      </w:r>
      <w:r w:rsidRPr="007D2AD4">
        <w:rPr>
          <w:rFonts w:ascii="Times New Roman" w:eastAsia="Calibri" w:hAnsi="Times New Roman" w:cs="Times New Roman"/>
          <w:vertAlign w:val="superscript"/>
          <w:lang w:bidi="ru-RU"/>
        </w:rPr>
        <w:t>3</w:t>
      </w:r>
      <w:r w:rsidRPr="007D2AD4">
        <w:rPr>
          <w:rFonts w:ascii="Times New Roman" w:eastAsia="Calibri" w:hAnsi="Times New Roman" w:cs="Times New Roman"/>
          <w:lang w:bidi="ru-RU"/>
        </w:rPr>
        <w:t>), которые определяются:</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lang w:bidi="ru-RU"/>
        </w:rPr>
      </w:pPr>
      <w:r w:rsidRPr="007D2AD4">
        <w:rPr>
          <w:rFonts w:ascii="Times New Roman" w:eastAsia="Calibri" w:hAnsi="Times New Roman" w:cs="Times New Roman"/>
          <w:position w:val="-14"/>
          <w:sz w:val="28"/>
          <w:szCs w:val="28"/>
          <w:lang w:bidi="ru-RU"/>
        </w:rPr>
        <w:object w:dxaOrig="1939" w:dyaOrig="360">
          <v:shape id="_x0000_i1217" type="#_x0000_t75" style="width:96.6pt;height:18.75pt" o:ole="">
            <v:imagedata r:id="rId382" o:title=""/>
          </v:shape>
          <o:OLEObject Type="Embed" ProgID="Equation.DSMT4" ShapeID="_x0000_i1217" DrawAspect="Content" ObjectID="_1593286279" r:id="rId383"/>
        </w:object>
      </w:r>
      <w:r w:rsidRPr="007D2AD4">
        <w:rPr>
          <w:rFonts w:ascii="Times New Roman" w:eastAsia="Calibri" w:hAnsi="Times New Roman" w:cs="Times New Roman"/>
          <w:lang w:bidi="ru-RU"/>
        </w:rPr>
        <w:t>,</w:t>
      </w:r>
    </w:p>
    <w:p w:rsidR="007D2AD4" w:rsidRPr="007D2AD4" w:rsidRDefault="007D2AD4" w:rsidP="007D2AD4">
      <w:pPr>
        <w:spacing w:after="0" w:line="240" w:lineRule="auto"/>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где </w:t>
      </w:r>
      <w:r w:rsidRPr="007D2AD4">
        <w:rPr>
          <w:rFonts w:ascii="Calibri" w:eastAsia="Calibri" w:hAnsi="Calibri" w:cs="Times New Roman"/>
          <w:position w:val="-8"/>
        </w:rPr>
        <w:object w:dxaOrig="560" w:dyaOrig="279">
          <v:shape id="_x0000_i1218" type="#_x0000_t75" style="width:29.85pt;height:11.1pt" o:ole="">
            <v:imagedata r:id="rId384" o:title=""/>
          </v:shape>
          <o:OLEObject Type="Embed" ProgID="Equation.DSMT4" ShapeID="_x0000_i1218" DrawAspect="Content" ObjectID="_1593286280" r:id="rId385"/>
        </w:object>
      </w:r>
      <w:r w:rsidRPr="007D2AD4">
        <w:rPr>
          <w:rFonts w:ascii="Times New Roman" w:eastAsia="Calibri" w:hAnsi="Times New Roman" w:cs="Times New Roman"/>
          <w:lang w:bidi="ru-RU"/>
        </w:rPr>
        <w:t>— внутренние габаритные размеры кузова: длина, ширина, высота, м;</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Calibri" w:eastAsia="Calibri" w:hAnsi="Calibri" w:cs="Times New Roman"/>
          <w:position w:val="-10"/>
        </w:rPr>
        <w:object w:dxaOrig="220" w:dyaOrig="320">
          <v:shape id="_x0000_i1219" type="#_x0000_t75" style="width:11.1pt;height:18.75pt" o:ole="">
            <v:imagedata r:id="rId386" o:title=""/>
          </v:shape>
          <o:OLEObject Type="Embed" ProgID="Equation.DSMT4" ShapeID="_x0000_i1219" DrawAspect="Content" ObjectID="_1593286281" r:id="rId387"/>
        </w:object>
      </w:r>
      <w:r w:rsidRPr="007D2AD4">
        <w:rPr>
          <w:rFonts w:ascii="Times New Roman" w:eastAsia="Calibri" w:hAnsi="Times New Roman" w:cs="Times New Roman"/>
          <w:lang w:bidi="ru-RU"/>
        </w:rPr>
        <w:t>— расстояние от верхнего края борта платформы до уровня погрузки груза, м;</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Calibri" w:eastAsia="Calibri" w:hAnsi="Calibri" w:cs="Times New Roman"/>
          <w:position w:val="-10"/>
        </w:rPr>
        <w:object w:dxaOrig="279" w:dyaOrig="320">
          <v:shape id="_x0000_i1220" type="#_x0000_t75" style="width:11.1pt;height:18.75pt" o:ole="">
            <v:imagedata r:id="rId388" o:title=""/>
          </v:shape>
          <o:OLEObject Type="Embed" ProgID="Equation.DSMT4" ShapeID="_x0000_i1220" DrawAspect="Content" ObjectID="_1593286282" r:id="rId389"/>
        </w:object>
      </w:r>
      <w:r w:rsidRPr="007D2AD4">
        <w:rPr>
          <w:rFonts w:ascii="Times New Roman" w:eastAsia="Calibri" w:hAnsi="Times New Roman" w:cs="Times New Roman"/>
          <w:lang w:bidi="ru-RU"/>
        </w:rPr>
        <w:t xml:space="preserve"> — объемная масса (плотность) груза, т/м</w:t>
      </w:r>
      <w:r w:rsidRPr="007D2AD4">
        <w:rPr>
          <w:rFonts w:ascii="Times New Roman" w:eastAsia="Calibri" w:hAnsi="Times New Roman" w:cs="Times New Roman"/>
          <w:vertAlign w:val="superscript"/>
          <w:lang w:bidi="ru-RU"/>
        </w:rPr>
        <w:t>3</w:t>
      </w:r>
      <w:r w:rsidRPr="007D2AD4">
        <w:rPr>
          <w:rFonts w:ascii="Times New Roman" w:eastAsia="Calibri" w:hAnsi="Times New Roman" w:cs="Times New Roman"/>
          <w:lang w:bidi="ru-RU"/>
        </w:rPr>
        <w:t>.</w:t>
      </w:r>
    </w:p>
    <w:p w:rsidR="007D2AD4" w:rsidRPr="007D2AD4" w:rsidRDefault="007D2AD4" w:rsidP="007D2AD4">
      <w:pPr>
        <w:spacing w:after="0" w:line="240" w:lineRule="auto"/>
        <w:ind w:firstLine="284"/>
        <w:jc w:val="center"/>
        <w:rPr>
          <w:rFonts w:ascii="Times New Roman" w:eastAsia="Calibri" w:hAnsi="Times New Roman" w:cs="Times New Roman"/>
          <w:lang w:bidi="ru-RU"/>
        </w:rPr>
      </w:pPr>
      <w:r w:rsidRPr="007D2AD4">
        <w:rPr>
          <w:rFonts w:ascii="Times New Roman" w:eastAsia="Calibri" w:hAnsi="Times New Roman" w:cs="Times New Roman"/>
          <w:position w:val="-10"/>
          <w:lang w:bidi="ru-RU"/>
        </w:rPr>
        <w:object w:dxaOrig="1080" w:dyaOrig="320">
          <v:shape id="_x0000_i1221" type="#_x0000_t75" style="width:54.45pt;height:18.75pt" o:ole="">
            <v:imagedata r:id="rId390" o:title=""/>
          </v:shape>
          <o:OLEObject Type="Embed" ProgID="Equation.DSMT4" ShapeID="_x0000_i1221" DrawAspect="Content" ObjectID="_1593286283" r:id="rId391"/>
        </w:object>
      </w:r>
      <w:r w:rsidRPr="007D2AD4">
        <w:rPr>
          <w:rFonts w:ascii="Times New Roman" w:eastAsia="Calibri" w:hAnsi="Times New Roman" w:cs="Times New Roman"/>
          <w:lang w:bidi="ru-RU"/>
        </w:rPr>
        <w:t>,</w:t>
      </w:r>
    </w:p>
    <w:p w:rsidR="007D2AD4" w:rsidRPr="007D2AD4" w:rsidRDefault="007D2AD4" w:rsidP="007D2AD4">
      <w:pPr>
        <w:spacing w:after="0" w:line="240" w:lineRule="auto"/>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где </w:t>
      </w:r>
      <w:r w:rsidRPr="007D2AD4">
        <w:rPr>
          <w:rFonts w:ascii="Calibri" w:eastAsia="Calibri" w:hAnsi="Calibri" w:cs="Times New Roman"/>
          <w:position w:val="-10"/>
        </w:rPr>
        <w:object w:dxaOrig="279" w:dyaOrig="320">
          <v:shape id="_x0000_i1222" type="#_x0000_t75" style="width:11.1pt;height:18.75pt" o:ole="">
            <v:imagedata r:id="rId392" o:title=""/>
          </v:shape>
          <o:OLEObject Type="Embed" ProgID="Equation.DSMT4" ShapeID="_x0000_i1222" DrawAspect="Content" ObjectID="_1593286284" r:id="rId393"/>
        </w:object>
      </w:r>
      <w:r w:rsidRPr="007D2AD4">
        <w:rPr>
          <w:rFonts w:ascii="Times New Roman" w:eastAsia="Calibri" w:hAnsi="Times New Roman" w:cs="Times New Roman"/>
          <w:i/>
          <w:iCs/>
        </w:rPr>
        <w:t xml:space="preserve"> </w:t>
      </w:r>
      <w:r w:rsidRPr="007D2AD4">
        <w:rPr>
          <w:rFonts w:ascii="Times New Roman" w:eastAsia="Calibri" w:hAnsi="Times New Roman" w:cs="Times New Roman"/>
          <w:i/>
          <w:iCs/>
          <w:lang w:bidi="ru-RU"/>
        </w:rPr>
        <w:t>—</w:t>
      </w:r>
      <w:r w:rsidRPr="007D2AD4">
        <w:rPr>
          <w:rFonts w:ascii="Times New Roman" w:eastAsia="Calibri" w:hAnsi="Times New Roman" w:cs="Times New Roman"/>
          <w:lang w:bidi="ru-RU"/>
        </w:rPr>
        <w:t xml:space="preserve"> номинальная (полезная) грузоподъемность ПС, т; </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Calibri" w:eastAsia="Calibri" w:hAnsi="Calibri" w:cs="Times New Roman"/>
          <w:position w:val="-10"/>
        </w:rPr>
        <w:object w:dxaOrig="260" w:dyaOrig="320">
          <v:shape id="_x0000_i1223" type="#_x0000_t75" style="width:11.1pt;height:18.75pt" o:ole="">
            <v:imagedata r:id="rId394" o:title=""/>
          </v:shape>
          <o:OLEObject Type="Embed" ProgID="Equation.DSMT4" ShapeID="_x0000_i1223" DrawAspect="Content" ObjectID="_1593286285" r:id="rId395"/>
        </w:object>
      </w:r>
      <w:r w:rsidRPr="007D2AD4">
        <w:rPr>
          <w:rFonts w:ascii="Times New Roman" w:eastAsia="Calibri" w:hAnsi="Times New Roman" w:cs="Times New Roman"/>
          <w:i/>
          <w:iCs/>
          <w:lang w:bidi="ru-RU"/>
        </w:rPr>
        <w:t>—</w:t>
      </w:r>
      <w:r w:rsidRPr="007D2AD4">
        <w:rPr>
          <w:rFonts w:ascii="Times New Roman" w:eastAsia="Calibri" w:hAnsi="Times New Roman" w:cs="Times New Roman"/>
          <w:lang w:bidi="ru-RU"/>
        </w:rPr>
        <w:t xml:space="preserve"> полный объем кузова, м</w:t>
      </w:r>
      <w:r w:rsidRPr="007D2AD4">
        <w:rPr>
          <w:rFonts w:ascii="Times New Roman" w:eastAsia="Calibri" w:hAnsi="Times New Roman" w:cs="Times New Roman"/>
          <w:vertAlign w:val="superscript"/>
          <w:lang w:bidi="ru-RU"/>
        </w:rPr>
        <w:t>3</w:t>
      </w:r>
      <w:r w:rsidRPr="007D2AD4">
        <w:rPr>
          <w:rFonts w:ascii="Times New Roman" w:eastAsia="Calibri" w:hAnsi="Times New Roman" w:cs="Times New Roman"/>
          <w:lang w:bidi="ru-RU"/>
        </w:rPr>
        <w:t>.</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iCs/>
          <w:lang w:bidi="ru-RU"/>
        </w:rPr>
        <w:t xml:space="preserve">Удельная грузовместимость </w:t>
      </w:r>
      <w:r w:rsidRPr="007D2AD4">
        <w:rPr>
          <w:rFonts w:ascii="Times New Roman" w:eastAsia="Calibri" w:hAnsi="Times New Roman" w:cs="Times New Roman"/>
          <w:lang w:bidi="ru-RU"/>
        </w:rPr>
        <w:t>определяет количество груза, которое может быть загружено в 1 м</w:t>
      </w:r>
      <w:r w:rsidRPr="007D2AD4">
        <w:rPr>
          <w:rFonts w:ascii="Times New Roman" w:eastAsia="Calibri" w:hAnsi="Times New Roman" w:cs="Times New Roman"/>
          <w:vertAlign w:val="superscript"/>
          <w:lang w:bidi="ru-RU"/>
        </w:rPr>
        <w:t>3</w:t>
      </w:r>
      <w:r w:rsidRPr="007D2AD4">
        <w:rPr>
          <w:rFonts w:ascii="Times New Roman" w:eastAsia="Calibri" w:hAnsi="Times New Roman" w:cs="Times New Roman"/>
          <w:lang w:bidi="ru-RU"/>
        </w:rPr>
        <w:t xml:space="preserve"> емкости кузова:</w:t>
      </w:r>
    </w:p>
    <w:p w:rsidR="007D2AD4" w:rsidRPr="007D2AD4" w:rsidRDefault="007D2AD4" w:rsidP="007D2AD4">
      <w:pPr>
        <w:spacing w:after="0" w:line="240" w:lineRule="auto"/>
        <w:ind w:firstLine="284"/>
        <w:jc w:val="center"/>
        <w:rPr>
          <w:rFonts w:ascii="Times New Roman" w:eastAsia="Calibri" w:hAnsi="Times New Roman" w:cs="Times New Roman"/>
          <w:lang w:bidi="ru-RU"/>
        </w:rPr>
      </w:pPr>
      <w:r w:rsidRPr="007D2AD4">
        <w:rPr>
          <w:rFonts w:ascii="Times New Roman" w:eastAsia="Calibri" w:hAnsi="Times New Roman" w:cs="Times New Roman"/>
          <w:position w:val="-14"/>
          <w:lang w:bidi="ru-RU"/>
        </w:rPr>
        <w:object w:dxaOrig="1180" w:dyaOrig="360">
          <v:shape id="_x0000_i1224" type="#_x0000_t75" style="width:59.1pt;height:18.75pt" o:ole="">
            <v:imagedata r:id="rId396" o:title=""/>
          </v:shape>
          <o:OLEObject Type="Embed" ProgID="Equation.DSMT4" ShapeID="_x0000_i1224" DrawAspect="Content" ObjectID="_1593286286" r:id="rId397"/>
        </w:object>
      </w:r>
      <w:r w:rsidRPr="007D2AD4">
        <w:rPr>
          <w:rFonts w:ascii="Times New Roman" w:eastAsia="Calibri" w:hAnsi="Times New Roman" w:cs="Times New Roman"/>
          <w:lang w:bidi="ru-RU"/>
        </w:rPr>
        <w:t>.</w:t>
      </w:r>
    </w:p>
    <w:p w:rsidR="007D2AD4" w:rsidRPr="007D2AD4" w:rsidRDefault="007D2AD4" w:rsidP="003A6657">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 xml:space="preserve">Грузовместимость оценивается применительно к тем видам грузов, для перевозки которых данный ПС предназначен. </w:t>
      </w:r>
    </w:p>
    <w:p w:rsidR="007D2AD4" w:rsidRPr="007D2AD4" w:rsidRDefault="007D2AD4" w:rsidP="003A6657">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 xml:space="preserve">Основным параметром, характеризующим каждый вид груза, является его объемная масса. </w:t>
      </w:r>
    </w:p>
    <w:p w:rsidR="007D2AD4" w:rsidRPr="007D2AD4" w:rsidRDefault="007D2AD4" w:rsidP="003A6657">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Значение удельной объемной грузоподъемности ПС показывает, что при перевозке грузов более «тяжеловесных», т.е. имеющих более высокую объемную массу, чем удельная объемная грузоподъемность ПС, его полезная грузоподъемность может использоваться полностью. При перевозке же грузов с меньшей объемной массой, т. е. для данного ПС «легковесных», его грузоподъемность не может использоваться полностью, он будет работать с недогрузкой – с пониженной производительностью.</w:t>
      </w:r>
    </w:p>
    <w:p w:rsidR="007D2AD4" w:rsidRPr="007D2AD4" w:rsidRDefault="007D2AD4" w:rsidP="003A6657">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 xml:space="preserve">В случае открытой бортовой платформы недогрузка может быть устранена или уменьшена путем увеличения высоты бортов или погрузки груза выше их уровня. </w:t>
      </w:r>
      <w:r w:rsidRPr="007D2AD4">
        <w:rPr>
          <w:rFonts w:ascii="Times New Roman" w:eastAsia="Times New Roman" w:hAnsi="Times New Roman" w:cs="Times New Roman"/>
          <w:color w:val="000000"/>
          <w:shd w:val="clear" w:color="auto" w:fill="FFFFFF"/>
          <w:lang w:eastAsia="ru-RU"/>
        </w:rPr>
        <w:t>Возвышение груза над бор</w:t>
      </w:r>
      <w:r w:rsidRPr="007D2AD4">
        <w:rPr>
          <w:rFonts w:ascii="Times New Roman" w:eastAsia="Times New Roman" w:hAnsi="Times New Roman" w:cs="Times New Roman"/>
          <w:color w:val="000000"/>
          <w:shd w:val="clear" w:color="auto" w:fill="FFFFFF"/>
          <w:lang w:eastAsia="ru-RU"/>
        </w:rPr>
        <w:softHyphen/>
        <w:t xml:space="preserve">том ПС </w:t>
      </w:r>
      <w:r w:rsidRPr="007D2AD4">
        <w:rPr>
          <w:rFonts w:ascii="Times New Roman" w:eastAsia="Times New Roman" w:hAnsi="Times New Roman" w:cs="Times New Roman"/>
          <w:color w:val="000000"/>
          <w:shd w:val="clear" w:color="auto" w:fill="FFFFFF"/>
          <w:lang w:eastAsia="ru-RU"/>
        </w:rPr>
        <w:lastRenderedPageBreak/>
        <w:t xml:space="preserve">не должно превышать 1/3 его высоты. </w:t>
      </w:r>
      <w:r w:rsidRPr="007D2AD4">
        <w:rPr>
          <w:rFonts w:ascii="Times New Roman" w:eastAsia="Times New Roman" w:hAnsi="Times New Roman" w:cs="Times New Roman"/>
          <w:color w:val="000000"/>
          <w:lang w:eastAsia="ru-RU"/>
        </w:rPr>
        <w:t xml:space="preserve">У </w:t>
      </w:r>
      <w:r w:rsidRPr="007D2AD4">
        <w:rPr>
          <w:rFonts w:ascii="Times New Roman" w:eastAsia="Times New Roman" w:hAnsi="Times New Roman" w:cs="Times New Roman"/>
          <w:lang w:eastAsia="ru-RU"/>
        </w:rPr>
        <w:t>ПС с бортовой платформой малой грузоподъемности, на котором преимущественно перевозятся легковесные грузы, удельная объемная грузоподъемность имеет меньшие значения (0,4...0,5 т/м</w:t>
      </w:r>
      <w:r w:rsidRPr="007D2AD4">
        <w:rPr>
          <w:rFonts w:ascii="Times New Roman" w:eastAsia="Times New Roman" w:hAnsi="Times New Roman" w:cs="Times New Roman"/>
          <w:vertAlign w:val="superscript"/>
          <w:lang w:eastAsia="ru-RU"/>
        </w:rPr>
        <w:t>3</w:t>
      </w:r>
      <w:r w:rsidRPr="007D2AD4">
        <w:rPr>
          <w:rFonts w:ascii="Times New Roman" w:eastAsia="Times New Roman" w:hAnsi="Times New Roman" w:cs="Times New Roman"/>
          <w:lang w:eastAsia="ru-RU"/>
        </w:rPr>
        <w:t>) по сравнению с ПС большой грузоподъемности.</w:t>
      </w:r>
    </w:p>
    <w:p w:rsidR="007D2AD4" w:rsidRPr="007D2AD4" w:rsidRDefault="007D2AD4" w:rsidP="003A6657">
      <w:pPr>
        <w:spacing w:after="0" w:line="240" w:lineRule="auto"/>
        <w:ind w:firstLine="284"/>
        <w:jc w:val="both"/>
        <w:rPr>
          <w:rFonts w:ascii="Times New Roman" w:eastAsia="Times New Roman" w:hAnsi="Times New Roman" w:cs="Times New Roman"/>
          <w:lang w:eastAsia="ru-RU"/>
        </w:rPr>
      </w:pPr>
      <w:r w:rsidRPr="007D2AD4">
        <w:rPr>
          <w:rFonts w:ascii="Times New Roman" w:eastAsia="Times New Roman" w:hAnsi="Times New Roman" w:cs="Times New Roman"/>
          <w:lang w:eastAsia="ru-RU"/>
        </w:rPr>
        <w:t>Таким образом, подбор ПС для перевозки грузов производят с учетом соотношения удельной объемной грузоподъемности и удельной грузовместимости.</w:t>
      </w:r>
    </w:p>
    <w:p w:rsidR="007D2AD4" w:rsidRPr="007D2AD4" w:rsidRDefault="007D2AD4" w:rsidP="003A6657">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В случае, если значение удельной объемной грузоподъемности </w:t>
      </w:r>
      <w:r w:rsidRPr="007D2AD4">
        <w:rPr>
          <w:rFonts w:ascii="Times New Roman" w:eastAsia="Calibri" w:hAnsi="Times New Roman" w:cs="Times New Roman"/>
          <w:position w:val="-10"/>
        </w:rPr>
        <w:object w:dxaOrig="279" w:dyaOrig="320">
          <v:shape id="_x0000_i1225" type="#_x0000_t75" style="width:11.1pt;height:18.75pt" o:ole="">
            <v:imagedata r:id="rId398" o:title=""/>
          </v:shape>
          <o:OLEObject Type="Embed" ProgID="Equation.DSMT4" ShapeID="_x0000_i1225" DrawAspect="Content" ObjectID="_1593286287" r:id="rId399"/>
        </w:object>
      </w:r>
      <w:r w:rsidRPr="007D2AD4">
        <w:rPr>
          <w:rFonts w:ascii="Times New Roman" w:eastAsia="Calibri" w:hAnsi="Times New Roman" w:cs="Times New Roman"/>
          <w:lang w:bidi="ru-RU"/>
        </w:rPr>
        <w:t xml:space="preserve">    соответствует удельной грузовместимости</w:t>
      </w:r>
      <w:r w:rsidRPr="007D2AD4">
        <w:rPr>
          <w:rFonts w:ascii="Times New Roman" w:eastAsia="Calibri" w:hAnsi="Times New Roman" w:cs="Times New Roman"/>
          <w:position w:val="-10"/>
        </w:rPr>
        <w:object w:dxaOrig="360" w:dyaOrig="320">
          <v:shape id="_x0000_i1226" type="#_x0000_t75" style="width:18.75pt;height:18.75pt" o:ole="">
            <v:imagedata r:id="rId400" o:title=""/>
          </v:shape>
          <o:OLEObject Type="Embed" ProgID="Equation.DSMT4" ShapeID="_x0000_i1226" DrawAspect="Content" ObjectID="_1593286288" r:id="rId401"/>
        </w:object>
      </w:r>
      <w:r w:rsidRPr="007D2AD4">
        <w:rPr>
          <w:rFonts w:ascii="Times New Roman" w:eastAsia="Calibri" w:hAnsi="Times New Roman" w:cs="Times New Roman"/>
          <w:lang w:bidi="ru-RU"/>
        </w:rPr>
        <w:t>, обеспечено полное использование грузоподъемности данного ПС.</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При перевозке грузов, для которых </w:t>
      </w:r>
      <w:r w:rsidRPr="007D2AD4">
        <w:rPr>
          <w:rFonts w:ascii="Times New Roman" w:eastAsia="Calibri" w:hAnsi="Times New Roman" w:cs="Times New Roman"/>
          <w:position w:val="-10"/>
        </w:rPr>
        <w:object w:dxaOrig="360" w:dyaOrig="320">
          <v:shape id="_x0000_i1227" type="#_x0000_t75" style="width:18.75pt;height:18.75pt" o:ole="">
            <v:imagedata r:id="rId402" o:title=""/>
          </v:shape>
          <o:OLEObject Type="Embed" ProgID="Equation.DSMT4" ShapeID="_x0000_i1227" DrawAspect="Content" ObjectID="_1593286289" r:id="rId403"/>
        </w:object>
      </w:r>
      <w:r w:rsidRPr="007D2AD4">
        <w:rPr>
          <w:rFonts w:ascii="Times New Roman" w:eastAsia="Calibri" w:hAnsi="Times New Roman" w:cs="Times New Roman"/>
          <w:i/>
          <w:iCs/>
          <w:lang w:bidi="ru-RU"/>
        </w:rPr>
        <w:t>&lt;</w:t>
      </w:r>
      <w:r w:rsidRPr="007D2AD4">
        <w:rPr>
          <w:rFonts w:ascii="Times New Roman" w:eastAsia="Calibri" w:hAnsi="Times New Roman" w:cs="Times New Roman"/>
          <w:position w:val="-10"/>
        </w:rPr>
        <w:object w:dxaOrig="279" w:dyaOrig="320">
          <v:shape id="_x0000_i1228" type="#_x0000_t75" style="width:11.1pt;height:18.75pt" o:ole="">
            <v:imagedata r:id="rId404" o:title=""/>
          </v:shape>
          <o:OLEObject Type="Embed" ProgID="Equation.DSMT4" ShapeID="_x0000_i1228" DrawAspect="Content" ObjectID="_1593286290" r:id="rId405"/>
        </w:object>
      </w:r>
      <w:r w:rsidRPr="007D2AD4">
        <w:rPr>
          <w:rFonts w:ascii="Times New Roman" w:eastAsia="Calibri" w:hAnsi="Times New Roman" w:cs="Times New Roman"/>
          <w:lang w:bidi="ru-RU"/>
        </w:rPr>
        <w:t xml:space="preserve"> вмести</w:t>
      </w:r>
      <w:r w:rsidRPr="007D2AD4">
        <w:rPr>
          <w:rFonts w:ascii="Times New Roman" w:eastAsia="Calibri" w:hAnsi="Times New Roman" w:cs="Times New Roman"/>
          <w:lang w:bidi="ru-RU"/>
        </w:rPr>
        <w:softHyphen/>
        <w:t>мость ПС может быть использована полностью, а грузоподъем</w:t>
      </w:r>
      <w:r w:rsidRPr="007D2AD4">
        <w:rPr>
          <w:rFonts w:ascii="Times New Roman" w:eastAsia="Calibri" w:hAnsi="Times New Roman" w:cs="Times New Roman"/>
          <w:lang w:bidi="ru-RU"/>
        </w:rPr>
        <w:softHyphen/>
        <w:t xml:space="preserve">ность — не полностью; при перевозке грузов, обеспечивающих </w:t>
      </w:r>
      <w:r w:rsidRPr="007D2AD4">
        <w:rPr>
          <w:rFonts w:ascii="Times New Roman" w:eastAsia="Calibri" w:hAnsi="Times New Roman" w:cs="Times New Roman"/>
          <w:position w:val="-10"/>
        </w:rPr>
        <w:object w:dxaOrig="360" w:dyaOrig="320">
          <v:shape id="_x0000_i1229" type="#_x0000_t75" style="width:18.75pt;height:18.75pt" o:ole="">
            <v:imagedata r:id="rId402" o:title=""/>
          </v:shape>
          <o:OLEObject Type="Embed" ProgID="Equation.DSMT4" ShapeID="_x0000_i1229" DrawAspect="Content" ObjectID="_1593286291" r:id="rId406"/>
        </w:object>
      </w:r>
      <w:r w:rsidRPr="007D2AD4">
        <w:rPr>
          <w:rFonts w:ascii="Times New Roman" w:eastAsia="Calibri" w:hAnsi="Times New Roman" w:cs="Times New Roman"/>
        </w:rPr>
        <w:t>&gt;</w:t>
      </w:r>
      <w:r w:rsidRPr="007D2AD4">
        <w:rPr>
          <w:rFonts w:ascii="Times New Roman" w:eastAsia="Calibri" w:hAnsi="Times New Roman" w:cs="Times New Roman"/>
          <w:lang w:bidi="ru-RU"/>
        </w:rPr>
        <w:t xml:space="preserve"> </w:t>
      </w:r>
      <w:r w:rsidRPr="007D2AD4">
        <w:rPr>
          <w:rFonts w:ascii="Times New Roman" w:eastAsia="Calibri" w:hAnsi="Times New Roman" w:cs="Times New Roman"/>
          <w:position w:val="-10"/>
        </w:rPr>
        <w:object w:dxaOrig="279" w:dyaOrig="320">
          <v:shape id="_x0000_i1230" type="#_x0000_t75" style="width:11.1pt;height:18.75pt" o:ole="">
            <v:imagedata r:id="rId404" o:title=""/>
          </v:shape>
          <o:OLEObject Type="Embed" ProgID="Equation.DSMT4" ShapeID="_x0000_i1230" DrawAspect="Content" ObjectID="_1593286292" r:id="rId407"/>
        </w:object>
      </w:r>
      <w:r w:rsidRPr="007D2AD4">
        <w:rPr>
          <w:rFonts w:ascii="Times New Roman" w:eastAsia="Calibri" w:hAnsi="Times New Roman" w:cs="Times New Roman"/>
          <w:lang w:bidi="ru-RU"/>
        </w:rPr>
        <w:t xml:space="preserve">  используется полностью грузоподъемность ПС при не</w:t>
      </w:r>
      <w:r w:rsidRPr="007D2AD4">
        <w:rPr>
          <w:rFonts w:ascii="Times New Roman" w:eastAsia="Calibri" w:hAnsi="Times New Roman" w:cs="Times New Roman"/>
          <w:lang w:bidi="ru-RU"/>
        </w:rPr>
        <w:softHyphen/>
        <w:t>полном использовании вместимости кузова. Для первого условия ПС будет работать с недогрузом  и пониженной производительностью. В случае открытой бортовой платформы недогруз может быть устранен или уменьшен путем увеличения высоты бортов или погрузки груза выше их уровня.</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rPr>
        <w:t xml:space="preserve">Степень возможного использования полезной грузоподъемности ПС при перевозке грузов с разным объемным весом и другими особенностями характеризует коэффициент грузовместимости </w:t>
      </w:r>
      <m:oMath>
        <m:r>
          <w:rPr>
            <w:rFonts w:ascii="Cambria Math" w:eastAsia="Calibri" w:hAnsi="Cambria Math" w:cs="Times New Roman"/>
          </w:rPr>
          <m:t>γ</m:t>
        </m:r>
      </m:oMath>
      <w:r w:rsidRPr="007D2AD4">
        <w:rPr>
          <w:rFonts w:ascii="Times New Roman" w:eastAsia="Calibri" w:hAnsi="Times New Roman" w:cs="Times New Roman"/>
        </w:rPr>
        <w:t xml:space="preserve">. </w:t>
      </w:r>
      <w:r w:rsidRPr="007D2AD4">
        <w:rPr>
          <w:rFonts w:ascii="Times New Roman" w:eastAsia="Calibri" w:hAnsi="Times New Roman" w:cs="Times New Roman"/>
          <w:lang w:bidi="ru-RU"/>
        </w:rPr>
        <w:t xml:space="preserve">Коэффициент грузовместимости определяется для конкретного вида груза и его упаковки и рассчитывается по формуле: </w:t>
      </w:r>
    </w:p>
    <w:p w:rsidR="007D2AD4" w:rsidRPr="007D2AD4" w:rsidRDefault="007D2AD4" w:rsidP="007D2AD4">
      <w:pPr>
        <w:spacing w:after="0" w:line="240" w:lineRule="auto"/>
        <w:ind w:firstLine="284"/>
        <w:jc w:val="center"/>
        <w:rPr>
          <w:rFonts w:ascii="Times New Roman" w:eastAsia="Calibri" w:hAnsi="Times New Roman" w:cs="Times New Roman"/>
          <w:lang w:bidi="ru-RU"/>
        </w:rPr>
      </w:pPr>
      <w:r w:rsidRPr="007D2AD4">
        <w:rPr>
          <w:rFonts w:ascii="Calibri" w:eastAsia="Calibri" w:hAnsi="Calibri" w:cs="Times New Roman"/>
          <w:position w:val="-10"/>
          <w:lang w:bidi="ru-RU"/>
        </w:rPr>
        <w:object w:dxaOrig="1540" w:dyaOrig="320">
          <v:shape id="_x0000_i1231" type="#_x0000_t75" style="width:77.85pt;height:18.75pt" o:ole="">
            <v:imagedata r:id="rId408" o:title=""/>
          </v:shape>
          <o:OLEObject Type="Embed" ProgID="Equation.DSMT4" ShapeID="_x0000_i1231" DrawAspect="Content" ObjectID="_1593286293" r:id="rId409"/>
        </w:object>
      </w:r>
    </w:p>
    <w:p w:rsidR="007D2AD4" w:rsidRPr="007D2AD4" w:rsidRDefault="007D2AD4" w:rsidP="007D2AD4">
      <w:pPr>
        <w:spacing w:after="0" w:line="240" w:lineRule="auto"/>
        <w:jc w:val="both"/>
        <w:rPr>
          <w:rFonts w:ascii="Times New Roman" w:eastAsia="Times New Roman" w:hAnsi="Times New Roman" w:cs="Times New Roman"/>
          <w:lang w:bidi="ru-RU"/>
        </w:rPr>
      </w:pPr>
      <w:r w:rsidRPr="007D2AD4">
        <w:rPr>
          <w:rFonts w:ascii="Times New Roman" w:eastAsia="Calibri" w:hAnsi="Times New Roman" w:cs="Times New Roman"/>
          <w:lang w:bidi="ru-RU"/>
        </w:rPr>
        <w:t>где</w:t>
      </w:r>
      <w:r w:rsidRPr="007D2AD4">
        <w:rPr>
          <w:rFonts w:ascii="Calibri" w:eastAsia="Calibri" w:hAnsi="Calibri" w:cs="Times New Roman"/>
          <w:position w:val="-10"/>
        </w:rPr>
        <w:object w:dxaOrig="200" w:dyaOrig="260">
          <v:shape id="_x0000_i1232" type="#_x0000_t75" style="width:11.1pt;height:11.1pt" o:ole="">
            <v:imagedata r:id="rId410" o:title=""/>
          </v:shape>
          <o:OLEObject Type="Embed" ProgID="Equation.DSMT4" ShapeID="_x0000_i1232" DrawAspect="Content" ObjectID="_1593286294" r:id="rId411"/>
        </w:object>
      </w:r>
      <w:r w:rsidRPr="007D2AD4">
        <w:rPr>
          <w:rFonts w:ascii="Times New Roman" w:eastAsia="Calibri" w:hAnsi="Times New Roman" w:cs="Times New Roman"/>
          <w:lang w:bidi="ru-RU"/>
        </w:rPr>
        <w:t xml:space="preserve"> – коэффициент использования объема кузова данным грузом, равный </w:t>
      </w:r>
      <w:r w:rsidRPr="007D2AD4">
        <w:rPr>
          <w:rFonts w:ascii="Times New Roman" w:eastAsia="Times New Roman" w:hAnsi="Times New Roman" w:cs="Times New Roman"/>
          <w:lang w:bidi="ru-RU"/>
        </w:rPr>
        <w:t xml:space="preserve">отношению фактически используемого объема кузова при данном виде груза и его упаковки к его полному геометрическому объему. В случае возможности полного использования объема кузова, например погрузки бортовой платформы вровень с бортами или кузова фургона на его полную высоту, </w:t>
      </w:r>
      <w:r w:rsidRPr="007D2AD4">
        <w:rPr>
          <w:rFonts w:ascii="Calibri" w:eastAsia="Calibri" w:hAnsi="Calibri" w:cs="Times New Roman"/>
          <w:position w:val="-10"/>
        </w:rPr>
        <w:object w:dxaOrig="200" w:dyaOrig="260">
          <v:shape id="_x0000_i1233" type="#_x0000_t75" style="width:11.1pt;height:11.1pt" o:ole="">
            <v:imagedata r:id="rId412" o:title=""/>
          </v:shape>
          <o:OLEObject Type="Embed" ProgID="Equation.DSMT4" ShapeID="_x0000_i1233" DrawAspect="Content" ObjectID="_1593286295" r:id="rId413"/>
        </w:object>
      </w:r>
      <w:r w:rsidRPr="007D2AD4">
        <w:rPr>
          <w:rFonts w:ascii="Times New Roman" w:eastAsia="Times New Roman" w:hAnsi="Times New Roman" w:cs="Times New Roman"/>
          <w:lang w:bidi="ru-RU"/>
        </w:rPr>
        <w:t xml:space="preserve">= 1. </w:t>
      </w:r>
    </w:p>
    <w:p w:rsidR="007D2AD4" w:rsidRPr="007D2AD4" w:rsidRDefault="007D2AD4" w:rsidP="007D2AD4">
      <w:pPr>
        <w:spacing w:after="0" w:line="240" w:lineRule="auto"/>
        <w:ind w:firstLine="284"/>
        <w:jc w:val="both"/>
        <w:rPr>
          <w:rFonts w:ascii="Times New Roman" w:eastAsia="Times New Roman" w:hAnsi="Times New Roman" w:cs="Times New Roman"/>
          <w:i/>
          <w:lang w:bidi="ru-RU"/>
        </w:rPr>
      </w:pPr>
      <w:r w:rsidRPr="007D2AD4">
        <w:rPr>
          <w:rFonts w:ascii="Times New Roman" w:eastAsia="Calibri" w:hAnsi="Times New Roman" w:cs="Times New Roman"/>
          <w:i/>
          <w:lang w:bidi="ru-RU"/>
        </w:rPr>
        <w:lastRenderedPageBreak/>
        <w:t xml:space="preserve">Удельный объем основных форм груза рассчитывается по формулам: для параллелепипеда </w:t>
      </w:r>
      <w:r w:rsidRPr="007D2AD4">
        <w:rPr>
          <w:rFonts w:ascii="Calibri" w:eastAsia="Calibri" w:hAnsi="Calibri" w:cs="Times New Roman"/>
          <w:position w:val="-6"/>
          <w:lang w:bidi="ru-RU"/>
        </w:rPr>
        <w:object w:dxaOrig="999" w:dyaOrig="260">
          <v:shape id="_x0000_i1234" type="#_x0000_t75" style="width:47.4pt;height:11.1pt" o:ole="">
            <v:imagedata r:id="rId414" o:title=""/>
          </v:shape>
          <o:OLEObject Type="Embed" ProgID="Equation.DSMT4" ShapeID="_x0000_i1234" DrawAspect="Content" ObjectID="_1593286296" r:id="rId415"/>
        </w:object>
      </w:r>
      <w:r w:rsidRPr="007D2AD4">
        <w:rPr>
          <w:rFonts w:ascii="Times New Roman" w:eastAsia="Times New Roman" w:hAnsi="Times New Roman" w:cs="Times New Roman"/>
          <w:i/>
          <w:lang w:bidi="ru-RU"/>
        </w:rPr>
        <w:t xml:space="preserve">; </w:t>
      </w:r>
      <w:r w:rsidRPr="008925A7">
        <w:rPr>
          <w:rFonts w:ascii="Times New Roman" w:eastAsia="Times New Roman" w:hAnsi="Times New Roman" w:cs="Times New Roman"/>
          <w:i/>
          <w:spacing w:val="-20"/>
          <w:lang w:bidi="ru-RU"/>
        </w:rPr>
        <w:t>для цилиндра</w:t>
      </w:r>
      <w:r w:rsidRPr="007D2AD4">
        <w:rPr>
          <w:rFonts w:ascii="Times New Roman" w:eastAsia="Times New Roman" w:hAnsi="Times New Roman" w:cs="Times New Roman"/>
          <w:i/>
          <w:lang w:bidi="ru-RU"/>
        </w:rPr>
        <w:t xml:space="preserve"> </w:t>
      </w:r>
      <w:r w:rsidRPr="007D2AD4">
        <w:rPr>
          <w:rFonts w:ascii="Calibri" w:eastAsia="Calibri" w:hAnsi="Calibri" w:cs="Times New Roman"/>
          <w:position w:val="-6"/>
          <w:lang w:bidi="ru-RU"/>
        </w:rPr>
        <w:object w:dxaOrig="1120" w:dyaOrig="340">
          <v:shape id="_x0000_i1235" type="#_x0000_t75" style="width:53.25pt;height:18.75pt" o:ole="">
            <v:imagedata r:id="rId416" o:title=""/>
          </v:shape>
          <o:OLEObject Type="Embed" ProgID="Equation.DSMT4" ShapeID="_x0000_i1235" DrawAspect="Content" ObjectID="_1593286297" r:id="rId417"/>
        </w:object>
      </w:r>
      <w:r w:rsidR="00926463">
        <w:rPr>
          <w:rFonts w:ascii="Calibri" w:eastAsia="Calibri" w:hAnsi="Calibri" w:cs="Times New Roman"/>
          <w:lang w:bidi="ru-RU"/>
        </w:rPr>
        <w:t>.</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Фактически возможная грузоподъемность ПС при перевозке грузов с различной объемной массой, т.е. его грузовместимость,</w:t>
      </w:r>
      <w:r w:rsidRPr="007D2AD4">
        <w:rPr>
          <w:rFonts w:ascii="Times New Roman" w:eastAsia="Calibri" w:hAnsi="Times New Roman" w:cs="Times New Roman"/>
        </w:rPr>
        <w:t xml:space="preserve"> </w:t>
      </w:r>
      <w:r w:rsidRPr="007D2AD4">
        <w:rPr>
          <w:rFonts w:ascii="Times New Roman" w:eastAsia="Calibri" w:hAnsi="Times New Roman" w:cs="Times New Roman"/>
          <w:lang w:bidi="ru-RU"/>
        </w:rPr>
        <w:t xml:space="preserve">может оцениваться графическим методом.  </w:t>
      </w:r>
    </w:p>
    <w:p w:rsidR="007D2AD4" w:rsidRPr="007D2AD4" w:rsidRDefault="007D2AD4" w:rsidP="007D2AD4">
      <w:pPr>
        <w:spacing w:after="0" w:line="240" w:lineRule="auto"/>
        <w:ind w:firstLine="284"/>
        <w:jc w:val="both"/>
        <w:rPr>
          <w:rFonts w:ascii="Times New Roman" w:eastAsia="Calibri" w:hAnsi="Times New Roman" w:cs="Times New Roman"/>
          <w:iCs/>
          <w:lang w:bidi="ru-RU"/>
        </w:rPr>
      </w:pPr>
      <w:r w:rsidRPr="007D2AD4">
        <w:rPr>
          <w:rFonts w:ascii="Times New Roman" w:eastAsia="Calibri" w:hAnsi="Times New Roman" w:cs="Times New Roman"/>
          <w:iCs/>
          <w:lang w:bidi="ru-RU"/>
        </w:rPr>
        <w:t>На рисунке 7.1 изображены характеристики грузовместимости (ломаные линии) для ПС грузоподъемностью 3 т (</w:t>
      </w:r>
      <w:r w:rsidRPr="007D2AD4">
        <w:rPr>
          <w:rFonts w:ascii="Times New Roman" w:eastAsia="Calibri" w:hAnsi="Times New Roman" w:cs="Times New Roman"/>
          <w:position w:val="-10"/>
        </w:rPr>
        <w:object w:dxaOrig="279" w:dyaOrig="320">
          <v:shape id="_x0000_i1236" type="#_x0000_t75" style="width:11.1pt;height:18.75pt" o:ole="">
            <v:imagedata r:id="rId404" o:title=""/>
          </v:shape>
          <o:OLEObject Type="Embed" ProgID="Equation.DSMT4" ShapeID="_x0000_i1236" DrawAspect="Content" ObjectID="_1593286298" r:id="rId418"/>
        </w:object>
      </w:r>
      <w:r w:rsidRPr="007D2AD4">
        <w:rPr>
          <w:rFonts w:ascii="Times New Roman" w:eastAsia="Calibri" w:hAnsi="Times New Roman" w:cs="Times New Roman"/>
        </w:rPr>
        <w:t xml:space="preserve">= </w:t>
      </w:r>
      <w:r w:rsidRPr="007D2AD4">
        <w:rPr>
          <w:rFonts w:ascii="Times New Roman" w:eastAsia="Calibri" w:hAnsi="Times New Roman" w:cs="Times New Roman"/>
          <w:iCs/>
          <w:lang w:bidi="ru-RU"/>
        </w:rPr>
        <w:t>0,6 т/м3), грузоподъемностью 5 т (</w:t>
      </w:r>
      <w:r w:rsidRPr="007D2AD4">
        <w:rPr>
          <w:rFonts w:ascii="Times New Roman" w:eastAsia="Calibri" w:hAnsi="Times New Roman" w:cs="Times New Roman"/>
          <w:position w:val="-10"/>
        </w:rPr>
        <w:object w:dxaOrig="279" w:dyaOrig="320">
          <v:shape id="_x0000_i1237" type="#_x0000_t75" style="width:11.1pt;height:18.75pt" o:ole="">
            <v:imagedata r:id="rId404" o:title=""/>
          </v:shape>
          <o:OLEObject Type="Embed" ProgID="Equation.DSMT4" ShapeID="_x0000_i1237" DrawAspect="Content" ObjectID="_1593286299" r:id="rId419"/>
        </w:object>
      </w:r>
      <w:r w:rsidRPr="007D2AD4">
        <w:rPr>
          <w:rFonts w:ascii="Times New Roman" w:eastAsia="Calibri" w:hAnsi="Times New Roman" w:cs="Times New Roman"/>
        </w:rPr>
        <w:t xml:space="preserve">= </w:t>
      </w:r>
      <w:r w:rsidRPr="007D2AD4">
        <w:rPr>
          <w:rFonts w:ascii="Times New Roman" w:eastAsia="Calibri" w:hAnsi="Times New Roman" w:cs="Times New Roman"/>
          <w:iCs/>
          <w:lang w:bidi="ru-RU"/>
        </w:rPr>
        <w:t>0,75 т/м3) и грузоподъемностью 8 т </w:t>
      </w:r>
    </w:p>
    <w:p w:rsidR="007D2AD4" w:rsidRPr="007D2AD4" w:rsidRDefault="007D2AD4" w:rsidP="007D2AD4">
      <w:pPr>
        <w:spacing w:after="0" w:line="240" w:lineRule="auto"/>
        <w:jc w:val="both"/>
        <w:rPr>
          <w:rFonts w:ascii="Times New Roman" w:eastAsia="Calibri" w:hAnsi="Times New Roman" w:cs="Times New Roman"/>
          <w:iCs/>
          <w:lang w:bidi="ru-RU"/>
        </w:rPr>
      </w:pPr>
      <w:r w:rsidRPr="007D2AD4">
        <w:rPr>
          <w:rFonts w:ascii="Times New Roman" w:eastAsia="Calibri" w:hAnsi="Times New Roman" w:cs="Times New Roman"/>
          <w:iCs/>
          <w:lang w:bidi="ru-RU"/>
        </w:rPr>
        <w:t>(</w:t>
      </w:r>
      <w:r w:rsidRPr="007D2AD4">
        <w:rPr>
          <w:rFonts w:ascii="Times New Roman" w:eastAsia="Calibri" w:hAnsi="Times New Roman" w:cs="Times New Roman"/>
          <w:position w:val="-10"/>
        </w:rPr>
        <w:object w:dxaOrig="279" w:dyaOrig="320">
          <v:shape id="_x0000_i1238" type="#_x0000_t75" style="width:11.1pt;height:18.75pt" o:ole="">
            <v:imagedata r:id="rId404" o:title=""/>
          </v:shape>
          <o:OLEObject Type="Embed" ProgID="Equation.DSMT4" ShapeID="_x0000_i1238" DrawAspect="Content" ObjectID="_1593286300" r:id="rId420"/>
        </w:object>
      </w:r>
      <w:r w:rsidRPr="007D2AD4">
        <w:rPr>
          <w:rFonts w:ascii="Times New Roman" w:eastAsia="Calibri" w:hAnsi="Times New Roman" w:cs="Times New Roman"/>
        </w:rPr>
        <w:t>=</w:t>
      </w:r>
      <w:r w:rsidRPr="007D2AD4">
        <w:rPr>
          <w:rFonts w:ascii="Times New Roman" w:eastAsia="Calibri" w:hAnsi="Times New Roman" w:cs="Times New Roman"/>
          <w:iCs/>
          <w:lang w:bidi="ru-RU"/>
        </w:rPr>
        <w:t xml:space="preserve">1 т/м3). </w:t>
      </w:r>
    </w:p>
    <w:p w:rsidR="007D2AD4" w:rsidRPr="007D2AD4" w:rsidRDefault="007D2AD4" w:rsidP="007D2AD4">
      <w:pPr>
        <w:spacing w:after="0" w:line="240" w:lineRule="auto"/>
        <w:ind w:firstLine="284"/>
        <w:jc w:val="both"/>
        <w:rPr>
          <w:rFonts w:ascii="Times New Roman" w:eastAsia="Calibri" w:hAnsi="Times New Roman" w:cs="Times New Roman"/>
          <w:iCs/>
          <w:lang w:bidi="ru-RU"/>
        </w:rPr>
      </w:pPr>
      <w:r w:rsidRPr="007D2AD4">
        <w:rPr>
          <w:rFonts w:ascii="Calibri" w:eastAsia="Calibri" w:hAnsi="Calibri" w:cs="Times New Roman"/>
          <w:noProof/>
          <w:lang w:eastAsia="ru-RU"/>
        </w:rPr>
        <w:drawing>
          <wp:inline distT="0" distB="0" distL="0" distR="0" wp14:anchorId="38CD8FE9" wp14:editId="4116ADE5">
            <wp:extent cx="3364230" cy="1907090"/>
            <wp:effectExtent l="0" t="0" r="7620" b="0"/>
            <wp:docPr id="32" name="Рисунок 32" descr="C:\Users\User-PC\AppData\Local\Microsoft\Windows\INetCache\Content.Word\Граф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График.pn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388217" cy="1920687"/>
                    </a:xfrm>
                    <a:prstGeom prst="rect">
                      <a:avLst/>
                    </a:prstGeom>
                    <a:noFill/>
                    <a:ln>
                      <a:noFill/>
                    </a:ln>
                  </pic:spPr>
                </pic:pic>
              </a:graphicData>
            </a:graphic>
          </wp:inline>
        </w:drawing>
      </w:r>
    </w:p>
    <w:p w:rsidR="0028034C" w:rsidRDefault="007D2AD4" w:rsidP="0028034C">
      <w:pPr>
        <w:spacing w:after="0" w:line="240" w:lineRule="auto"/>
        <w:ind w:firstLine="284"/>
        <w:rPr>
          <w:rFonts w:ascii="Times New Roman" w:eastAsia="Times New Roman" w:hAnsi="Times New Roman" w:cs="Times New Roman"/>
          <w:iCs/>
          <w:lang w:bidi="ru-RU"/>
        </w:rPr>
      </w:pPr>
      <w:r w:rsidRPr="008925A7">
        <w:rPr>
          <w:rFonts w:ascii="Times New Roman" w:eastAsia="Calibri" w:hAnsi="Times New Roman" w:cs="Times New Roman"/>
        </w:rPr>
        <w:t xml:space="preserve">Рисунок 7.1. График использования ПС разной </w:t>
      </w:r>
      <w:r w:rsidR="009D18D2">
        <w:rPr>
          <w:rFonts w:ascii="Times New Roman" w:eastAsia="Calibri" w:hAnsi="Times New Roman" w:cs="Times New Roman"/>
        </w:rPr>
        <w:tab/>
      </w:r>
      <w:r w:rsidR="009D18D2">
        <w:rPr>
          <w:rFonts w:ascii="Times New Roman" w:eastAsia="Calibri" w:hAnsi="Times New Roman" w:cs="Times New Roman"/>
        </w:rPr>
        <w:tab/>
      </w:r>
      <w:r w:rsidR="0028034C">
        <w:rPr>
          <w:rFonts w:ascii="Times New Roman" w:eastAsia="Calibri" w:hAnsi="Times New Roman" w:cs="Times New Roman"/>
        </w:rPr>
        <w:tab/>
      </w:r>
      <w:r w:rsidR="0028034C">
        <w:rPr>
          <w:rFonts w:ascii="Times New Roman" w:eastAsia="Calibri" w:hAnsi="Times New Roman" w:cs="Times New Roman"/>
        </w:rPr>
        <w:tab/>
      </w:r>
      <w:r w:rsidR="0028034C">
        <w:rPr>
          <w:rFonts w:ascii="Times New Roman" w:eastAsia="Calibri" w:hAnsi="Times New Roman" w:cs="Times New Roman"/>
        </w:rPr>
        <w:tab/>
      </w:r>
      <w:r w:rsidRPr="008925A7">
        <w:rPr>
          <w:rFonts w:ascii="Times New Roman" w:eastAsia="Calibri" w:hAnsi="Times New Roman" w:cs="Times New Roman"/>
        </w:rPr>
        <w:t>грузовместимости:</w:t>
      </w:r>
      <w:r w:rsidR="009D18D2">
        <w:rPr>
          <w:rFonts w:ascii="Times New Roman" w:eastAsia="Calibri" w:hAnsi="Times New Roman" w:cs="Times New Roman"/>
        </w:rPr>
        <w:t xml:space="preserve"> </w:t>
      </w:r>
      <m:oMath>
        <m:r>
          <w:rPr>
            <w:rFonts w:ascii="Cambria Math" w:eastAsia="Calibri" w:hAnsi="Cambria Math" w:cs="Times New Roman"/>
            <w:lang w:bidi="ru-RU"/>
          </w:rPr>
          <m:t>1)</m:t>
        </m:r>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н</m:t>
            </m:r>
          </m:sub>
        </m:sSub>
        <m:r>
          <w:rPr>
            <w:rFonts w:ascii="Cambria Math" w:eastAsia="Calibri" w:hAnsi="Cambria Math" w:cs="Times New Roman"/>
            <w:lang w:bidi="ru-RU"/>
          </w:rPr>
          <m:t xml:space="preserve">=3т, </m:t>
        </m:r>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ф</m:t>
            </m:r>
          </m:sub>
        </m:sSub>
        <m:r>
          <w:rPr>
            <w:rFonts w:ascii="Cambria Math" w:eastAsia="Calibri" w:hAnsi="Cambria Math" w:cs="Times New Roman"/>
            <w:lang w:bidi="ru-RU"/>
          </w:rPr>
          <m:t>=3т</m:t>
        </m:r>
      </m:oMath>
      <w:r w:rsidRPr="008925A7">
        <w:rPr>
          <w:rFonts w:ascii="Times New Roman" w:eastAsia="Times New Roman" w:hAnsi="Times New Roman" w:cs="Times New Roman"/>
          <w:iCs/>
          <w:lang w:bidi="ru-RU"/>
        </w:rPr>
        <w:t xml:space="preserve">; </w:t>
      </w:r>
    </w:p>
    <w:p w:rsidR="007D2AD4" w:rsidRPr="008925A7" w:rsidRDefault="0028034C" w:rsidP="0028034C">
      <w:pPr>
        <w:spacing w:after="0" w:line="240" w:lineRule="auto"/>
        <w:ind w:firstLine="284"/>
        <w:rPr>
          <w:rFonts w:ascii="Times New Roman" w:eastAsia="Calibri" w:hAnsi="Times New Roman" w:cs="Times New Roman"/>
        </w:rPr>
      </w:pPr>
      <w:r>
        <w:rPr>
          <w:rFonts w:ascii="Times New Roman" w:eastAsia="Times New Roman" w:hAnsi="Times New Roman" w:cs="Times New Roman"/>
          <w:iCs/>
          <w:lang w:bidi="ru-RU"/>
        </w:rPr>
        <w:tab/>
      </w:r>
      <w:r>
        <w:rPr>
          <w:rFonts w:ascii="Times New Roman" w:eastAsia="Times New Roman" w:hAnsi="Times New Roman" w:cs="Times New Roman"/>
          <w:iCs/>
          <w:lang w:bidi="ru-RU"/>
        </w:rPr>
        <w:tab/>
      </w:r>
      <w:r w:rsidR="007D2AD4" w:rsidRPr="008925A7">
        <w:rPr>
          <w:rFonts w:ascii="Times New Roman" w:eastAsia="Times New Roman" w:hAnsi="Times New Roman" w:cs="Times New Roman"/>
          <w:iCs/>
          <w:lang w:bidi="ru-RU"/>
        </w:rPr>
        <w:t xml:space="preserve">2) </w:t>
      </w:r>
      <m:oMath>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н</m:t>
            </m:r>
          </m:sub>
        </m:sSub>
        <m:r>
          <w:rPr>
            <w:rFonts w:ascii="Cambria Math" w:eastAsia="Calibri" w:hAnsi="Cambria Math" w:cs="Times New Roman"/>
            <w:lang w:bidi="ru-RU"/>
          </w:rPr>
          <m:t xml:space="preserve">=5т, </m:t>
        </m:r>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ф</m:t>
            </m:r>
          </m:sub>
        </m:sSub>
        <m:r>
          <w:rPr>
            <w:rFonts w:ascii="Cambria Math" w:eastAsia="Calibri" w:hAnsi="Cambria Math" w:cs="Times New Roman"/>
            <w:lang w:bidi="ru-RU"/>
          </w:rPr>
          <m:t>=4,5т</m:t>
        </m:r>
      </m:oMath>
      <w:r w:rsidR="007D2AD4" w:rsidRPr="008925A7">
        <w:rPr>
          <w:rFonts w:ascii="Times New Roman" w:eastAsia="Times New Roman" w:hAnsi="Times New Roman" w:cs="Times New Roman"/>
          <w:iCs/>
          <w:lang w:bidi="ru-RU"/>
        </w:rPr>
        <w:t>; 3)</w:t>
      </w:r>
      <m:oMath>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н</m:t>
            </m:r>
          </m:sub>
        </m:sSub>
        <m:r>
          <w:rPr>
            <w:rFonts w:ascii="Cambria Math" w:eastAsia="Calibri" w:hAnsi="Cambria Math" w:cs="Times New Roman"/>
            <w:lang w:bidi="ru-RU"/>
          </w:rPr>
          <m:t xml:space="preserve">=8т, </m:t>
        </m:r>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ф</m:t>
            </m:r>
          </m:sub>
        </m:sSub>
        <m:r>
          <w:rPr>
            <w:rFonts w:ascii="Cambria Math" w:eastAsia="Calibri" w:hAnsi="Cambria Math" w:cs="Times New Roman"/>
            <w:lang w:bidi="ru-RU"/>
          </w:rPr>
          <m:t>=6т.</m:t>
        </m:r>
      </m:oMath>
    </w:p>
    <w:p w:rsidR="007D2AD4" w:rsidRPr="007D2AD4" w:rsidRDefault="007D2AD4" w:rsidP="007D2AD4">
      <w:pPr>
        <w:spacing w:after="0" w:line="240" w:lineRule="auto"/>
        <w:ind w:firstLine="284"/>
        <w:jc w:val="both"/>
        <w:rPr>
          <w:rFonts w:ascii="Times New Roman" w:eastAsia="Calibri" w:hAnsi="Times New Roman" w:cs="Times New Roman"/>
          <w:iCs/>
          <w:lang w:bidi="ru-RU"/>
        </w:rPr>
      </w:pPr>
    </w:p>
    <w:p w:rsidR="007D2AD4" w:rsidRPr="007D2AD4" w:rsidRDefault="007D2AD4" w:rsidP="007D2AD4">
      <w:pPr>
        <w:spacing w:after="0" w:line="240" w:lineRule="auto"/>
        <w:ind w:firstLine="284"/>
        <w:jc w:val="both"/>
        <w:rPr>
          <w:rFonts w:ascii="Times New Roman" w:eastAsia="Calibri" w:hAnsi="Times New Roman" w:cs="Times New Roman"/>
          <w:iCs/>
          <w:lang w:bidi="ru-RU"/>
        </w:rPr>
      </w:pPr>
      <w:r w:rsidRPr="007D2AD4">
        <w:rPr>
          <w:rFonts w:ascii="Times New Roman" w:eastAsia="Calibri" w:hAnsi="Times New Roman" w:cs="Times New Roman"/>
          <w:iCs/>
          <w:lang w:bidi="ru-RU"/>
        </w:rPr>
        <w:t xml:space="preserve">По заданному значению объемной массы груза по характеристике грузовместимости ПС определяется количество данного груза в тоннах, которое фактически может поместиться в кузове ПС. Так, при перевозке груза с объемным весом 0,7 т/м3 размеры кузова ПС №1 позволяют поместить в нем 3 т (полное использование грузовместимости при перевозке данного вида груза), ПС №2 — 4,5 т (вместо 5 т), а ПС № 3—6 т (вместо 8 т). </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При укладке тарно-штучных грузов в несколько ярусов превышение уровня бор</w:t>
      </w:r>
      <w:r w:rsidRPr="007D2AD4">
        <w:rPr>
          <w:rFonts w:ascii="Times New Roman" w:eastAsia="Calibri" w:hAnsi="Times New Roman" w:cs="Times New Roman"/>
          <w:lang w:bidi="ru-RU"/>
        </w:rPr>
        <w:softHyphen/>
        <w:t>тов ПС определяется условием обеспечения устойчивого положе</w:t>
      </w:r>
      <w:r w:rsidRPr="007D2AD4">
        <w:rPr>
          <w:rFonts w:ascii="Times New Roman" w:eastAsia="Calibri" w:hAnsi="Times New Roman" w:cs="Times New Roman"/>
          <w:lang w:bidi="ru-RU"/>
        </w:rPr>
        <w:softHyphen/>
        <w:t>ния груза во время перевозки.</w:t>
      </w:r>
    </w:p>
    <w:p w:rsidR="007D2AD4" w:rsidRPr="007D2AD4" w:rsidRDefault="007D2AD4" w:rsidP="007D2AD4">
      <w:pPr>
        <w:spacing w:after="0" w:line="240" w:lineRule="auto"/>
        <w:ind w:firstLine="284"/>
        <w:jc w:val="both"/>
        <w:rPr>
          <w:rFonts w:ascii="Times New Roman" w:eastAsia="Calibri" w:hAnsi="Times New Roman" w:cs="Times New Roman"/>
          <w:bCs/>
          <w:u w:val="single"/>
          <w:lang w:bidi="ru-RU"/>
        </w:rPr>
      </w:pPr>
      <w:r w:rsidRPr="007D2AD4">
        <w:rPr>
          <w:rFonts w:ascii="Times New Roman" w:eastAsia="Calibri" w:hAnsi="Times New Roman" w:cs="Times New Roman"/>
          <w:bCs/>
          <w:u w:val="single"/>
          <w:lang w:bidi="ru-RU"/>
        </w:rPr>
        <w:lastRenderedPageBreak/>
        <w:t>Использование грузоподъемности ПС при перевозке навалочных, насыпных грузов.</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Объем навалочного или насыпного груза, который может быть перевезен ПС, необходимо рассчитывать по формуле, учитывающей объем «шапки», образующейся над верхней поверхнос</w:t>
      </w:r>
      <w:r w:rsidRPr="007D2AD4">
        <w:rPr>
          <w:rFonts w:ascii="Times New Roman" w:eastAsia="Calibri" w:hAnsi="Times New Roman" w:cs="Times New Roman"/>
          <w:lang w:bidi="ru-RU"/>
        </w:rPr>
        <w:softHyphen/>
        <w:t>тью открытого кузова:</w:t>
      </w:r>
    </w:p>
    <w:p w:rsidR="007D2AD4" w:rsidRPr="007D2AD4" w:rsidRDefault="007D2AD4" w:rsidP="007D2AD4">
      <w:pPr>
        <w:spacing w:after="0" w:line="240" w:lineRule="auto"/>
        <w:ind w:firstLine="284"/>
        <w:jc w:val="center"/>
        <w:rPr>
          <w:rFonts w:ascii="Calibri" w:eastAsia="Calibri" w:hAnsi="Calibri" w:cs="Times New Roman"/>
          <w:lang w:bidi="ru-RU"/>
        </w:rPr>
      </w:pPr>
      <w:r w:rsidRPr="007D2AD4">
        <w:rPr>
          <w:rFonts w:ascii="Calibri" w:eastAsia="Calibri" w:hAnsi="Calibri" w:cs="Times New Roman"/>
          <w:position w:val="-12"/>
          <w:lang w:bidi="ru-RU"/>
        </w:rPr>
        <w:object w:dxaOrig="2220" w:dyaOrig="400">
          <v:shape id="_x0000_i1239" type="#_x0000_t75" style="width:114.15pt;height:18.75pt" o:ole="">
            <v:imagedata r:id="rId422" o:title=""/>
          </v:shape>
          <o:OLEObject Type="Embed" ProgID="Equation.DSMT4" ShapeID="_x0000_i1239" DrawAspect="Content" ObjectID="_1593286301" r:id="rId423"/>
        </w:object>
      </w:r>
    </w:p>
    <w:p w:rsidR="007D2AD4" w:rsidRPr="007D2AD4" w:rsidRDefault="007D2AD4" w:rsidP="007D2AD4">
      <w:pPr>
        <w:spacing w:after="0" w:line="240" w:lineRule="auto"/>
        <w:jc w:val="both"/>
        <w:rPr>
          <w:rFonts w:ascii="Times New Roman" w:eastAsia="Calibri" w:hAnsi="Times New Roman" w:cs="Times New Roman"/>
          <w:lang w:bidi="ru-RU"/>
        </w:rPr>
      </w:pPr>
      <w:r w:rsidRPr="007D2AD4">
        <w:rPr>
          <w:rFonts w:ascii="Times New Roman" w:eastAsia="Calibri" w:hAnsi="Times New Roman" w:cs="Times New Roman"/>
          <w:lang w:bidi="ru-RU"/>
        </w:rPr>
        <w:t>где</w:t>
      </w:r>
      <w:r w:rsidRPr="007D2AD4">
        <w:rPr>
          <w:rFonts w:ascii="Calibri" w:eastAsia="Calibri" w:hAnsi="Calibri" w:cs="Times New Roman"/>
          <w:position w:val="-10"/>
        </w:rPr>
        <w:object w:dxaOrig="260" w:dyaOrig="320">
          <v:shape id="_x0000_i1240" type="#_x0000_t75" style="width:11.1pt;height:18.75pt" o:ole="">
            <v:imagedata r:id="rId424" o:title=""/>
          </v:shape>
          <o:OLEObject Type="Embed" ProgID="Equation.DSMT4" ShapeID="_x0000_i1240" DrawAspect="Content" ObjectID="_1593286302" r:id="rId425"/>
        </w:object>
      </w:r>
      <w:r w:rsidRPr="007D2AD4">
        <w:rPr>
          <w:rFonts w:ascii="Times New Roman" w:eastAsia="Calibri" w:hAnsi="Times New Roman" w:cs="Times New Roman"/>
          <w:lang w:bidi="ru-RU"/>
        </w:rPr>
        <w:t xml:space="preserve">  — ширина кузова, м;</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 </w:t>
      </w:r>
      <w:r w:rsidRPr="007D2AD4">
        <w:rPr>
          <w:rFonts w:ascii="Calibri" w:eastAsia="Calibri" w:hAnsi="Calibri" w:cs="Times New Roman"/>
          <w:position w:val="-12"/>
        </w:rPr>
        <w:object w:dxaOrig="380" w:dyaOrig="340">
          <v:shape id="_x0000_i1241" type="#_x0000_t75" style="width:17.55pt;height:18.75pt" o:ole="">
            <v:imagedata r:id="rId426" o:title=""/>
          </v:shape>
          <o:OLEObject Type="Embed" ProgID="Equation.DSMT4" ShapeID="_x0000_i1241" DrawAspect="Content" ObjectID="_1593286303" r:id="rId427"/>
        </w:object>
      </w:r>
      <w:r w:rsidRPr="007D2AD4">
        <w:rPr>
          <w:rFonts w:ascii="Times New Roman" w:eastAsia="Calibri" w:hAnsi="Times New Roman" w:cs="Times New Roman"/>
          <w:lang w:bidi="ru-RU"/>
        </w:rPr>
        <w:t>— угол естественного откоса груза в движении, °.</w:t>
      </w:r>
    </w:p>
    <w:p w:rsidR="007D2AD4" w:rsidRPr="007D2AD4" w:rsidRDefault="007D2AD4" w:rsidP="007D2AD4">
      <w:pPr>
        <w:spacing w:after="0" w:line="240" w:lineRule="auto"/>
        <w:ind w:firstLine="284"/>
        <w:jc w:val="both"/>
        <w:rPr>
          <w:rFonts w:ascii="Times New Roman" w:eastAsia="Times New Roman" w:hAnsi="Times New Roman" w:cs="Times New Roman"/>
          <w:lang w:bidi="ru-RU"/>
        </w:rPr>
      </w:pPr>
      <w:r w:rsidRPr="007D2AD4">
        <w:rPr>
          <w:rFonts w:ascii="Times New Roman" w:eastAsia="Calibri" w:hAnsi="Times New Roman" w:cs="Times New Roman"/>
          <w:lang w:bidi="ru-RU"/>
        </w:rPr>
        <w:t>Максимальная масса перевозимого груза, т, составит:</w:t>
      </w:r>
    </w:p>
    <w:p w:rsidR="007D2AD4" w:rsidRPr="007D2AD4" w:rsidRDefault="007D2AD4" w:rsidP="007D2AD4">
      <w:pPr>
        <w:tabs>
          <w:tab w:val="center" w:pos="4820"/>
          <w:tab w:val="right" w:pos="9640"/>
        </w:tabs>
        <w:spacing w:after="0" w:line="240" w:lineRule="auto"/>
        <w:ind w:firstLine="708"/>
        <w:jc w:val="center"/>
        <w:rPr>
          <w:rFonts w:ascii="Times New Roman" w:eastAsia="Calibri" w:hAnsi="Times New Roman" w:cs="Times New Roman"/>
          <w:sz w:val="28"/>
          <w:szCs w:val="28"/>
          <w:lang w:bidi="ru-RU"/>
        </w:rPr>
      </w:pPr>
      <w:r w:rsidRPr="007D2AD4">
        <w:rPr>
          <w:rFonts w:ascii="Times New Roman" w:eastAsia="Calibri" w:hAnsi="Times New Roman" w:cs="Times New Roman"/>
          <w:position w:val="-10"/>
          <w:sz w:val="28"/>
          <w:szCs w:val="28"/>
          <w:lang w:bidi="ru-RU"/>
        </w:rPr>
        <w:object w:dxaOrig="1040" w:dyaOrig="320">
          <v:shape id="_x0000_i1242" type="#_x0000_t75" style="width:53.25pt;height:18.75pt" o:ole="">
            <v:imagedata r:id="rId428" o:title=""/>
          </v:shape>
          <o:OLEObject Type="Embed" ProgID="Equation.DSMT4" ShapeID="_x0000_i1242" DrawAspect="Content" ObjectID="_1593286304" r:id="rId429"/>
        </w:object>
      </w:r>
      <w:r w:rsidRPr="007D2AD4">
        <w:rPr>
          <w:rFonts w:ascii="Times New Roman" w:eastAsia="Calibri" w:hAnsi="Times New Roman" w:cs="Times New Roman"/>
          <w:sz w:val="28"/>
          <w:szCs w:val="28"/>
          <w:lang w:bidi="ru-RU"/>
        </w:rPr>
        <w:t>.</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 xml:space="preserve">Если </w:t>
      </w:r>
      <w:r w:rsidRPr="007D2AD4">
        <w:rPr>
          <w:rFonts w:ascii="Calibri" w:eastAsia="Calibri" w:hAnsi="Calibri" w:cs="Times New Roman"/>
          <w:position w:val="-10"/>
        </w:rPr>
        <w:object w:dxaOrig="300" w:dyaOrig="320">
          <v:shape id="_x0000_i1243" type="#_x0000_t75" style="width:18.75pt;height:18.75pt" o:ole="">
            <v:imagedata r:id="rId430" o:title=""/>
          </v:shape>
          <o:OLEObject Type="Embed" ProgID="Equation.DSMT4" ShapeID="_x0000_i1243" DrawAspect="Content" ObjectID="_1593286305" r:id="rId431"/>
        </w:object>
      </w:r>
      <w:r w:rsidRPr="007D2AD4">
        <w:rPr>
          <w:rFonts w:ascii="Times New Roman" w:eastAsia="Calibri" w:hAnsi="Times New Roman" w:cs="Times New Roman"/>
        </w:rPr>
        <w:t>&gt;</w:t>
      </w:r>
      <w:r w:rsidRPr="007D2AD4">
        <w:rPr>
          <w:rFonts w:ascii="Calibri" w:eastAsia="Calibri" w:hAnsi="Calibri" w:cs="Times New Roman"/>
          <w:position w:val="-10"/>
        </w:rPr>
        <w:object w:dxaOrig="279" w:dyaOrig="320">
          <v:shape id="_x0000_i1244" type="#_x0000_t75" style="width:11.1pt;height:18.75pt" o:ole="">
            <v:imagedata r:id="rId432" o:title=""/>
          </v:shape>
          <o:OLEObject Type="Embed" ProgID="Equation.DSMT4" ShapeID="_x0000_i1244" DrawAspect="Content" ObjectID="_1593286306" r:id="rId433"/>
        </w:object>
      </w:r>
      <w:r w:rsidRPr="007D2AD4">
        <w:rPr>
          <w:rFonts w:ascii="Times New Roman" w:eastAsia="Calibri" w:hAnsi="Times New Roman" w:cs="Times New Roman"/>
          <w:lang w:bidi="ru-RU"/>
        </w:rPr>
        <w:t xml:space="preserve"> объем кузова не может быть использован полнос</w:t>
      </w:r>
      <w:r w:rsidRPr="007D2AD4">
        <w:rPr>
          <w:rFonts w:ascii="Times New Roman" w:eastAsia="Calibri" w:hAnsi="Times New Roman" w:cs="Times New Roman"/>
          <w:lang w:bidi="ru-RU"/>
        </w:rPr>
        <w:softHyphen/>
        <w:t xml:space="preserve">тью и в ПС необходимо загрузить массу груза, соответствующую его номинальной грузоподъемности объемом </w:t>
      </w:r>
      <w:r w:rsidRPr="007D2AD4">
        <w:rPr>
          <w:rFonts w:ascii="Calibri" w:eastAsia="Calibri" w:hAnsi="Calibri" w:cs="Times New Roman"/>
          <w:position w:val="-10"/>
          <w:lang w:bidi="ru-RU"/>
        </w:rPr>
        <w:object w:dxaOrig="1060" w:dyaOrig="320">
          <v:shape id="_x0000_i1245" type="#_x0000_t75" style="width:54.45pt;height:18.75pt" o:ole="">
            <v:imagedata r:id="rId434" o:title=""/>
          </v:shape>
          <o:OLEObject Type="Embed" ProgID="Equation.DSMT4" ShapeID="_x0000_i1245" DrawAspect="Content" ObjectID="_1593286307" r:id="rId435"/>
        </w:object>
      </w:r>
      <w:r w:rsidRPr="007D2AD4">
        <w:rPr>
          <w:rFonts w:ascii="Calibri" w:eastAsia="Calibri" w:hAnsi="Calibri" w:cs="Times New Roman"/>
          <w:lang w:bidi="ru-RU"/>
        </w:rPr>
        <w:t xml:space="preserve"> </w:t>
      </w:r>
      <w:r w:rsidRPr="007D2AD4">
        <w:rPr>
          <w:rFonts w:ascii="Times New Roman" w:eastAsia="Calibri" w:hAnsi="Times New Roman" w:cs="Times New Roman"/>
          <w:lang w:bidi="ru-RU"/>
        </w:rPr>
        <w:t>.</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lang w:bidi="ru-RU"/>
        </w:rPr>
        <w:t>Если</w:t>
      </w:r>
      <w:r w:rsidRPr="007D2AD4">
        <w:rPr>
          <w:rFonts w:ascii="Calibri" w:eastAsia="Calibri" w:hAnsi="Calibri" w:cs="Times New Roman"/>
          <w:position w:val="-10"/>
        </w:rPr>
        <w:object w:dxaOrig="300" w:dyaOrig="320">
          <v:shape id="_x0000_i1246" type="#_x0000_t75" style="width:18.75pt;height:18.75pt" o:ole="">
            <v:imagedata r:id="rId430" o:title=""/>
          </v:shape>
          <o:OLEObject Type="Embed" ProgID="Equation.DSMT4" ShapeID="_x0000_i1246" DrawAspect="Content" ObjectID="_1593286308" r:id="rId436"/>
        </w:object>
      </w:r>
      <w:r w:rsidRPr="007D2AD4">
        <w:rPr>
          <w:rFonts w:ascii="Times New Roman" w:eastAsia="Calibri" w:hAnsi="Times New Roman" w:cs="Times New Roman"/>
          <w:lang w:bidi="ru-RU"/>
        </w:rPr>
        <w:t xml:space="preserve"> </w:t>
      </w:r>
      <m:oMath>
        <m:r>
          <w:rPr>
            <w:rFonts w:ascii="Cambria Math" w:eastAsia="Calibri" w:hAnsi="Cambria Math" w:cs="Times New Roman"/>
            <w:lang w:bidi="ru-RU"/>
          </w:rPr>
          <m:t>&lt;</m:t>
        </m:r>
      </m:oMath>
      <w:r w:rsidRPr="007D2AD4">
        <w:rPr>
          <w:rFonts w:ascii="Times New Roman" w:eastAsia="Calibri" w:hAnsi="Times New Roman" w:cs="Times New Roman"/>
          <w:lang w:bidi="ru-RU"/>
        </w:rPr>
        <w:t xml:space="preserve"> </w:t>
      </w:r>
      <w:r w:rsidRPr="007D2AD4">
        <w:rPr>
          <w:rFonts w:ascii="Calibri" w:eastAsia="Calibri" w:hAnsi="Calibri" w:cs="Times New Roman"/>
          <w:position w:val="-10"/>
        </w:rPr>
        <w:object w:dxaOrig="279" w:dyaOrig="320">
          <v:shape id="_x0000_i1247" type="#_x0000_t75" style="width:11.1pt;height:18.75pt" o:ole="">
            <v:imagedata r:id="rId432" o:title=""/>
          </v:shape>
          <o:OLEObject Type="Embed" ProgID="Equation.DSMT4" ShapeID="_x0000_i1247" DrawAspect="Content" ObjectID="_1593286309" r:id="rId437"/>
        </w:object>
      </w:r>
      <w:r w:rsidRPr="007D2AD4">
        <w:rPr>
          <w:rFonts w:ascii="Times New Roman" w:eastAsia="Calibri" w:hAnsi="Times New Roman" w:cs="Times New Roman"/>
          <w:lang w:bidi="ru-RU"/>
        </w:rPr>
        <w:t xml:space="preserve"> </w:t>
      </w:r>
      <w:r w:rsidRPr="007D2AD4">
        <w:rPr>
          <w:rFonts w:ascii="Times New Roman" w:eastAsia="Calibri" w:hAnsi="Times New Roman" w:cs="Times New Roman"/>
          <w:i/>
          <w:iCs/>
          <w:lang w:bidi="ru-RU"/>
        </w:rPr>
        <w:t>,</w:t>
      </w:r>
      <w:r w:rsidRPr="007D2AD4">
        <w:rPr>
          <w:rFonts w:ascii="Times New Roman" w:eastAsia="Calibri" w:hAnsi="Times New Roman" w:cs="Times New Roman"/>
          <w:lang w:bidi="ru-RU"/>
        </w:rPr>
        <w:t xml:space="preserve"> объем кузова недостаточен для полного использования грузоподъемности загрузки данного ПС. Степень использования грузоподъемности будет оп</w:t>
      </w:r>
      <w:r w:rsidRPr="007D2AD4">
        <w:rPr>
          <w:rFonts w:ascii="Times New Roman" w:eastAsia="Calibri" w:hAnsi="Times New Roman" w:cs="Times New Roman"/>
          <w:lang w:bidi="ru-RU"/>
        </w:rPr>
        <w:softHyphen/>
        <w:t>ределяться соотношением массы груза и номинальной грузоподъ</w:t>
      </w:r>
      <w:r w:rsidRPr="007D2AD4">
        <w:rPr>
          <w:rFonts w:ascii="Times New Roman" w:eastAsia="Calibri" w:hAnsi="Times New Roman" w:cs="Times New Roman"/>
          <w:lang w:bidi="ru-RU"/>
        </w:rPr>
        <w:softHyphen/>
        <w:t xml:space="preserve">емности ПС. </w:t>
      </w:r>
    </w:p>
    <w:p w:rsidR="007D2AD4" w:rsidRPr="007D2AD4" w:rsidRDefault="007D2AD4" w:rsidP="007D2AD4">
      <w:pPr>
        <w:spacing w:after="0" w:line="240" w:lineRule="auto"/>
        <w:ind w:firstLine="284"/>
        <w:jc w:val="both"/>
        <w:rPr>
          <w:rFonts w:ascii="Times New Roman" w:eastAsia="Calibri" w:hAnsi="Times New Roman" w:cs="Times New Roman"/>
          <w:i/>
        </w:rPr>
      </w:pPr>
      <w:r w:rsidRPr="007D2AD4">
        <w:rPr>
          <w:rFonts w:ascii="Times New Roman" w:eastAsia="Calibri" w:hAnsi="Times New Roman" w:cs="Times New Roman"/>
          <w:i/>
        </w:rPr>
        <w:t>Пример решения задачи 1.</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П</w:t>
      </w:r>
      <w:r w:rsidRPr="007D2AD4">
        <w:rPr>
          <w:rFonts w:ascii="Times New Roman" w:eastAsia="Calibri" w:hAnsi="Times New Roman" w:cs="Times New Roman"/>
        </w:rPr>
        <w:t xml:space="preserve">еревозка тарно-штучного груза с габаритными  размерами (длина, ширина, высота)  соответственно 600, 400, 228 мм, массой ГМ 30 кг.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Возможны два варианта укладки груза.</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Первый вариант: по ширине кузова груз укладывается в два ряда: три единицы стороной 600 мм и одна единица стороной 400 мм.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 этом случае количество ящиков составляет</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580" w:dyaOrig="320">
          <v:shape id="_x0000_i1248" type="#_x0000_t75" style="width:29.85pt;height:18.75pt" o:ole="">
            <v:imagedata r:id="rId438" o:title=""/>
          </v:shape>
          <o:OLEObject Type="Embed" ProgID="Equation.DSMT4" ShapeID="_x0000_i1248" DrawAspect="Content" ObjectID="_1593286310" r:id="rId439"/>
        </w:object>
      </w:r>
      <w:r w:rsidRPr="007D2AD4">
        <w:rPr>
          <w:rFonts w:ascii="Calibri" w:eastAsia="Calibri" w:hAnsi="Calibri" w:cs="Times New Roman"/>
        </w:rPr>
        <w:t xml:space="preserve"> </w:t>
      </w:r>
      <w:r w:rsidRPr="007D2AD4">
        <w:rPr>
          <w:rFonts w:ascii="Times New Roman" w:eastAsia="Calibri" w:hAnsi="Times New Roman" w:cs="Times New Roman"/>
        </w:rPr>
        <w:t xml:space="preserve">= (13 · 3 + 8 · 1) 2 = 94.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Второй вариант: по ширине кузова одна единица стороной 600 мм и четыре единицы стороной 400 мм. Количество ящиков:</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620" w:dyaOrig="320">
          <v:shape id="_x0000_i1249" type="#_x0000_t75" style="width:29.85pt;height:18.75pt" o:ole="">
            <v:imagedata r:id="rId440" o:title=""/>
          </v:shape>
          <o:OLEObject Type="Embed" ProgID="Equation.DSMT4" ShapeID="_x0000_i1249" DrawAspect="Content" ObjectID="_1593286311" r:id="rId441"/>
        </w:object>
      </w:r>
      <w:r w:rsidRPr="007D2AD4">
        <w:rPr>
          <w:rFonts w:ascii="Times New Roman" w:eastAsia="Calibri" w:hAnsi="Times New Roman" w:cs="Times New Roman"/>
        </w:rPr>
        <w:t xml:space="preserve"> = (13 · 1 + 8 · 4)2 = 90.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Принимается первый вариант укладки.</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Масса перевозимого груза составит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1160" w:dyaOrig="320">
          <v:shape id="_x0000_i1250" type="#_x0000_t75" style="width:60.9pt;height:18.75pt" o:ole="">
            <v:imagedata r:id="rId442" o:title=""/>
          </v:shape>
          <o:OLEObject Type="Embed" ProgID="Equation.DSMT4" ShapeID="_x0000_i1250" DrawAspect="Content" ObjectID="_1593286312" r:id="rId443"/>
        </w:object>
      </w:r>
      <w:r w:rsidRPr="007D2AD4">
        <w:rPr>
          <w:rFonts w:ascii="Times New Roman" w:eastAsia="Calibri" w:hAnsi="Times New Roman" w:cs="Times New Roman"/>
        </w:rPr>
        <w:t>= 94 · 30 = 2820 кг.</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Удельная объемная грузовместимость </w:t>
      </w:r>
      <w:r w:rsidRPr="007D2AD4">
        <w:rPr>
          <w:rFonts w:ascii="Times New Roman" w:eastAsia="Calibri" w:hAnsi="Times New Roman" w:cs="Times New Roman"/>
          <w:position w:val="-10"/>
        </w:rPr>
        <w:object w:dxaOrig="360" w:dyaOrig="320">
          <v:shape id="_x0000_i1251" type="#_x0000_t75" style="width:18.75pt;height:18.75pt" o:ole="">
            <v:imagedata r:id="rId402" o:title=""/>
          </v:shape>
          <o:OLEObject Type="Embed" ProgID="Equation.DSMT4" ShapeID="_x0000_i1251" DrawAspect="Content" ObjectID="_1593286313" r:id="rId444"/>
        </w:object>
      </w:r>
      <w:r w:rsidRPr="007D2AD4">
        <w:rPr>
          <w:rFonts w:ascii="Times New Roman" w:eastAsia="Calibri" w:hAnsi="Times New Roman" w:cs="Times New Roman"/>
        </w:rPr>
        <w:t>= 2,82/(5,2 · 2,32· 0,5) = 0,47 т/м3.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На графике использования грузоподъемности автомобиля при разной объемной грузовместимости (рисунок 7.2) видно, что для перевозки груза в два ряда потребуется автомобиль грузоподъемностью 3 тонны,  причем полностью грузоподъемность использована не будет.</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Определим коэффициент использования объема кузова</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 </w:t>
      </w:r>
      <w:r w:rsidRPr="007D2AD4">
        <w:rPr>
          <w:rFonts w:ascii="Calibri" w:eastAsia="Calibri" w:hAnsi="Calibri" w:cs="Times New Roman"/>
          <w:position w:val="-10"/>
        </w:rPr>
        <w:object w:dxaOrig="200" w:dyaOrig="260">
          <v:shape id="_x0000_i1252" type="#_x0000_t75" style="width:11.1pt;height:11.1pt" o:ole="">
            <v:imagedata r:id="rId410" o:title=""/>
          </v:shape>
          <o:OLEObject Type="Embed" ProgID="Equation.DSMT4" ShapeID="_x0000_i1252" DrawAspect="Content" ObjectID="_1593286314" r:id="rId445"/>
        </w:object>
      </w:r>
      <w:r w:rsidRPr="007D2AD4">
        <w:rPr>
          <w:rFonts w:ascii="Times New Roman" w:eastAsia="Times New Roman" w:hAnsi="Times New Roman" w:cs="Times New Roman"/>
          <w:lang w:bidi="ru-RU"/>
        </w:rPr>
        <w:t>= (0,6·0,4·0,228·94) / (</w:t>
      </w:r>
      <w:r w:rsidRPr="007D2AD4">
        <w:rPr>
          <w:rFonts w:ascii="Times New Roman" w:eastAsia="Calibri" w:hAnsi="Times New Roman" w:cs="Times New Roman"/>
        </w:rPr>
        <w:t>5,2 · 2,32· 0,5) = 0,85.</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Рассчитаем целесообразность увеличения количества рядов применяя способ наращивания бортов и выбора автомобиля соответствующей грузоподъемности.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При укладке в три ряда </w:t>
      </w:r>
      <w:r w:rsidRPr="007D2AD4">
        <w:rPr>
          <w:rFonts w:ascii="Calibri" w:eastAsia="Calibri" w:hAnsi="Calibri" w:cs="Times New Roman"/>
          <w:position w:val="-10"/>
        </w:rPr>
        <w:object w:dxaOrig="320" w:dyaOrig="320">
          <v:shape id="_x0000_i1253" type="#_x0000_t75" style="width:18.75pt;height:18.75pt" o:ole="">
            <v:imagedata r:id="rId446" o:title=""/>
          </v:shape>
          <o:OLEObject Type="Embed" ProgID="Equation.DSMT4" ShapeID="_x0000_i1253" DrawAspect="Content" ObjectID="_1593286315" r:id="rId447"/>
        </w:object>
      </w:r>
      <w:r w:rsidRPr="007D2AD4">
        <w:rPr>
          <w:rFonts w:ascii="Times New Roman" w:eastAsia="Calibri" w:hAnsi="Times New Roman" w:cs="Times New Roman"/>
        </w:rPr>
        <w:t xml:space="preserve"> = (13 · 1 + 8 · 4)3 =141,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300" w:dyaOrig="320">
          <v:shape id="_x0000_i1254" type="#_x0000_t75" style="width:18.75pt;height:18.75pt" o:ole="">
            <v:imagedata r:id="rId448" o:title=""/>
          </v:shape>
          <o:OLEObject Type="Embed" ProgID="Equation.DSMT4" ShapeID="_x0000_i1254" DrawAspect="Content" ObjectID="_1593286316" r:id="rId449"/>
        </w:object>
      </w:r>
      <w:r w:rsidRPr="007D2AD4">
        <w:rPr>
          <w:rFonts w:ascii="Times New Roman" w:eastAsia="Calibri" w:hAnsi="Times New Roman" w:cs="Times New Roman"/>
        </w:rPr>
        <w:t xml:space="preserve"> = 141 · 30 = 4230 кг,</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 </w:t>
      </w:r>
      <w:r w:rsidRPr="007D2AD4">
        <w:rPr>
          <w:rFonts w:ascii="Times New Roman" w:eastAsia="Calibri" w:hAnsi="Times New Roman" w:cs="Times New Roman"/>
          <w:position w:val="-10"/>
        </w:rPr>
        <w:object w:dxaOrig="360" w:dyaOrig="320">
          <v:shape id="_x0000_i1255" type="#_x0000_t75" style="width:18.75pt;height:18.75pt" o:ole="">
            <v:imagedata r:id="rId402" o:title=""/>
          </v:shape>
          <o:OLEObject Type="Embed" ProgID="Equation.DSMT4" ShapeID="_x0000_i1255" DrawAspect="Content" ObjectID="_1593286317" r:id="rId450"/>
        </w:object>
      </w:r>
      <w:r w:rsidRPr="007D2AD4">
        <w:rPr>
          <w:rFonts w:ascii="Times New Roman" w:eastAsia="Calibri" w:hAnsi="Times New Roman" w:cs="Times New Roman"/>
        </w:rPr>
        <w:t>= 4,23/ (5,2 · 2,32· 0,5) = 0,7 т/м3.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При укладке в четыре ряда </w:t>
      </w:r>
      <w:r w:rsidRPr="007D2AD4">
        <w:rPr>
          <w:rFonts w:ascii="Calibri" w:eastAsia="Calibri" w:hAnsi="Calibri" w:cs="Times New Roman"/>
          <w:position w:val="-10"/>
        </w:rPr>
        <w:object w:dxaOrig="320" w:dyaOrig="320">
          <v:shape id="_x0000_i1256" type="#_x0000_t75" style="width:18.75pt;height:18.75pt" o:ole="">
            <v:imagedata r:id="rId451" o:title=""/>
          </v:shape>
          <o:OLEObject Type="Embed" ProgID="Equation.DSMT4" ShapeID="_x0000_i1256" DrawAspect="Content" ObjectID="_1593286318" r:id="rId452"/>
        </w:object>
      </w:r>
      <w:r w:rsidRPr="007D2AD4">
        <w:rPr>
          <w:rFonts w:ascii="Calibri" w:eastAsia="Calibri" w:hAnsi="Calibri" w:cs="Times New Roman"/>
        </w:rPr>
        <w:t xml:space="preserve"> </w:t>
      </w:r>
      <w:r w:rsidRPr="007D2AD4">
        <w:rPr>
          <w:rFonts w:ascii="Times New Roman" w:eastAsia="Calibri" w:hAnsi="Times New Roman" w:cs="Times New Roman"/>
        </w:rPr>
        <w:t xml:space="preserve">= (13 · 1 + 8 · 4)4 =188,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300" w:dyaOrig="320">
          <v:shape id="_x0000_i1257" type="#_x0000_t75" style="width:18.75pt;height:18.75pt" o:ole="">
            <v:imagedata r:id="rId448" o:title=""/>
          </v:shape>
          <o:OLEObject Type="Embed" ProgID="Equation.DSMT4" ShapeID="_x0000_i1257" DrawAspect="Content" ObjectID="_1593286319" r:id="rId453"/>
        </w:object>
      </w:r>
      <w:r w:rsidRPr="007D2AD4">
        <w:rPr>
          <w:rFonts w:ascii="Times New Roman" w:eastAsia="Times New Roman" w:hAnsi="Times New Roman" w:cs="Times New Roman"/>
        </w:rPr>
        <w:t xml:space="preserve"> </w:t>
      </w:r>
      <w:r w:rsidRPr="007D2AD4">
        <w:rPr>
          <w:rFonts w:ascii="Times New Roman" w:eastAsia="Calibri" w:hAnsi="Times New Roman" w:cs="Times New Roman"/>
        </w:rPr>
        <w:t xml:space="preserve"> = 188 · 30 = 5640 кг,</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position w:val="-10"/>
        </w:rPr>
        <w:object w:dxaOrig="360" w:dyaOrig="320">
          <v:shape id="_x0000_i1258" type="#_x0000_t75" style="width:18.75pt;height:18.75pt" o:ole="">
            <v:imagedata r:id="rId402" o:title=""/>
          </v:shape>
          <o:OLEObject Type="Embed" ProgID="Equation.DSMT4" ShapeID="_x0000_i1258" DrawAspect="Content" ObjectID="_1593286320" r:id="rId454"/>
        </w:object>
      </w:r>
      <w:r w:rsidRPr="007D2AD4">
        <w:rPr>
          <w:rFonts w:ascii="Times New Roman" w:eastAsia="Calibri" w:hAnsi="Times New Roman" w:cs="Times New Roman"/>
        </w:rPr>
        <w:t xml:space="preserve"> = 5,64/ (5,2 · 2,32· 0,5) = 0,9 т/м3.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Из графика на рисунке 7.2 очевидно, что целесообразна укладка груза в четыре ряда и использование для перевозки автомобиля грузоподъемностью 5 тонн. Вместе с тем масса </w:t>
      </w:r>
      <w:r w:rsidRPr="007D2AD4">
        <w:rPr>
          <w:rFonts w:ascii="Calibri" w:eastAsia="Calibri" w:hAnsi="Calibri" w:cs="Times New Roman"/>
          <w:position w:val="-10"/>
        </w:rPr>
        <w:object w:dxaOrig="300" w:dyaOrig="320">
          <v:shape id="_x0000_i1259" type="#_x0000_t75" style="width:18.75pt;height:18.75pt" o:ole="">
            <v:imagedata r:id="rId448" o:title=""/>
          </v:shape>
          <o:OLEObject Type="Embed" ProgID="Equation.DSMT4" ShapeID="_x0000_i1259" DrawAspect="Content" ObjectID="_1593286321" r:id="rId455"/>
        </w:object>
      </w:r>
      <w:r w:rsidRPr="007D2AD4">
        <w:rPr>
          <w:rFonts w:ascii="Times New Roman" w:eastAsia="Times New Roman" w:hAnsi="Times New Roman" w:cs="Times New Roman"/>
        </w:rPr>
        <w:t xml:space="preserve"> больше грузоподъемности на 640 кг что составляет 22 ящика. Таким образом в четвертом ряду должно размещаться 47-22= 25 ящиков. Всего ящиков 166, массой 4980 т. При этой массе грузовместимость </w:t>
      </w:r>
      <w:r w:rsidRPr="007D2AD4">
        <w:rPr>
          <w:rFonts w:ascii="Times New Roman" w:eastAsia="Calibri" w:hAnsi="Times New Roman" w:cs="Times New Roman"/>
          <w:position w:val="-10"/>
        </w:rPr>
        <w:object w:dxaOrig="360" w:dyaOrig="320">
          <v:shape id="_x0000_i1260" type="#_x0000_t75" style="width:18.75pt;height:18.75pt" o:ole="">
            <v:imagedata r:id="rId402" o:title=""/>
          </v:shape>
          <o:OLEObject Type="Embed" ProgID="Equation.DSMT4" ShapeID="_x0000_i1260" DrawAspect="Content" ObjectID="_1593286322" r:id="rId456"/>
        </w:object>
      </w:r>
      <w:r w:rsidRPr="007D2AD4">
        <w:rPr>
          <w:rFonts w:ascii="Times New Roman" w:eastAsia="Times New Roman" w:hAnsi="Times New Roman" w:cs="Times New Roman"/>
        </w:rPr>
        <w:t xml:space="preserve"> составит 0,83 </w:t>
      </w:r>
      <w:r w:rsidRPr="007D2AD4">
        <w:rPr>
          <w:rFonts w:ascii="Times New Roman" w:eastAsia="Calibri" w:hAnsi="Times New Roman" w:cs="Times New Roman"/>
        </w:rPr>
        <w:t>т/м3.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Высота четырех рядов составит 912 мм. (превышение высоты кузова на 412 мм.) При установлении надставного борта высотой 355мм, превышение над верхним краем борта кузова составит 57мм, что составит 25% высоты грузового места. Очевидно, что укладка с таким превышением обеспечит устойчивое положение груза во время перевозки и в то же время позволит максимально </w:t>
      </w:r>
      <w:r w:rsidRPr="007D2AD4">
        <w:rPr>
          <w:rFonts w:ascii="Times New Roman" w:eastAsia="Calibri" w:hAnsi="Times New Roman" w:cs="Times New Roman"/>
        </w:rPr>
        <w:lastRenderedPageBreak/>
        <w:t xml:space="preserve">использовать грузовместимость автомобиля. Коэффициент использования объема с надставным бортом: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0"/>
        </w:rPr>
        <w:object w:dxaOrig="200" w:dyaOrig="260">
          <v:shape id="_x0000_i1261" type="#_x0000_t75" style="width:11.1pt;height:11.1pt" o:ole="">
            <v:imagedata r:id="rId410" o:title=""/>
          </v:shape>
          <o:OLEObject Type="Embed" ProgID="Equation.DSMT4" ShapeID="_x0000_i1261" DrawAspect="Content" ObjectID="_1593286323" r:id="rId457"/>
        </w:object>
      </w:r>
      <w:r w:rsidRPr="007D2AD4">
        <w:rPr>
          <w:rFonts w:ascii="Times New Roman" w:eastAsia="Times New Roman" w:hAnsi="Times New Roman" w:cs="Times New Roman"/>
          <w:lang w:bidi="ru-RU"/>
        </w:rPr>
        <w:t>= (0,6·0,4·0,228·(141+25)) / (</w:t>
      </w:r>
      <w:r w:rsidRPr="007D2AD4">
        <w:rPr>
          <w:rFonts w:ascii="Times New Roman" w:eastAsia="Calibri" w:hAnsi="Times New Roman" w:cs="Times New Roman"/>
        </w:rPr>
        <w:t>5,2 · 2,32· 0,855) = 0,88.</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Коэффициент использования грузоподъемности автомобиля 100%.</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i/>
        </w:rPr>
        <w:t>Пример решения задачи 2</w:t>
      </w:r>
      <w:r w:rsidRPr="007D2AD4">
        <w:rPr>
          <w:rFonts w:ascii="Times New Roman" w:eastAsia="Calibri" w:hAnsi="Times New Roman" w:cs="Times New Roman"/>
        </w:rPr>
        <w:t>.</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Заданы виды грузов при погрузке самосвала с «шапкой»: каменный уголь (</w:t>
      </w:r>
      <w:r w:rsidRPr="007D2AD4">
        <w:rPr>
          <w:rFonts w:ascii="Calibri" w:eastAsia="Calibri" w:hAnsi="Calibri" w:cs="Times New Roman"/>
          <w:position w:val="-14"/>
        </w:rPr>
        <w:object w:dxaOrig="279" w:dyaOrig="360">
          <v:shape id="_x0000_i1262" type="#_x0000_t75" style="width:11.1pt;height:18.75pt" o:ole="">
            <v:imagedata r:id="rId458" o:title=""/>
          </v:shape>
          <o:OLEObject Type="Embed" ProgID="Equation.DSMT4" ShapeID="_x0000_i1262" DrawAspect="Content" ObjectID="_1593286324" r:id="rId459"/>
        </w:object>
      </w:r>
      <w:r w:rsidRPr="007D2AD4">
        <w:rPr>
          <w:rFonts w:ascii="Times New Roman" w:eastAsia="Calibri" w:hAnsi="Times New Roman" w:cs="Times New Roman"/>
        </w:rPr>
        <w:t>= 0,8 т/м</w:t>
      </w:r>
      <w:r w:rsidRPr="007D2AD4">
        <w:rPr>
          <w:rFonts w:ascii="Times New Roman" w:eastAsia="Calibri" w:hAnsi="Times New Roman" w:cs="Times New Roman"/>
          <w:vertAlign w:val="superscript"/>
        </w:rPr>
        <w:t>3</w:t>
      </w:r>
      <w:r w:rsidRPr="007D2AD4">
        <w:rPr>
          <w:rFonts w:ascii="Times New Roman" w:eastAsia="Calibri" w:hAnsi="Times New Roman" w:cs="Times New Roman"/>
        </w:rPr>
        <w:t xml:space="preserve">, </w:t>
      </w:r>
      <w:r w:rsidRPr="007D2AD4">
        <w:rPr>
          <w:rFonts w:ascii="Calibri" w:eastAsia="Calibri" w:hAnsi="Calibri" w:cs="Times New Roman"/>
          <w:position w:val="-12"/>
        </w:rPr>
        <w:object w:dxaOrig="380" w:dyaOrig="340">
          <v:shape id="_x0000_i1263" type="#_x0000_t75" style="width:17.55pt;height:18.75pt" o:ole="">
            <v:imagedata r:id="rId426" o:title=""/>
          </v:shape>
          <o:OLEObject Type="Embed" ProgID="Equation.DSMT4" ShapeID="_x0000_i1263" DrawAspect="Content" ObjectID="_1593286325" r:id="rId460"/>
        </w:object>
      </w:r>
      <w:r w:rsidRPr="007D2AD4">
        <w:rPr>
          <w:rFonts w:ascii="Times New Roman" w:eastAsia="Calibri" w:hAnsi="Times New Roman" w:cs="Times New Roman"/>
        </w:rPr>
        <w:t>= 35°) и щебень (</w:t>
      </w:r>
      <w:r w:rsidRPr="007D2AD4">
        <w:rPr>
          <w:rFonts w:ascii="Calibri" w:eastAsia="Calibri" w:hAnsi="Calibri" w:cs="Times New Roman"/>
          <w:position w:val="-12"/>
        </w:rPr>
        <w:object w:dxaOrig="320" w:dyaOrig="340">
          <v:shape id="_x0000_i1264" type="#_x0000_t75" style="width:18.75pt;height:18.75pt" o:ole="">
            <v:imagedata r:id="rId461" o:title=""/>
          </v:shape>
          <o:OLEObject Type="Embed" ProgID="Equation.DSMT4" ShapeID="_x0000_i1264" DrawAspect="Content" ObjectID="_1593286326" r:id="rId462"/>
        </w:object>
      </w:r>
      <w:r w:rsidRPr="007D2AD4">
        <w:rPr>
          <w:rFonts w:ascii="Times New Roman" w:eastAsia="Calibri" w:hAnsi="Times New Roman" w:cs="Times New Roman"/>
        </w:rPr>
        <w:t xml:space="preserve">= 1,8 т/м3, </w:t>
      </w:r>
      <w:r w:rsidRPr="007D2AD4">
        <w:rPr>
          <w:rFonts w:ascii="Calibri" w:eastAsia="Calibri" w:hAnsi="Calibri" w:cs="Times New Roman"/>
          <w:position w:val="-12"/>
        </w:rPr>
        <w:object w:dxaOrig="380" w:dyaOrig="340">
          <v:shape id="_x0000_i1265" type="#_x0000_t75" style="width:17.55pt;height:18.75pt" o:ole="">
            <v:imagedata r:id="rId426" o:title=""/>
          </v:shape>
          <o:OLEObject Type="Embed" ProgID="Equation.DSMT4" ShapeID="_x0000_i1265" DrawAspect="Content" ObjectID="_1593286327" r:id="rId463"/>
        </w:object>
      </w:r>
      <w:r w:rsidRPr="007D2AD4">
        <w:rPr>
          <w:rFonts w:ascii="Times New Roman" w:eastAsia="Calibri" w:hAnsi="Times New Roman" w:cs="Times New Roman"/>
        </w:rPr>
        <w:t>= 40°).</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С учетом размеров кузова определяем возможный объем угля:</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ab/>
      </w:r>
      <w:r w:rsidRPr="007D2AD4">
        <w:rPr>
          <w:rFonts w:ascii="Times New Roman" w:eastAsia="Calibri" w:hAnsi="Times New Roman" w:cs="Times New Roman"/>
        </w:rPr>
        <w:tab/>
      </w:r>
      <w:r w:rsidRPr="007D2AD4">
        <w:rPr>
          <w:rFonts w:ascii="Calibri" w:eastAsia="Calibri" w:hAnsi="Calibri" w:cs="Times New Roman"/>
          <w:position w:val="-10"/>
        </w:rPr>
        <w:object w:dxaOrig="260" w:dyaOrig="320">
          <v:shape id="_x0000_i1266" type="#_x0000_t75" style="width:11.1pt;height:18.75pt" o:ole="">
            <v:imagedata r:id="rId464" o:title=""/>
          </v:shape>
          <o:OLEObject Type="Embed" ProgID="Equation.DSMT4" ShapeID="_x0000_i1266" DrawAspect="Content" ObjectID="_1593286328" r:id="rId465"/>
        </w:object>
      </w:r>
      <w:r w:rsidRPr="007D2AD4">
        <w:rPr>
          <w:rFonts w:ascii="Times New Roman" w:eastAsia="Times New Roman" w:hAnsi="Times New Roman" w:cs="Times New Roman"/>
          <w:lang w:bidi="ru-RU"/>
        </w:rPr>
        <w:t xml:space="preserve">= </w:t>
      </w:r>
      <w:r w:rsidRPr="007D2AD4">
        <w:rPr>
          <w:rFonts w:ascii="Times New Roman" w:eastAsia="Calibri" w:hAnsi="Times New Roman" w:cs="Times New Roman"/>
        </w:rPr>
        <w:t xml:space="preserve">6,8 </w:t>
      </w:r>
      <w:r w:rsidRPr="007D2AD4">
        <w:rPr>
          <w:rFonts w:ascii="Times New Roman" w:eastAsia="Calibri" w:hAnsi="Times New Roman" w:cs="Times New Roman"/>
          <w:lang w:val="en-US"/>
        </w:rPr>
        <w:t>·</w:t>
      </w:r>
      <w:r w:rsidRPr="007D2AD4">
        <w:rPr>
          <w:rFonts w:ascii="Times New Roman" w:eastAsia="Calibri" w:hAnsi="Times New Roman" w:cs="Times New Roman"/>
        </w:rPr>
        <w:t xml:space="preserve"> 2,3 </w:t>
      </w:r>
      <w:r w:rsidRPr="007D2AD4">
        <w:rPr>
          <w:rFonts w:ascii="Times New Roman" w:eastAsia="Calibri" w:hAnsi="Times New Roman" w:cs="Times New Roman"/>
          <w:lang w:val="en-US"/>
        </w:rPr>
        <w:t>·</w:t>
      </w:r>
      <w:r w:rsidRPr="007D2AD4">
        <w:rPr>
          <w:rFonts w:ascii="Times New Roman" w:eastAsia="Calibri" w:hAnsi="Times New Roman" w:cs="Times New Roman"/>
        </w:rPr>
        <w:t xml:space="preserve"> 1,0 + (2,3 / 2)</w:t>
      </w:r>
      <w:r w:rsidRPr="007D2AD4">
        <w:rPr>
          <w:rFonts w:ascii="Times New Roman" w:eastAsia="Calibri" w:hAnsi="Times New Roman" w:cs="Times New Roman"/>
          <w:vertAlign w:val="superscript"/>
        </w:rPr>
        <w:t>3</w:t>
      </w:r>
      <w:r w:rsidRPr="007D2AD4">
        <w:rPr>
          <w:rFonts w:ascii="Times New Roman" w:eastAsia="Calibri" w:hAnsi="Times New Roman" w:cs="Times New Roman"/>
          <w:lang w:val="en-US"/>
        </w:rPr>
        <w:t>tg</w:t>
      </w:r>
      <w:r w:rsidRPr="007D2AD4">
        <w:rPr>
          <w:rFonts w:ascii="Times New Roman" w:eastAsia="Calibri" w:hAnsi="Times New Roman" w:cs="Times New Roman"/>
        </w:rPr>
        <w:t>35° = 16,7 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 xml:space="preserve">Масса этого объема угля составит: </w:t>
      </w:r>
      <w:r w:rsidRPr="007D2AD4">
        <w:rPr>
          <w:rFonts w:ascii="Calibri" w:eastAsia="Calibri" w:hAnsi="Calibri" w:cs="Times New Roman"/>
          <w:position w:val="-14"/>
        </w:rPr>
        <w:object w:dxaOrig="320" w:dyaOrig="360">
          <v:shape id="_x0000_i1267" type="#_x0000_t75" style="width:18.75pt;height:18.75pt" o:ole="">
            <v:imagedata r:id="rId466" o:title=""/>
          </v:shape>
          <o:OLEObject Type="Embed" ProgID="Equation.DSMT4" ShapeID="_x0000_i1267" DrawAspect="Content" ObjectID="_1593286329" r:id="rId467"/>
        </w:object>
      </w:r>
      <w:r w:rsidRPr="007D2AD4">
        <w:rPr>
          <w:rFonts w:ascii="Times New Roman" w:eastAsia="Calibri" w:hAnsi="Times New Roman" w:cs="Times New Roman"/>
        </w:rPr>
        <w:t>= 16,7 · 0,8 = 13,36 т.</w:t>
      </w:r>
    </w:p>
    <w:p w:rsidR="007D2AD4" w:rsidRPr="007D2AD4" w:rsidRDefault="007D2AD4" w:rsidP="007D2AD4">
      <w:pPr>
        <w:spacing w:after="0" w:line="240" w:lineRule="auto"/>
        <w:ind w:firstLine="284"/>
        <w:jc w:val="both"/>
        <w:rPr>
          <w:rFonts w:ascii="Times New Roman" w:eastAsia="Calibri" w:hAnsi="Times New Roman" w:cs="Times New Roman"/>
          <w:lang w:bidi="ru-RU"/>
        </w:rPr>
      </w:pPr>
      <w:r w:rsidRPr="007D2AD4">
        <w:rPr>
          <w:rFonts w:ascii="Times New Roman" w:eastAsia="Calibri" w:hAnsi="Times New Roman" w:cs="Times New Roman"/>
        </w:rPr>
        <w:t>Поскольку</w:t>
      </w:r>
      <w:r w:rsidRPr="007D2AD4">
        <w:rPr>
          <w:rFonts w:ascii="Calibri" w:eastAsia="Calibri" w:hAnsi="Calibri" w:cs="Times New Roman"/>
          <w:position w:val="-14"/>
        </w:rPr>
        <w:object w:dxaOrig="320" w:dyaOrig="360">
          <v:shape id="_x0000_i1268" type="#_x0000_t75" style="width:18.75pt;height:18.75pt" o:ole="">
            <v:imagedata r:id="rId466" o:title=""/>
          </v:shape>
          <o:OLEObject Type="Embed" ProgID="Equation.DSMT4" ShapeID="_x0000_i1268" DrawAspect="Content" ObjectID="_1593286330" r:id="rId468"/>
        </w:object>
      </w:r>
      <w:r w:rsidRPr="007D2AD4">
        <w:rPr>
          <w:rFonts w:ascii="Times New Roman" w:eastAsia="Calibri" w:hAnsi="Times New Roman" w:cs="Times New Roman"/>
        </w:rPr>
        <w:t xml:space="preserve"> &lt;</w:t>
      </w:r>
      <w:r w:rsidRPr="007D2AD4">
        <w:rPr>
          <w:rFonts w:ascii="Calibri" w:eastAsia="Calibri" w:hAnsi="Calibri" w:cs="Times New Roman"/>
          <w:position w:val="-10"/>
        </w:rPr>
        <w:object w:dxaOrig="279" w:dyaOrig="320">
          <v:shape id="_x0000_i1269" type="#_x0000_t75" style="width:11.1pt;height:18.75pt" o:ole="">
            <v:imagedata r:id="rId432" o:title=""/>
          </v:shape>
          <o:OLEObject Type="Embed" ProgID="Equation.DSMT4" ShapeID="_x0000_i1269" DrawAspect="Content" ObjectID="_1593286331" r:id="rId469"/>
        </w:object>
      </w:r>
      <w:r w:rsidRPr="007D2AD4">
        <w:rPr>
          <w:rFonts w:ascii="Times New Roman" w:eastAsia="Calibri" w:hAnsi="Times New Roman" w:cs="Times New Roman"/>
        </w:rPr>
        <w:t xml:space="preserve">  = 24 т, данным автомобилем может быть перевезено 16,7 м3 каменного угля. </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Для щебня. Возможный объем груза и его масса:</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2"/>
        </w:rPr>
        <w:object w:dxaOrig="320" w:dyaOrig="340">
          <v:shape id="_x0000_i1270" type="#_x0000_t75" style="width:18.75pt;height:18.75pt" o:ole="">
            <v:imagedata r:id="rId470" o:title=""/>
          </v:shape>
          <o:OLEObject Type="Embed" ProgID="Equation.DSMT4" ShapeID="_x0000_i1270" DrawAspect="Content" ObjectID="_1593286332" r:id="rId471"/>
        </w:object>
      </w:r>
      <w:r w:rsidRPr="007D2AD4">
        <w:rPr>
          <w:rFonts w:ascii="Times New Roman" w:eastAsia="Calibri" w:hAnsi="Times New Roman" w:cs="Times New Roman"/>
        </w:rPr>
        <w:t>= 15,64 + 1,27 = 16,91 м3;</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Calibri" w:eastAsia="Calibri" w:hAnsi="Calibri" w:cs="Times New Roman"/>
          <w:position w:val="-12"/>
        </w:rPr>
        <w:object w:dxaOrig="340" w:dyaOrig="340">
          <v:shape id="_x0000_i1271" type="#_x0000_t75" style="width:18.75pt;height:18.75pt" o:ole="">
            <v:imagedata r:id="rId472" o:title=""/>
          </v:shape>
          <o:OLEObject Type="Embed" ProgID="Equation.DSMT4" ShapeID="_x0000_i1271" DrawAspect="Content" ObjectID="_1593286333" r:id="rId473"/>
        </w:object>
      </w:r>
      <w:r w:rsidRPr="007D2AD4">
        <w:rPr>
          <w:rFonts w:ascii="Times New Roman" w:eastAsia="Calibri" w:hAnsi="Times New Roman" w:cs="Times New Roman"/>
        </w:rPr>
        <w:t>= 16,91 · 1,8 = 30,44 т.</w:t>
      </w:r>
    </w:p>
    <w:p w:rsidR="007D2AD4" w:rsidRPr="007D2AD4" w:rsidRDefault="007D2AD4" w:rsidP="007D2AD4">
      <w:pPr>
        <w:spacing w:after="0" w:line="240" w:lineRule="auto"/>
        <w:ind w:firstLine="284"/>
        <w:jc w:val="both"/>
        <w:rPr>
          <w:rFonts w:ascii="Times New Roman" w:eastAsia="Calibri" w:hAnsi="Times New Roman" w:cs="Times New Roman"/>
        </w:rPr>
      </w:pPr>
      <w:r w:rsidRPr="007D2AD4">
        <w:rPr>
          <w:rFonts w:ascii="Times New Roman" w:eastAsia="Calibri" w:hAnsi="Times New Roman" w:cs="Times New Roman"/>
        </w:rPr>
        <w:t>Номинальная грузоподъемность превышена (</w:t>
      </w:r>
      <w:r w:rsidRPr="007D2AD4">
        <w:rPr>
          <w:rFonts w:ascii="Calibri" w:eastAsia="Calibri" w:hAnsi="Calibri" w:cs="Times New Roman"/>
          <w:position w:val="-12"/>
        </w:rPr>
        <w:object w:dxaOrig="340" w:dyaOrig="340">
          <v:shape id="_x0000_i1272" type="#_x0000_t75" style="width:18.75pt;height:18.75pt" o:ole="">
            <v:imagedata r:id="rId472" o:title=""/>
          </v:shape>
          <o:OLEObject Type="Embed" ProgID="Equation.DSMT4" ShapeID="_x0000_i1272" DrawAspect="Content" ObjectID="_1593286334" r:id="rId474"/>
        </w:object>
      </w:r>
      <w:r w:rsidRPr="007D2AD4">
        <w:rPr>
          <w:rFonts w:ascii="Times New Roman" w:eastAsia="Calibri" w:hAnsi="Times New Roman" w:cs="Times New Roman"/>
        </w:rPr>
        <w:t>&gt;</w:t>
      </w:r>
      <m:oMath>
        <m:sSub>
          <m:sSubPr>
            <m:ctrlPr>
              <w:rPr>
                <w:rFonts w:ascii="Cambria Math" w:eastAsia="Calibri" w:hAnsi="Cambria Math" w:cs="Times New Roman"/>
                <w:i/>
                <w:iCs/>
                <w:lang w:bidi="ru-RU"/>
              </w:rPr>
            </m:ctrlPr>
          </m:sSubPr>
          <m:e>
            <m:r>
              <w:rPr>
                <w:rFonts w:ascii="Cambria Math" w:eastAsia="Calibri" w:hAnsi="Cambria Math" w:cs="Times New Roman"/>
                <w:lang w:bidi="ru-RU"/>
              </w:rPr>
              <m:t xml:space="preserve"> </m:t>
            </m:r>
            <m:r>
              <w:rPr>
                <w:rFonts w:ascii="Cambria Math" w:eastAsia="Calibri" w:hAnsi="Cambria Math" w:cs="Times New Roman"/>
                <w:lang w:val="en-US" w:bidi="ru-RU"/>
              </w:rPr>
              <m:t>q</m:t>
            </m:r>
          </m:e>
          <m:sub>
            <m:r>
              <w:rPr>
                <w:rFonts w:ascii="Cambria Math" w:eastAsia="Calibri" w:hAnsi="Cambria Math" w:cs="Times New Roman"/>
                <w:lang w:bidi="ru-RU"/>
              </w:rPr>
              <m:t>н</m:t>
            </m:r>
          </m:sub>
        </m:sSub>
      </m:oMath>
      <w:r w:rsidRPr="007D2AD4">
        <w:rPr>
          <w:rFonts w:ascii="Times New Roman" w:eastAsia="Calibri" w:hAnsi="Times New Roman" w:cs="Times New Roman"/>
        </w:rPr>
        <w:t xml:space="preserve"> ), поэтому может быть перевезен только объем </w:t>
      </w:r>
      <w:r w:rsidRPr="007D2AD4">
        <w:rPr>
          <w:rFonts w:ascii="Calibri" w:eastAsia="Calibri" w:hAnsi="Calibri" w:cs="Times New Roman"/>
          <w:position w:val="-12"/>
        </w:rPr>
        <w:object w:dxaOrig="320" w:dyaOrig="340">
          <v:shape id="_x0000_i1273" type="#_x0000_t75" style="width:18.75pt;height:18.75pt" o:ole="">
            <v:imagedata r:id="rId470" o:title=""/>
          </v:shape>
          <o:OLEObject Type="Embed" ProgID="Equation.DSMT4" ShapeID="_x0000_i1273" DrawAspect="Content" ObjectID="_1593286335" r:id="rId475"/>
        </w:object>
      </w:r>
      <w:r w:rsidRPr="007D2AD4">
        <w:rPr>
          <w:rFonts w:ascii="Times New Roman" w:eastAsia="Calibri" w:hAnsi="Times New Roman" w:cs="Times New Roman"/>
        </w:rPr>
        <w:t xml:space="preserve">= </w:t>
      </w:r>
      <w:r w:rsidRPr="007D2AD4">
        <w:rPr>
          <w:rFonts w:ascii="Calibri" w:eastAsia="Calibri" w:hAnsi="Calibri" w:cs="Times New Roman"/>
          <w:position w:val="-12"/>
        </w:rPr>
        <w:object w:dxaOrig="700" w:dyaOrig="340">
          <v:shape id="_x0000_i1274" type="#_x0000_t75" style="width:36.3pt;height:18.75pt" o:ole="">
            <v:imagedata r:id="rId476" o:title=""/>
          </v:shape>
          <o:OLEObject Type="Embed" ProgID="Equation.DSMT4" ShapeID="_x0000_i1274" DrawAspect="Content" ObjectID="_1593286336" r:id="rId477"/>
        </w:object>
      </w:r>
      <w:r w:rsidRPr="007D2AD4">
        <w:rPr>
          <w:rFonts w:ascii="Times New Roman" w:eastAsia="Calibri" w:hAnsi="Times New Roman" w:cs="Times New Roman"/>
        </w:rPr>
        <w:t xml:space="preserve"> = 24/1,8 = 13,33 м3.</w:t>
      </w:r>
    </w:p>
    <w:p w:rsidR="007D2AD4" w:rsidRPr="007D2AD4" w:rsidRDefault="007D2AD4" w:rsidP="007D2AD4">
      <w:pPr>
        <w:spacing w:after="0" w:line="240" w:lineRule="auto"/>
        <w:jc w:val="right"/>
        <w:rPr>
          <w:rFonts w:ascii="Times New Roman" w:eastAsia="Calibri" w:hAnsi="Times New Roman" w:cs="Times New Roman"/>
        </w:rPr>
      </w:pPr>
    </w:p>
    <w:p w:rsidR="007D2AD4" w:rsidRPr="007D2AD4" w:rsidRDefault="007D2AD4" w:rsidP="009D18D2">
      <w:pPr>
        <w:spacing w:after="0" w:line="240" w:lineRule="auto"/>
        <w:rPr>
          <w:rFonts w:ascii="Times New Roman" w:eastAsia="Calibri" w:hAnsi="Times New Roman" w:cs="Times New Roman"/>
        </w:rPr>
      </w:pPr>
      <w:r w:rsidRPr="007D2AD4">
        <w:rPr>
          <w:rFonts w:ascii="Times New Roman" w:eastAsia="Calibri" w:hAnsi="Times New Roman" w:cs="Times New Roman"/>
        </w:rPr>
        <w:t xml:space="preserve">Таблица 7.1 </w:t>
      </w:r>
      <w:r w:rsidR="009D18D2">
        <w:rPr>
          <w:rFonts w:ascii="Times New Roman" w:eastAsia="Calibri" w:hAnsi="Times New Roman" w:cs="Times New Roman"/>
        </w:rPr>
        <w:t xml:space="preserve">– </w:t>
      </w:r>
      <w:r w:rsidRPr="007D2AD4">
        <w:rPr>
          <w:rFonts w:ascii="Times New Roman" w:eastAsia="Calibri" w:hAnsi="Times New Roman" w:cs="Times New Roman"/>
        </w:rPr>
        <w:t>Характеристики грузовых мест</w:t>
      </w:r>
    </w:p>
    <w:tbl>
      <w:tblPr>
        <w:tblStyle w:val="2d"/>
        <w:tblW w:w="6516" w:type="dxa"/>
        <w:tblLayout w:type="fixed"/>
        <w:tblLook w:val="04A0" w:firstRow="1" w:lastRow="0" w:firstColumn="1" w:lastColumn="0" w:noHBand="0" w:noVBand="1"/>
      </w:tblPr>
      <w:tblGrid>
        <w:gridCol w:w="704"/>
        <w:gridCol w:w="1134"/>
        <w:gridCol w:w="1418"/>
        <w:gridCol w:w="853"/>
        <w:gridCol w:w="1134"/>
        <w:gridCol w:w="1273"/>
      </w:tblGrid>
      <w:tr w:rsidR="007D2AD4" w:rsidRPr="007D2AD4" w:rsidTr="007D2AD4">
        <w:tc>
          <w:tcPr>
            <w:tcW w:w="704" w:type="dxa"/>
            <w:vMerge w:val="restart"/>
            <w:tcMar>
              <w:left w:w="28" w:type="dxa"/>
              <w:right w:w="28" w:type="dxa"/>
            </w:tcMar>
          </w:tcPr>
          <w:p w:rsidR="007D2AD4" w:rsidRPr="007D2AD4" w:rsidRDefault="007D2AD4" w:rsidP="007D2AD4">
            <w:pPr>
              <w:spacing w:line="240" w:lineRule="exact"/>
              <w:rPr>
                <w:rFonts w:ascii="Times New Roman" w:eastAsia="Calibri" w:hAnsi="Times New Roman" w:cs="Times New Roman"/>
                <w:sz w:val="20"/>
                <w:szCs w:val="20"/>
              </w:rPr>
            </w:pPr>
            <w:r w:rsidRPr="007D2AD4">
              <w:rPr>
                <w:rFonts w:ascii="Times New Roman" w:eastAsia="Calibri" w:hAnsi="Times New Roman" w:cs="Times New Roman"/>
                <w:sz w:val="20"/>
                <w:szCs w:val="20"/>
              </w:rPr>
              <w:t>Цифра шифра</w:t>
            </w:r>
          </w:p>
        </w:tc>
        <w:tc>
          <w:tcPr>
            <w:tcW w:w="1134" w:type="dxa"/>
            <w:vMerge w:val="restart"/>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Название ГМ</w:t>
            </w:r>
          </w:p>
        </w:tc>
        <w:tc>
          <w:tcPr>
            <w:tcW w:w="2271" w:type="dxa"/>
            <w:gridSpan w:val="2"/>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2407" w:type="dxa"/>
            <w:gridSpan w:val="2"/>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r>
      <w:tr w:rsidR="007D2AD4" w:rsidRPr="007D2AD4" w:rsidTr="007D2AD4">
        <w:tc>
          <w:tcPr>
            <w:tcW w:w="704" w:type="dxa"/>
            <w:vMerge/>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p>
        </w:tc>
        <w:tc>
          <w:tcPr>
            <w:tcW w:w="1134" w:type="dxa"/>
            <w:vMerge/>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p>
        </w:tc>
        <w:tc>
          <w:tcPr>
            <w:tcW w:w="1418"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 xml:space="preserve">Размеры* </w:t>
            </w:r>
            <w:r w:rsidRPr="007D2AD4">
              <w:rPr>
                <w:rFonts w:ascii="Times New Roman" w:eastAsia="Calibri" w:hAnsi="Times New Roman" w:cs="Times New Roman"/>
                <w:i/>
                <w:sz w:val="20"/>
                <w:szCs w:val="20"/>
                <w:lang w:val="en-US"/>
              </w:rPr>
              <w:t>L</w:t>
            </w:r>
            <w:r w:rsidRPr="007D2AD4">
              <w:rPr>
                <w:rFonts w:ascii="Times New Roman" w:eastAsia="Calibri" w:hAnsi="Times New Roman" w:cs="Times New Roman"/>
                <w:sz w:val="20"/>
                <w:szCs w:val="20"/>
              </w:rPr>
              <w:t>х</w:t>
            </w:r>
            <w:r w:rsidRPr="007D2AD4">
              <w:rPr>
                <w:rFonts w:ascii="Times New Roman" w:eastAsia="Calibri" w:hAnsi="Times New Roman" w:cs="Times New Roman"/>
                <w:i/>
                <w:sz w:val="20"/>
                <w:szCs w:val="20"/>
              </w:rPr>
              <w:t>В</w:t>
            </w:r>
            <w:r w:rsidRPr="007D2AD4">
              <w:rPr>
                <w:rFonts w:ascii="Times New Roman" w:eastAsia="Calibri" w:hAnsi="Times New Roman" w:cs="Times New Roman"/>
                <w:sz w:val="20"/>
                <w:szCs w:val="20"/>
              </w:rPr>
              <w:t>х</w:t>
            </w:r>
            <w:r w:rsidRPr="007D2AD4">
              <w:rPr>
                <w:rFonts w:ascii="Times New Roman" w:eastAsia="Calibri" w:hAnsi="Times New Roman" w:cs="Times New Roman"/>
                <w:i/>
                <w:sz w:val="20"/>
                <w:szCs w:val="20"/>
                <w:lang w:val="en-US"/>
              </w:rPr>
              <w:t>H</w:t>
            </w:r>
          </w:p>
        </w:tc>
        <w:tc>
          <w:tcPr>
            <w:tcW w:w="853"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Масса 1ГМ, кг</w:t>
            </w:r>
          </w:p>
        </w:tc>
        <w:tc>
          <w:tcPr>
            <w:tcW w:w="1134"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Размеры*</w:t>
            </w:r>
          </w:p>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 xml:space="preserve">Ø х </w:t>
            </w:r>
            <w:r w:rsidRPr="007D2AD4">
              <w:rPr>
                <w:rFonts w:ascii="Times New Roman" w:eastAsia="Calibri" w:hAnsi="Times New Roman" w:cs="Times New Roman"/>
                <w:i/>
                <w:sz w:val="20"/>
                <w:szCs w:val="20"/>
                <w:lang w:val="en-US"/>
              </w:rPr>
              <w:t>H</w:t>
            </w:r>
          </w:p>
        </w:tc>
        <w:tc>
          <w:tcPr>
            <w:tcW w:w="1273"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Масса 1ГМ, кг</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590х400х148</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290х350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590х450х250</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334х420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530х400х200</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414х540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50</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590х400х284</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515х675</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100</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900х400х284</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800х400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140</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900х400х200</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613х710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150</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lastRenderedPageBreak/>
              <w:t>6</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590х398х398</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670х770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200</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7</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900х300х398</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800х600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225</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ящики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590х300х284</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254х252</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w:t>
            </w:r>
          </w:p>
        </w:tc>
      </w:tr>
      <w:tr w:rsidR="007D2AD4" w:rsidRPr="007D2AD4" w:rsidTr="007D2AD4">
        <w:tc>
          <w:tcPr>
            <w:tcW w:w="70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бочки</w:t>
            </w:r>
          </w:p>
        </w:tc>
        <w:tc>
          <w:tcPr>
            <w:tcW w:w="141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530х300х250</w:t>
            </w:r>
          </w:p>
        </w:tc>
        <w:tc>
          <w:tcPr>
            <w:tcW w:w="85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30</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414х540</w:t>
            </w:r>
          </w:p>
        </w:tc>
        <w:tc>
          <w:tcPr>
            <w:tcW w:w="127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50</w:t>
            </w:r>
          </w:p>
        </w:tc>
      </w:tr>
    </w:tbl>
    <w:p w:rsidR="009D18D2" w:rsidRDefault="007D2AD4" w:rsidP="009D18D2">
      <w:pPr>
        <w:spacing w:after="0" w:line="240" w:lineRule="auto"/>
        <w:rPr>
          <w:rFonts w:ascii="Times New Roman" w:eastAsia="Calibri" w:hAnsi="Times New Roman" w:cs="Times New Roman"/>
        </w:rPr>
      </w:pPr>
      <w:r w:rsidRPr="007D2AD4">
        <w:rPr>
          <w:rFonts w:ascii="Times New Roman" w:eastAsia="Calibri" w:hAnsi="Times New Roman" w:cs="Times New Roman"/>
        </w:rPr>
        <w:t>*</w:t>
      </w:r>
      <w:r w:rsidRPr="007D2AD4">
        <w:rPr>
          <w:rFonts w:ascii="Times New Roman" w:eastAsia="Calibri" w:hAnsi="Times New Roman" w:cs="Times New Roman"/>
          <w:i/>
          <w:lang w:val="en-US"/>
        </w:rPr>
        <w:t>L</w:t>
      </w:r>
      <w:r w:rsidRPr="007D2AD4">
        <w:rPr>
          <w:rFonts w:ascii="Times New Roman" w:eastAsia="Calibri" w:hAnsi="Times New Roman" w:cs="Times New Roman"/>
        </w:rPr>
        <w:t xml:space="preserve">-длина, </w:t>
      </w:r>
      <w:r w:rsidRPr="007D2AD4">
        <w:rPr>
          <w:rFonts w:ascii="Times New Roman" w:eastAsia="Calibri" w:hAnsi="Times New Roman" w:cs="Times New Roman"/>
          <w:i/>
        </w:rPr>
        <w:t>В</w:t>
      </w:r>
      <w:r w:rsidRPr="007D2AD4">
        <w:rPr>
          <w:rFonts w:ascii="Times New Roman" w:eastAsia="Calibri" w:hAnsi="Times New Roman" w:cs="Times New Roman"/>
        </w:rPr>
        <w:t xml:space="preserve">-ширина, </w:t>
      </w:r>
      <w:r w:rsidRPr="007D2AD4">
        <w:rPr>
          <w:rFonts w:ascii="Times New Roman" w:eastAsia="Calibri" w:hAnsi="Times New Roman" w:cs="Times New Roman"/>
          <w:i/>
          <w:lang w:val="en-US"/>
        </w:rPr>
        <w:t>H</w:t>
      </w:r>
      <w:r w:rsidRPr="007D2AD4">
        <w:rPr>
          <w:rFonts w:ascii="Times New Roman" w:eastAsia="Calibri" w:hAnsi="Times New Roman" w:cs="Times New Roman"/>
        </w:rPr>
        <w:t>-высота, Ø-диаметр</w:t>
      </w:r>
    </w:p>
    <w:p w:rsidR="009D18D2" w:rsidRDefault="009D18D2" w:rsidP="009D18D2">
      <w:pPr>
        <w:spacing w:after="0" w:line="240" w:lineRule="auto"/>
        <w:rPr>
          <w:rFonts w:ascii="Times New Roman" w:eastAsia="Calibri" w:hAnsi="Times New Roman" w:cs="Times New Roman"/>
        </w:rPr>
      </w:pPr>
    </w:p>
    <w:p w:rsidR="007D2AD4" w:rsidRPr="007D2AD4" w:rsidRDefault="009D18D2" w:rsidP="009D18D2">
      <w:pPr>
        <w:spacing w:after="0" w:line="240" w:lineRule="auto"/>
        <w:rPr>
          <w:rFonts w:ascii="Times New Roman" w:eastAsia="Calibri" w:hAnsi="Times New Roman" w:cs="Times New Roman"/>
        </w:rPr>
      </w:pPr>
      <w:r w:rsidRPr="007D2AD4">
        <w:rPr>
          <w:rFonts w:ascii="Times New Roman" w:eastAsia="Calibri" w:hAnsi="Times New Roman" w:cs="Times New Roman"/>
        </w:rPr>
        <w:t>Таблица</w:t>
      </w:r>
      <w:r>
        <w:rPr>
          <w:rFonts w:ascii="Times New Roman" w:eastAsia="Calibri" w:hAnsi="Times New Roman" w:cs="Times New Roman"/>
        </w:rPr>
        <w:t xml:space="preserve"> </w:t>
      </w:r>
      <w:r w:rsidRPr="007D2AD4">
        <w:rPr>
          <w:rFonts w:ascii="Times New Roman" w:eastAsia="Calibri" w:hAnsi="Times New Roman" w:cs="Times New Roman"/>
        </w:rPr>
        <w:t xml:space="preserve">7.2 </w:t>
      </w:r>
      <w:r>
        <w:rPr>
          <w:rFonts w:ascii="Times New Roman" w:eastAsia="Calibri" w:hAnsi="Times New Roman" w:cs="Times New Roman"/>
        </w:rPr>
        <w:t xml:space="preserve">– </w:t>
      </w:r>
      <w:r w:rsidR="007D2AD4" w:rsidRPr="007D2AD4">
        <w:rPr>
          <w:rFonts w:ascii="Times New Roman" w:eastAsia="Calibri" w:hAnsi="Times New Roman" w:cs="Times New Roman"/>
        </w:rPr>
        <w:t>Характеристики навалочного и насыпного груза</w:t>
      </w:r>
    </w:p>
    <w:tbl>
      <w:tblPr>
        <w:tblStyle w:val="2d"/>
        <w:tblW w:w="6738" w:type="dxa"/>
        <w:tblLook w:val="04A0" w:firstRow="1" w:lastRow="0" w:firstColumn="1" w:lastColumn="0" w:noHBand="0" w:noVBand="1"/>
      </w:tblPr>
      <w:tblGrid>
        <w:gridCol w:w="602"/>
        <w:gridCol w:w="1476"/>
        <w:gridCol w:w="963"/>
        <w:gridCol w:w="669"/>
        <w:gridCol w:w="1276"/>
        <w:gridCol w:w="963"/>
        <w:gridCol w:w="789"/>
      </w:tblGrid>
      <w:tr w:rsidR="007D2AD4" w:rsidRPr="007D2AD4" w:rsidTr="00AE45AD">
        <w:tc>
          <w:tcPr>
            <w:tcW w:w="602" w:type="dxa"/>
            <w:vMerge w:val="restart"/>
            <w:tcMar>
              <w:left w:w="11" w:type="dxa"/>
              <w:right w:w="11" w:type="dxa"/>
            </w:tcMar>
          </w:tcPr>
          <w:p w:rsidR="007D2AD4" w:rsidRPr="007D2AD4" w:rsidRDefault="007D2AD4" w:rsidP="007D2AD4">
            <w:pPr>
              <w:rPr>
                <w:rFonts w:ascii="Times New Roman" w:eastAsia="Calibri" w:hAnsi="Times New Roman" w:cs="Times New Roman"/>
                <w:sz w:val="20"/>
                <w:szCs w:val="20"/>
              </w:rPr>
            </w:pPr>
            <w:r w:rsidRPr="007D2AD4">
              <w:rPr>
                <w:rFonts w:ascii="Times New Roman" w:eastAsia="Calibri" w:hAnsi="Times New Roman" w:cs="Times New Roman"/>
                <w:sz w:val="20"/>
                <w:szCs w:val="20"/>
              </w:rPr>
              <w:t>Цифра шифра</w:t>
            </w:r>
          </w:p>
        </w:tc>
        <w:tc>
          <w:tcPr>
            <w:tcW w:w="3190" w:type="dxa"/>
            <w:gridSpan w:val="3"/>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Груз 1</w:t>
            </w:r>
          </w:p>
        </w:tc>
        <w:tc>
          <w:tcPr>
            <w:tcW w:w="2946" w:type="dxa"/>
            <w:gridSpan w:val="3"/>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Груз 2</w:t>
            </w:r>
          </w:p>
        </w:tc>
      </w:tr>
      <w:tr w:rsidR="00AE45AD" w:rsidRPr="007D2AD4" w:rsidTr="00AE45AD">
        <w:tc>
          <w:tcPr>
            <w:tcW w:w="602" w:type="dxa"/>
            <w:vMerge/>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p>
        </w:tc>
        <w:tc>
          <w:tcPr>
            <w:tcW w:w="1558"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Название</w:t>
            </w:r>
          </w:p>
        </w:tc>
        <w:tc>
          <w:tcPr>
            <w:tcW w:w="963"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Плотность</w:t>
            </w:r>
          </w:p>
          <w:p w:rsidR="007D2AD4" w:rsidRPr="007D2AD4" w:rsidRDefault="007D2AD4" w:rsidP="007D2AD4">
            <w:pPr>
              <w:spacing w:line="240" w:lineRule="exact"/>
              <w:jc w:val="center"/>
              <w:rPr>
                <w:rFonts w:ascii="Times New Roman" w:eastAsia="Calibri" w:hAnsi="Times New Roman" w:cs="Times New Roman"/>
                <w:sz w:val="20"/>
                <w:szCs w:val="20"/>
                <w:vertAlign w:val="superscript"/>
              </w:rPr>
            </w:pPr>
            <w:r w:rsidRPr="007D2AD4">
              <w:rPr>
                <w:rFonts w:ascii="Times New Roman" w:eastAsia="Calibri" w:hAnsi="Times New Roman" w:cs="Times New Roman"/>
                <w:position w:val="-10"/>
              </w:rPr>
              <w:object w:dxaOrig="279" w:dyaOrig="320">
                <v:shape id="_x0000_i1275" type="#_x0000_t75" style="width:11.1pt;height:18.75pt" o:ole="">
                  <v:imagedata r:id="rId478" o:title=""/>
                </v:shape>
                <o:OLEObject Type="Embed" ProgID="Equation.DSMT4" ShapeID="_x0000_i1275" DrawAspect="Content" ObjectID="_1593286337" r:id="rId479"/>
              </w:object>
            </w:r>
            <w:r w:rsidRPr="007D2AD4">
              <w:rPr>
                <w:rFonts w:ascii="Times New Roman" w:eastAsia="Calibri" w:hAnsi="Times New Roman" w:cs="Times New Roman"/>
              </w:rPr>
              <w:t xml:space="preserve">, </w:t>
            </w:r>
            <w:r w:rsidRPr="007D2AD4">
              <w:rPr>
                <w:rFonts w:ascii="Times New Roman" w:eastAsia="Calibri" w:hAnsi="Times New Roman" w:cs="Times New Roman"/>
                <w:sz w:val="20"/>
                <w:szCs w:val="20"/>
              </w:rPr>
              <w:t>т/м</w:t>
            </w:r>
            <w:r w:rsidRPr="007D2AD4">
              <w:rPr>
                <w:rFonts w:ascii="Times New Roman" w:eastAsia="Calibri" w:hAnsi="Times New Roman" w:cs="Times New Roman"/>
                <w:sz w:val="20"/>
                <w:szCs w:val="20"/>
                <w:vertAlign w:val="superscript"/>
              </w:rPr>
              <w:t>3</w:t>
            </w:r>
          </w:p>
        </w:tc>
        <w:tc>
          <w:tcPr>
            <w:tcW w:w="669"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Угол откоса, °</w:t>
            </w:r>
          </w:p>
        </w:tc>
        <w:tc>
          <w:tcPr>
            <w:tcW w:w="1134"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Название</w:t>
            </w:r>
          </w:p>
        </w:tc>
        <w:tc>
          <w:tcPr>
            <w:tcW w:w="963"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Плотность</w:t>
            </w:r>
          </w:p>
          <w:p w:rsidR="007D2AD4" w:rsidRPr="007D2AD4" w:rsidRDefault="007D2AD4" w:rsidP="007D2AD4">
            <w:pPr>
              <w:spacing w:line="240" w:lineRule="exact"/>
              <w:jc w:val="center"/>
              <w:rPr>
                <w:rFonts w:ascii="Times New Roman" w:eastAsia="Calibri" w:hAnsi="Times New Roman" w:cs="Times New Roman"/>
                <w:sz w:val="20"/>
                <w:szCs w:val="20"/>
                <w:vertAlign w:val="superscript"/>
              </w:rPr>
            </w:pPr>
            <w:r w:rsidRPr="007D2AD4">
              <w:rPr>
                <w:rFonts w:ascii="Times New Roman" w:eastAsia="Calibri" w:hAnsi="Times New Roman" w:cs="Times New Roman"/>
                <w:position w:val="-10"/>
              </w:rPr>
              <w:object w:dxaOrig="279" w:dyaOrig="320">
                <v:shape id="_x0000_i1276" type="#_x0000_t75" style="width:11.1pt;height:18.75pt" o:ole="">
                  <v:imagedata r:id="rId478" o:title=""/>
                </v:shape>
                <o:OLEObject Type="Embed" ProgID="Equation.DSMT4" ShapeID="_x0000_i1276" DrawAspect="Content" ObjectID="_1593286338" r:id="rId480"/>
              </w:object>
            </w:r>
            <w:r w:rsidRPr="007D2AD4">
              <w:rPr>
                <w:rFonts w:ascii="Times New Roman" w:eastAsia="Calibri" w:hAnsi="Times New Roman" w:cs="Times New Roman"/>
              </w:rPr>
              <w:t xml:space="preserve">, </w:t>
            </w:r>
            <w:r w:rsidRPr="007D2AD4">
              <w:rPr>
                <w:rFonts w:ascii="Times New Roman" w:eastAsia="Calibri" w:hAnsi="Times New Roman" w:cs="Times New Roman"/>
                <w:sz w:val="20"/>
                <w:szCs w:val="20"/>
              </w:rPr>
              <w:t>т/м</w:t>
            </w:r>
            <w:r w:rsidRPr="007D2AD4">
              <w:rPr>
                <w:rFonts w:ascii="Times New Roman" w:eastAsia="Calibri" w:hAnsi="Times New Roman" w:cs="Times New Roman"/>
                <w:sz w:val="20"/>
                <w:szCs w:val="20"/>
                <w:vertAlign w:val="superscript"/>
              </w:rPr>
              <w:t>3</w:t>
            </w:r>
          </w:p>
        </w:tc>
        <w:tc>
          <w:tcPr>
            <w:tcW w:w="669" w:type="dxa"/>
            <w:tcMar>
              <w:left w:w="28" w:type="dxa"/>
              <w:right w:w="28" w:type="dxa"/>
            </w:tcMar>
          </w:tcPr>
          <w:p w:rsidR="007D2AD4" w:rsidRPr="007D2AD4" w:rsidRDefault="007D2AD4" w:rsidP="007D2AD4">
            <w:pPr>
              <w:spacing w:line="240" w:lineRule="exact"/>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Угол откоса, °</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1558"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1134"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7</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торф</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0,55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39</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земля</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1,60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39</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строительный камень</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0,75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37</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антрацит</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1,95</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39</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известь</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0,98</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36</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песок</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1,80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40</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w:t>
            </w:r>
          </w:p>
        </w:tc>
        <w:tc>
          <w:tcPr>
            <w:tcW w:w="1558" w:type="dxa"/>
            <w:tcMar>
              <w:left w:w="17" w:type="dxa"/>
              <w:right w:w="17" w:type="dxa"/>
            </w:tcMar>
          </w:tcPr>
          <w:p w:rsidR="007D2AD4" w:rsidRPr="007D2AD4" w:rsidRDefault="00AE45AD"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w:t>
            </w:r>
            <w:r w:rsidR="007D2AD4" w:rsidRPr="007D2AD4">
              <w:rPr>
                <w:rFonts w:ascii="Times New Roman" w:eastAsia="Calibri" w:hAnsi="Times New Roman" w:cs="Times New Roman"/>
                <w:sz w:val="20"/>
                <w:szCs w:val="20"/>
              </w:rPr>
              <w:t>ранулирован</w:t>
            </w:r>
            <w:r>
              <w:rPr>
                <w:rFonts w:ascii="Times New Roman" w:eastAsia="Calibri" w:hAnsi="Times New Roman" w:cs="Times New Roman"/>
                <w:sz w:val="20"/>
                <w:szCs w:val="20"/>
              </w:rPr>
              <w:t>-</w:t>
            </w:r>
            <w:r w:rsidR="007D2AD4" w:rsidRPr="007D2AD4">
              <w:rPr>
                <w:rFonts w:ascii="Times New Roman" w:eastAsia="Calibri" w:hAnsi="Times New Roman" w:cs="Times New Roman"/>
                <w:sz w:val="20"/>
                <w:szCs w:val="20"/>
              </w:rPr>
              <w:t>ный шлак</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0,88</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34</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щебень</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2,00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41</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земля</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1,15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39</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глина</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2,22</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38</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5</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мел</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1,05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31</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гравий</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1,90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39</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6</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бурый уголь</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0,85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134" w:type="dxa"/>
            <w:tcMar>
              <w:left w:w="17" w:type="dxa"/>
              <w:right w:w="17" w:type="dxa"/>
            </w:tcMar>
          </w:tcPr>
          <w:p w:rsidR="007D2AD4" w:rsidRPr="007D2AD4" w:rsidRDefault="00AE45AD" w:rsidP="007D2AD4">
            <w:pPr>
              <w:jc w:val="center"/>
              <w:rPr>
                <w:rFonts w:ascii="Times New Roman" w:eastAsia="Calibri" w:hAnsi="Times New Roman" w:cs="Times New Roman"/>
                <w:sz w:val="20"/>
                <w:szCs w:val="20"/>
              </w:rPr>
            </w:pPr>
            <w:r>
              <w:rPr>
                <w:rFonts w:ascii="Times New Roman" w:eastAsia="Calibri" w:hAnsi="Times New Roman" w:cs="Times New Roman"/>
                <w:sz w:val="20"/>
                <w:szCs w:val="20"/>
              </w:rPr>
              <w:t>г</w:t>
            </w:r>
            <w:r w:rsidR="007D2AD4" w:rsidRPr="007D2AD4">
              <w:rPr>
                <w:rFonts w:ascii="Times New Roman" w:eastAsia="Calibri" w:hAnsi="Times New Roman" w:cs="Times New Roman"/>
                <w:sz w:val="20"/>
                <w:szCs w:val="20"/>
              </w:rPr>
              <w:t>ранулирован</w:t>
            </w:r>
            <w:r>
              <w:rPr>
                <w:rFonts w:ascii="Times New Roman" w:eastAsia="Calibri" w:hAnsi="Times New Roman" w:cs="Times New Roman"/>
                <w:sz w:val="20"/>
                <w:szCs w:val="20"/>
              </w:rPr>
              <w:t>-</w:t>
            </w:r>
            <w:r w:rsidR="007D2AD4" w:rsidRPr="007D2AD4">
              <w:rPr>
                <w:rFonts w:ascii="Times New Roman" w:eastAsia="Calibri" w:hAnsi="Times New Roman" w:cs="Times New Roman"/>
                <w:sz w:val="20"/>
                <w:szCs w:val="20"/>
              </w:rPr>
              <w:t>ный шлак</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1,53</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36</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7</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песок</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1,4</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руда</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2,50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36</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8</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гравий</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1,5</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35</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кокс</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1,95</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31</w:t>
            </w:r>
          </w:p>
        </w:tc>
      </w:tr>
      <w:tr w:rsidR="00AE45AD" w:rsidRPr="007D2AD4" w:rsidTr="00AE45AD">
        <w:tc>
          <w:tcPr>
            <w:tcW w:w="602"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9</w:t>
            </w:r>
          </w:p>
        </w:tc>
        <w:tc>
          <w:tcPr>
            <w:tcW w:w="1558"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щебень</w:t>
            </w:r>
          </w:p>
        </w:tc>
        <w:tc>
          <w:tcPr>
            <w:tcW w:w="963"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1,2</w:t>
            </w:r>
          </w:p>
        </w:tc>
        <w:tc>
          <w:tcPr>
            <w:tcW w:w="669" w:type="dxa"/>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36</w:t>
            </w:r>
          </w:p>
        </w:tc>
        <w:tc>
          <w:tcPr>
            <w:tcW w:w="1134" w:type="dxa"/>
            <w:tcMar>
              <w:left w:w="17" w:type="dxa"/>
              <w:right w:w="17"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белая глина</w:t>
            </w:r>
          </w:p>
        </w:tc>
        <w:tc>
          <w:tcPr>
            <w:tcW w:w="963"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2,10</w:t>
            </w:r>
          </w:p>
        </w:tc>
        <w:tc>
          <w:tcPr>
            <w:tcW w:w="669" w:type="dxa"/>
            <w:tcMar>
              <w:left w:w="28" w:type="dxa"/>
              <w:right w:w="28" w:type="dxa"/>
            </w:tcMar>
          </w:tcPr>
          <w:p w:rsidR="007D2AD4" w:rsidRPr="007D2AD4" w:rsidRDefault="007D2AD4" w:rsidP="007D2AD4">
            <w:pPr>
              <w:jc w:val="center"/>
              <w:rPr>
                <w:rFonts w:ascii="Times New Roman" w:eastAsia="Calibri" w:hAnsi="Times New Roman" w:cs="Times New Roman"/>
                <w:sz w:val="20"/>
                <w:szCs w:val="20"/>
              </w:rPr>
            </w:pPr>
            <w:r w:rsidRPr="007D2AD4">
              <w:rPr>
                <w:rFonts w:ascii="Times New Roman" w:eastAsia="Calibri" w:hAnsi="Times New Roman" w:cs="Times New Roman"/>
                <w:sz w:val="20"/>
                <w:szCs w:val="20"/>
              </w:rPr>
              <w:t>42</w:t>
            </w:r>
          </w:p>
        </w:tc>
      </w:tr>
    </w:tbl>
    <w:p w:rsidR="007D2AD4" w:rsidRDefault="007D2AD4" w:rsidP="001320E4">
      <w:pPr>
        <w:pStyle w:val="24"/>
        <w:shd w:val="clear" w:color="auto" w:fill="auto"/>
        <w:spacing w:line="274" w:lineRule="exact"/>
        <w:ind w:firstLine="460"/>
      </w:pPr>
    </w:p>
    <w:p w:rsidR="0028034C" w:rsidRDefault="0028034C" w:rsidP="0031099A">
      <w:pPr>
        <w:spacing w:after="0" w:line="240" w:lineRule="auto"/>
        <w:ind w:left="227" w:right="227"/>
        <w:jc w:val="center"/>
        <w:rPr>
          <w:rFonts w:ascii="Times New Roman" w:eastAsia="Times New Roman" w:hAnsi="Times New Roman" w:cs="Times New Roman"/>
          <w:iCs/>
          <w:color w:val="000000"/>
          <w:lang w:eastAsia="ru-RU"/>
        </w:rPr>
      </w:pPr>
    </w:p>
    <w:p w:rsidR="0031099A" w:rsidRDefault="0031099A" w:rsidP="0031099A">
      <w:pPr>
        <w:spacing w:after="0" w:line="240" w:lineRule="auto"/>
        <w:ind w:left="227" w:right="227"/>
        <w:jc w:val="center"/>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 xml:space="preserve">Практическая работа № </w:t>
      </w:r>
      <w:r>
        <w:rPr>
          <w:rFonts w:ascii="Times New Roman" w:eastAsia="Times New Roman" w:hAnsi="Times New Roman" w:cs="Times New Roman"/>
          <w:iCs/>
          <w:color w:val="000000"/>
          <w:lang w:eastAsia="ru-RU"/>
        </w:rPr>
        <w:t>8</w:t>
      </w:r>
      <w:r w:rsidRPr="00910970">
        <w:rPr>
          <w:rFonts w:ascii="Times New Roman" w:eastAsia="Times New Roman" w:hAnsi="Times New Roman" w:cs="Times New Roman"/>
          <w:iCs/>
          <w:color w:val="000000"/>
          <w:lang w:eastAsia="ru-RU"/>
        </w:rPr>
        <w:t xml:space="preserve"> </w:t>
      </w:r>
    </w:p>
    <w:p w:rsidR="0031099A" w:rsidRPr="008423D2" w:rsidRDefault="0031099A" w:rsidP="004F126A">
      <w:pPr>
        <w:spacing w:after="0" w:line="240" w:lineRule="auto"/>
        <w:jc w:val="center"/>
        <w:rPr>
          <w:rFonts w:ascii="Times New Roman" w:eastAsia="Times New Roman" w:hAnsi="Times New Roman" w:cs="Times New Roman"/>
          <w:b/>
          <w:iCs/>
          <w:color w:val="000000"/>
          <w:lang w:eastAsia="ru-RU"/>
        </w:rPr>
      </w:pPr>
      <w:r w:rsidRPr="008423D2">
        <w:rPr>
          <w:rFonts w:ascii="Times New Roman" w:eastAsia="Times New Roman" w:hAnsi="Times New Roman" w:cs="Times New Roman"/>
          <w:b/>
          <w:iCs/>
          <w:color w:val="000000"/>
          <w:lang w:eastAsia="ru-RU"/>
        </w:rPr>
        <w:t>Организация погрузочно-разгрузочных и складских работ</w:t>
      </w:r>
      <w:r>
        <w:rPr>
          <w:rFonts w:ascii="Times New Roman" w:eastAsia="Times New Roman" w:hAnsi="Times New Roman" w:cs="Times New Roman"/>
          <w:b/>
          <w:iCs/>
          <w:color w:val="000000"/>
          <w:lang w:eastAsia="ru-RU"/>
        </w:rPr>
        <w:t xml:space="preserve"> в пунктах взаимодействия видов транспорта</w:t>
      </w:r>
    </w:p>
    <w:p w:rsidR="0031099A" w:rsidRDefault="0031099A" w:rsidP="004F126A">
      <w:pPr>
        <w:spacing w:after="0" w:line="240" w:lineRule="auto"/>
        <w:ind w:firstLine="284"/>
        <w:jc w:val="center"/>
        <w:rPr>
          <w:rFonts w:ascii="Times New Roman" w:eastAsia="Times New Roman" w:hAnsi="Times New Roman" w:cs="Times New Roman"/>
          <w:i/>
          <w:iCs/>
          <w:color w:val="000000"/>
          <w:lang w:eastAsia="ru-RU"/>
        </w:rPr>
      </w:pP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
          <w:iCs/>
          <w:color w:val="000000"/>
          <w:lang w:eastAsia="ru-RU"/>
        </w:rPr>
        <w:t>Цель работы</w:t>
      </w:r>
      <w:r w:rsidRPr="008423D2">
        <w:rPr>
          <w:rFonts w:ascii="Times New Roman" w:eastAsia="Times New Roman" w:hAnsi="Times New Roman" w:cs="Times New Roman"/>
          <w:iCs/>
          <w:color w:val="000000"/>
          <w:lang w:eastAsia="ru-RU"/>
        </w:rPr>
        <w:t>: освоение принципов расчета складских площадей, составления календарного плана-графика доставки, погрузки, разгрузки и перегрузки грузов с использованием накопительной площадки.</w:t>
      </w:r>
    </w:p>
    <w:p w:rsidR="0031099A" w:rsidRPr="008423D2" w:rsidRDefault="0031099A" w:rsidP="0031099A">
      <w:pPr>
        <w:spacing w:after="0" w:line="240" w:lineRule="auto"/>
        <w:ind w:firstLine="284"/>
        <w:jc w:val="both"/>
        <w:rPr>
          <w:rFonts w:ascii="Times New Roman" w:eastAsia="Times New Roman" w:hAnsi="Times New Roman" w:cs="Times New Roman"/>
          <w:i/>
          <w:iCs/>
          <w:color w:val="000000"/>
          <w:lang w:eastAsia="ru-RU"/>
        </w:rPr>
      </w:pPr>
      <w:r w:rsidRPr="008423D2">
        <w:rPr>
          <w:rFonts w:ascii="Times New Roman" w:eastAsia="Times New Roman" w:hAnsi="Times New Roman" w:cs="Times New Roman"/>
          <w:i/>
          <w:iCs/>
          <w:color w:val="000000"/>
          <w:lang w:eastAsia="ru-RU"/>
        </w:rPr>
        <w:t>Задачи практической работы:</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1. </w:t>
      </w:r>
      <w:r w:rsidRPr="008423D2">
        <w:rPr>
          <w:rFonts w:ascii="Times New Roman" w:eastAsia="Times New Roman" w:hAnsi="Times New Roman" w:cs="Times New Roman"/>
          <w:iCs/>
          <w:color w:val="000000"/>
          <w:lang w:eastAsia="ru-RU"/>
        </w:rPr>
        <w:t>Определить площадь, необходимую для складирования контейнеров</w:t>
      </w:r>
      <w:r>
        <w:rPr>
          <w:rFonts w:ascii="Times New Roman" w:eastAsia="Times New Roman" w:hAnsi="Times New Roman" w:cs="Times New Roman"/>
          <w:iCs/>
          <w:color w:val="000000"/>
          <w:lang w:eastAsia="ru-RU"/>
        </w:rPr>
        <w:t>.</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lastRenderedPageBreak/>
        <w:t xml:space="preserve">Условие задачи. Контейнерный терминал обслуживает козловой кран. Контейнеры прибывают на терминал </w:t>
      </w:r>
      <w:r>
        <w:rPr>
          <w:rFonts w:ascii="Times New Roman" w:eastAsia="Times New Roman" w:hAnsi="Times New Roman" w:cs="Times New Roman"/>
          <w:iCs/>
          <w:color w:val="000000"/>
          <w:lang w:eastAsia="ru-RU"/>
        </w:rPr>
        <w:t xml:space="preserve">посредством </w:t>
      </w:r>
      <w:r w:rsidRPr="008423D2">
        <w:rPr>
          <w:rFonts w:ascii="Times New Roman" w:eastAsia="Times New Roman" w:hAnsi="Times New Roman" w:cs="Times New Roman"/>
          <w:iCs/>
          <w:color w:val="000000"/>
          <w:lang w:eastAsia="ru-RU"/>
        </w:rPr>
        <w:t>железно</w:t>
      </w:r>
      <w:r>
        <w:rPr>
          <w:rFonts w:ascii="Times New Roman" w:eastAsia="Times New Roman" w:hAnsi="Times New Roman" w:cs="Times New Roman"/>
          <w:iCs/>
          <w:color w:val="000000"/>
          <w:lang w:eastAsia="ru-RU"/>
        </w:rPr>
        <w:t>дорожного транспорта</w:t>
      </w:r>
      <w:r w:rsidRPr="008423D2">
        <w:rPr>
          <w:rFonts w:ascii="Times New Roman" w:eastAsia="Times New Roman" w:hAnsi="Times New Roman" w:cs="Times New Roman"/>
          <w:iCs/>
          <w:color w:val="000000"/>
          <w:lang w:eastAsia="ru-RU"/>
        </w:rPr>
        <w:t xml:space="preserve">. После расформирования составов платформы с контейнерами подаются под разгрузку непрерывно в течение </w:t>
      </w:r>
      <w:r>
        <w:rPr>
          <w:rFonts w:ascii="Times New Roman" w:eastAsia="Times New Roman" w:hAnsi="Times New Roman" w:cs="Times New Roman"/>
          <w:iCs/>
          <w:color w:val="000000"/>
          <w:lang w:eastAsia="ru-RU"/>
        </w:rPr>
        <w:t>суток</w:t>
      </w:r>
      <w:r w:rsidRPr="008423D2">
        <w:rPr>
          <w:rFonts w:ascii="Times New Roman" w:eastAsia="Times New Roman" w:hAnsi="Times New Roman" w:cs="Times New Roman"/>
          <w:iCs/>
          <w:color w:val="000000"/>
          <w:lang w:eastAsia="ru-RU"/>
        </w:rPr>
        <w:t xml:space="preserve">. Разгрузка контейнеров производится по двум вариантам: </w:t>
      </w:r>
      <w:r w:rsidR="00017389">
        <w:rPr>
          <w:rFonts w:ascii="Times New Roman" w:eastAsia="Times New Roman" w:hAnsi="Times New Roman" w:cs="Times New Roman"/>
          <w:iCs/>
          <w:color w:val="000000"/>
          <w:lang w:eastAsia="ru-RU"/>
        </w:rPr>
        <w:t xml:space="preserve">1-ый вариант – </w:t>
      </w:r>
      <w:r w:rsidRPr="008423D2">
        <w:rPr>
          <w:rFonts w:ascii="Times New Roman" w:eastAsia="Times New Roman" w:hAnsi="Times New Roman" w:cs="Times New Roman"/>
          <w:iCs/>
          <w:color w:val="000000"/>
          <w:lang w:eastAsia="ru-RU"/>
        </w:rPr>
        <w:t>вагон – автомобиль</w:t>
      </w:r>
      <w:r>
        <w:rPr>
          <w:rFonts w:ascii="Times New Roman" w:eastAsia="Times New Roman" w:hAnsi="Times New Roman" w:cs="Times New Roman"/>
          <w:iCs/>
          <w:color w:val="000000"/>
          <w:lang w:eastAsia="ru-RU"/>
        </w:rPr>
        <w:t xml:space="preserve"> </w:t>
      </w:r>
      <w:r w:rsidR="00017389">
        <w:rPr>
          <w:rFonts w:ascii="Times New Roman" w:eastAsia="Times New Roman" w:hAnsi="Times New Roman" w:cs="Times New Roman"/>
          <w:iCs/>
          <w:color w:val="000000"/>
          <w:lang w:eastAsia="ru-RU"/>
        </w:rPr>
        <w:t xml:space="preserve">(прямой) </w:t>
      </w:r>
      <w:r>
        <w:rPr>
          <w:rFonts w:ascii="Times New Roman" w:eastAsia="Times New Roman" w:hAnsi="Times New Roman" w:cs="Times New Roman"/>
          <w:iCs/>
          <w:color w:val="000000"/>
          <w:lang w:eastAsia="ru-RU"/>
        </w:rPr>
        <w:t xml:space="preserve">в течение времени </w:t>
      </w:r>
      <w:r w:rsidRPr="00E6240B">
        <w:rPr>
          <w:position w:val="-10"/>
        </w:rPr>
        <w:object w:dxaOrig="240" w:dyaOrig="320">
          <v:shape id="_x0000_i1277" type="#_x0000_t75" style="width:12.3pt;height:17.55pt" o:ole="">
            <v:imagedata r:id="rId481" o:title=""/>
          </v:shape>
          <o:OLEObject Type="Embed" ProgID="Equation.DSMT4" ShapeID="_x0000_i1277" DrawAspect="Content" ObjectID="_1593286339" r:id="rId482"/>
        </w:object>
      </w:r>
      <w:r w:rsidR="00017389">
        <w:t xml:space="preserve">; 2-ой – </w:t>
      </w:r>
      <w:r w:rsidRPr="008423D2">
        <w:rPr>
          <w:rFonts w:ascii="Times New Roman" w:eastAsia="Times New Roman" w:hAnsi="Times New Roman" w:cs="Times New Roman"/>
          <w:iCs/>
          <w:color w:val="000000"/>
          <w:lang w:eastAsia="ru-RU"/>
        </w:rPr>
        <w:t>вагон – контейнерная площадка.</w:t>
      </w:r>
      <w:r w:rsidR="00017389">
        <w:rPr>
          <w:rFonts w:ascii="Times New Roman" w:eastAsia="Times New Roman" w:hAnsi="Times New Roman" w:cs="Times New Roman"/>
          <w:iCs/>
          <w:color w:val="000000"/>
          <w:lang w:eastAsia="ru-RU"/>
        </w:rPr>
        <w:t xml:space="preserve"> Исходные данные представлены в таблице Б.1 Приложения.</w:t>
      </w:r>
      <w:r w:rsidRPr="008423D2">
        <w:rPr>
          <w:rFonts w:ascii="Times New Roman" w:eastAsia="Times New Roman" w:hAnsi="Times New Roman" w:cs="Times New Roman"/>
          <w:iCs/>
          <w:color w:val="000000"/>
          <w:lang w:eastAsia="ru-RU"/>
        </w:rPr>
        <w:t xml:space="preserve"> Технологическая схема перегрузки груза приведена на рисунке</w:t>
      </w:r>
      <w:r>
        <w:rPr>
          <w:rFonts w:ascii="Times New Roman" w:eastAsia="Times New Roman" w:hAnsi="Times New Roman" w:cs="Times New Roman"/>
          <w:iCs/>
          <w:color w:val="000000"/>
          <w:lang w:eastAsia="ru-RU"/>
        </w:rPr>
        <w:t xml:space="preserve"> 8.1.</w:t>
      </w:r>
      <w:r w:rsidRPr="008423D2">
        <w:rPr>
          <w:rFonts w:ascii="Times New Roman" w:eastAsia="Times New Roman" w:hAnsi="Times New Roman" w:cs="Times New Roman"/>
          <w:iCs/>
          <w:color w:val="000000"/>
          <w:lang w:eastAsia="ru-RU"/>
        </w:rPr>
        <w:t xml:space="preserve"> </w:t>
      </w:r>
    </w:p>
    <w:p w:rsidR="0031099A" w:rsidRPr="008423D2" w:rsidRDefault="0031099A" w:rsidP="0031099A">
      <w:pPr>
        <w:spacing w:after="0" w:line="240" w:lineRule="auto"/>
        <w:ind w:firstLine="708"/>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noProof/>
          <w:lang w:eastAsia="ru-RU"/>
        </w:rPr>
        <w:drawing>
          <wp:inline distT="0" distB="0" distL="0" distR="0" wp14:anchorId="1851A6B4" wp14:editId="0F74F3C0">
            <wp:extent cx="3462633" cy="1437373"/>
            <wp:effectExtent l="0" t="0" r="5080" b="0"/>
            <wp:docPr id="10247" name="Рисунок 10247" descr="C:\Users\User-PC\AppData\Local\Microsoft\Windows\INetCache\Content.Word\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7.1.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3520259" cy="1461294"/>
                    </a:xfrm>
                    <a:prstGeom prst="rect">
                      <a:avLst/>
                    </a:prstGeom>
                    <a:noFill/>
                    <a:ln>
                      <a:noFill/>
                    </a:ln>
                  </pic:spPr>
                </pic:pic>
              </a:graphicData>
            </a:graphic>
          </wp:inline>
        </w:drawing>
      </w:r>
    </w:p>
    <w:p w:rsidR="0031099A" w:rsidRPr="00017389" w:rsidRDefault="0031099A" w:rsidP="004F126A">
      <w:pPr>
        <w:spacing w:after="0" w:line="240" w:lineRule="auto"/>
        <w:ind w:firstLine="284"/>
        <w:rPr>
          <w:rFonts w:ascii="Times New Roman" w:eastAsia="Times New Roman" w:hAnsi="Times New Roman" w:cs="Times New Roman"/>
          <w:iCs/>
          <w:color w:val="000000"/>
          <w:lang w:eastAsia="ru-RU"/>
        </w:rPr>
      </w:pPr>
      <w:r w:rsidRPr="00017389">
        <w:rPr>
          <w:rFonts w:ascii="Times New Roman" w:eastAsia="Times New Roman" w:hAnsi="Times New Roman" w:cs="Times New Roman"/>
          <w:iCs/>
          <w:color w:val="000000"/>
          <w:lang w:eastAsia="ru-RU"/>
        </w:rPr>
        <w:t xml:space="preserve">Рисунок 8.1. Технологическая схема перегрузки груза с одного </w:t>
      </w:r>
      <w:r w:rsidR="00017389">
        <w:rPr>
          <w:rFonts w:ascii="Times New Roman" w:eastAsia="Times New Roman" w:hAnsi="Times New Roman" w:cs="Times New Roman"/>
          <w:iCs/>
          <w:color w:val="000000"/>
          <w:lang w:eastAsia="ru-RU"/>
        </w:rPr>
        <w:tab/>
      </w:r>
      <w:r w:rsidR="00017389">
        <w:rPr>
          <w:rFonts w:ascii="Times New Roman" w:eastAsia="Times New Roman" w:hAnsi="Times New Roman" w:cs="Times New Roman"/>
          <w:iCs/>
          <w:color w:val="000000"/>
          <w:lang w:eastAsia="ru-RU"/>
        </w:rPr>
        <w:tab/>
      </w:r>
      <w:r w:rsidR="004F126A">
        <w:rPr>
          <w:rFonts w:ascii="Times New Roman" w:eastAsia="Times New Roman" w:hAnsi="Times New Roman" w:cs="Times New Roman"/>
          <w:iCs/>
          <w:color w:val="000000"/>
          <w:lang w:eastAsia="ru-RU"/>
        </w:rPr>
        <w:tab/>
      </w:r>
      <w:r w:rsidRPr="00017389">
        <w:rPr>
          <w:rFonts w:ascii="Times New Roman" w:eastAsia="Times New Roman" w:hAnsi="Times New Roman" w:cs="Times New Roman"/>
          <w:iCs/>
          <w:color w:val="000000"/>
          <w:lang w:eastAsia="ru-RU"/>
        </w:rPr>
        <w:t>вида транспорта на другой через склад.</w:t>
      </w:r>
    </w:p>
    <w:p w:rsidR="0031099A" w:rsidRDefault="0031099A" w:rsidP="0031099A">
      <w:pPr>
        <w:spacing w:after="0" w:line="240" w:lineRule="auto"/>
        <w:ind w:firstLine="284"/>
        <w:jc w:val="both"/>
        <w:rPr>
          <w:rFonts w:ascii="Times New Roman" w:eastAsia="Times New Roman" w:hAnsi="Times New Roman" w:cs="Times New Roman"/>
          <w:iCs/>
          <w:color w:val="000000"/>
          <w:lang w:eastAsia="ru-RU"/>
        </w:rPr>
      </w:pP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2. Составить плановый план-график доставки, погрузки-разгрузки и перегрузки кирпича на поддонах с использованием накопительной площадки.</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 xml:space="preserve">Условие задачи. Открытый склад имеет подъездные автомобильные и железнодорожные пути. Поддоны с кирпичом (1200х800) доставляются на открытый склад автомобильным транспортом, </w:t>
      </w:r>
      <w:r>
        <w:rPr>
          <w:rFonts w:ascii="Times New Roman" w:eastAsia="Times New Roman" w:hAnsi="Times New Roman" w:cs="Times New Roman"/>
          <w:iCs/>
          <w:color w:val="000000"/>
          <w:lang w:eastAsia="ru-RU"/>
        </w:rPr>
        <w:t xml:space="preserve">выгружаются на накопительную площадку, затем </w:t>
      </w:r>
      <w:r w:rsidRPr="00910970">
        <w:rPr>
          <w:rFonts w:ascii="Times New Roman" w:eastAsia="Times New Roman" w:hAnsi="Times New Roman" w:cs="Times New Roman"/>
          <w:iCs/>
          <w:color w:val="000000"/>
          <w:lang w:eastAsia="ru-RU"/>
        </w:rPr>
        <w:t>вывозятся железнодорожными вагонами. Вес поддона с кирпичом 900 кг. На один поддон размещается 360 штук кирпича. Разгрузка автомобилей и погрузка в крытые вагоны</w:t>
      </w:r>
      <w:r>
        <w:rPr>
          <w:rFonts w:ascii="Times New Roman" w:eastAsia="Times New Roman" w:hAnsi="Times New Roman" w:cs="Times New Roman"/>
          <w:iCs/>
          <w:color w:val="000000"/>
          <w:lang w:eastAsia="ru-RU"/>
        </w:rPr>
        <w:t xml:space="preserve"> (60 тонн в вагон)</w:t>
      </w:r>
      <w:r w:rsidRPr="00910970">
        <w:rPr>
          <w:rFonts w:ascii="Times New Roman" w:eastAsia="Times New Roman" w:hAnsi="Times New Roman" w:cs="Times New Roman"/>
          <w:iCs/>
          <w:color w:val="000000"/>
          <w:lang w:eastAsia="ru-RU"/>
        </w:rPr>
        <w:t xml:space="preserve"> производится вилочными погрузчиками.</w:t>
      </w:r>
    </w:p>
    <w:p w:rsidR="0031099A" w:rsidRPr="00910970" w:rsidRDefault="0031099A" w:rsidP="0031099A">
      <w:pPr>
        <w:spacing w:after="0" w:line="240" w:lineRule="auto"/>
        <w:ind w:firstLine="284"/>
        <w:jc w:val="both"/>
        <w:rPr>
          <w:rFonts w:ascii="Times New Roman" w:eastAsia="Times New Roman" w:hAnsi="Times New Roman" w:cs="Times New Roman"/>
          <w:i/>
          <w:iCs/>
          <w:color w:val="000000"/>
          <w:lang w:eastAsia="ru-RU"/>
        </w:rPr>
      </w:pPr>
      <w:r w:rsidRPr="00910970">
        <w:rPr>
          <w:rFonts w:ascii="Times New Roman" w:eastAsia="Times New Roman" w:hAnsi="Times New Roman" w:cs="Times New Roman"/>
          <w:i/>
          <w:iCs/>
          <w:color w:val="000000"/>
          <w:lang w:eastAsia="ru-RU"/>
        </w:rPr>
        <w:t>Исходные данные.</w:t>
      </w:r>
    </w:p>
    <w:p w:rsidR="0031099A" w:rsidRPr="00910970" w:rsidRDefault="0031099A" w:rsidP="0031099A">
      <w:pPr>
        <w:spacing w:after="0" w:line="240" w:lineRule="auto"/>
        <w:ind w:firstLine="284"/>
        <w:jc w:val="both"/>
        <w:rPr>
          <w:rFonts w:ascii="Times New Roman" w:eastAsia="Times New Roman" w:hAnsi="Times New Roman" w:cs="Times New Roman"/>
          <w:i/>
          <w:iCs/>
          <w:color w:val="000000"/>
          <w:lang w:eastAsia="ru-RU"/>
        </w:rPr>
      </w:pPr>
      <w:r w:rsidRPr="00910970">
        <w:rPr>
          <w:rFonts w:ascii="Times New Roman" w:eastAsia="Calibri" w:hAnsi="Times New Roman" w:cs="Times New Roman"/>
          <w:lang w:eastAsia="ru-RU"/>
        </w:rPr>
        <w:t xml:space="preserve">Выбираются </w:t>
      </w:r>
      <w:r>
        <w:rPr>
          <w:rFonts w:ascii="Times New Roman" w:eastAsia="Calibri" w:hAnsi="Times New Roman" w:cs="Times New Roman"/>
          <w:lang w:eastAsia="ru-RU"/>
        </w:rPr>
        <w:t xml:space="preserve">из Приложения Б </w:t>
      </w:r>
      <w:r w:rsidRPr="00910970">
        <w:rPr>
          <w:rFonts w:ascii="Times New Roman" w:eastAsia="Calibri" w:hAnsi="Times New Roman" w:cs="Times New Roman"/>
          <w:lang w:eastAsia="ru-RU"/>
        </w:rPr>
        <w:t xml:space="preserve">по цифрам четырехзначного шифра, полученного умножением номера фамилии студента в журнале на число 326: для решения задачи 1- </w:t>
      </w:r>
      <w:r w:rsidR="00DF5103">
        <w:rPr>
          <w:rFonts w:ascii="Times New Roman" w:eastAsia="Calibri" w:hAnsi="Times New Roman" w:cs="Times New Roman"/>
          <w:lang w:eastAsia="ru-RU"/>
        </w:rPr>
        <w:t xml:space="preserve">данные столбца по </w:t>
      </w:r>
      <w:r w:rsidR="00DF5103">
        <w:rPr>
          <w:rFonts w:ascii="Times New Roman" w:eastAsia="Calibri" w:hAnsi="Times New Roman" w:cs="Times New Roman"/>
          <w:lang w:eastAsia="ru-RU"/>
        </w:rPr>
        <w:lastRenderedPageBreak/>
        <w:t>вто</w:t>
      </w:r>
      <w:r w:rsidRPr="00910970">
        <w:rPr>
          <w:rFonts w:ascii="Times New Roman" w:eastAsia="Calibri" w:hAnsi="Times New Roman" w:cs="Times New Roman"/>
          <w:lang w:eastAsia="ru-RU"/>
        </w:rPr>
        <w:t xml:space="preserve">рой цифре шифра из таблицы </w:t>
      </w:r>
      <w:r>
        <w:rPr>
          <w:rFonts w:ascii="Times New Roman" w:eastAsia="Calibri" w:hAnsi="Times New Roman" w:cs="Times New Roman"/>
          <w:lang w:eastAsia="ru-RU"/>
        </w:rPr>
        <w:t>Б.</w:t>
      </w:r>
      <w:r w:rsidRPr="00910970">
        <w:rPr>
          <w:rFonts w:ascii="Times New Roman" w:eastAsia="Calibri" w:hAnsi="Times New Roman" w:cs="Times New Roman"/>
          <w:lang w:eastAsia="ru-RU"/>
        </w:rPr>
        <w:t xml:space="preserve">1; для решения задачи 2 </w:t>
      </w:r>
      <w:r w:rsidR="00DF5103">
        <w:rPr>
          <w:rFonts w:ascii="Times New Roman" w:eastAsia="Calibri" w:hAnsi="Times New Roman" w:cs="Times New Roman"/>
          <w:lang w:eastAsia="ru-RU"/>
        </w:rPr>
        <w:t>–</w:t>
      </w:r>
      <w:r w:rsidRPr="00910970">
        <w:rPr>
          <w:rFonts w:ascii="Times New Roman" w:eastAsia="Calibri" w:hAnsi="Times New Roman" w:cs="Times New Roman"/>
          <w:lang w:eastAsia="ru-RU"/>
        </w:rPr>
        <w:t xml:space="preserve"> </w:t>
      </w:r>
      <w:r w:rsidR="00DF5103">
        <w:rPr>
          <w:rFonts w:ascii="Times New Roman" w:eastAsia="Calibri" w:hAnsi="Times New Roman" w:cs="Times New Roman"/>
          <w:lang w:eastAsia="ru-RU"/>
        </w:rPr>
        <w:t xml:space="preserve">данные столбца </w:t>
      </w:r>
      <w:r w:rsidRPr="00910970">
        <w:rPr>
          <w:rFonts w:ascii="Times New Roman" w:eastAsia="Calibri" w:hAnsi="Times New Roman" w:cs="Times New Roman"/>
          <w:lang w:eastAsia="ru-RU"/>
        </w:rPr>
        <w:t>по третьей цифре шифра из таблицы</w:t>
      </w:r>
      <w:r>
        <w:rPr>
          <w:rFonts w:ascii="Times New Roman" w:eastAsia="Calibri" w:hAnsi="Times New Roman" w:cs="Times New Roman"/>
          <w:lang w:eastAsia="ru-RU"/>
        </w:rPr>
        <w:t xml:space="preserve"> Б.</w:t>
      </w:r>
      <w:r w:rsidRPr="00910970">
        <w:rPr>
          <w:rFonts w:ascii="Times New Roman" w:eastAsia="Calibri" w:hAnsi="Times New Roman" w:cs="Times New Roman"/>
          <w:lang w:eastAsia="ru-RU"/>
        </w:rPr>
        <w:t xml:space="preserve">2. </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 xml:space="preserve">Технические характеристики вагонов-платформ, автомобилей и приведены в таблицах </w:t>
      </w:r>
      <w:r>
        <w:rPr>
          <w:rFonts w:ascii="Times New Roman" w:eastAsia="Times New Roman" w:hAnsi="Times New Roman" w:cs="Times New Roman"/>
          <w:iCs/>
          <w:color w:val="000000"/>
          <w:lang w:eastAsia="ru-RU"/>
        </w:rPr>
        <w:t>Б.</w:t>
      </w:r>
      <w:r w:rsidRPr="00910970">
        <w:rPr>
          <w:rFonts w:ascii="Times New Roman" w:eastAsia="Times New Roman" w:hAnsi="Times New Roman" w:cs="Times New Roman"/>
          <w:iCs/>
          <w:color w:val="000000"/>
          <w:lang w:eastAsia="ru-RU"/>
        </w:rPr>
        <w:t xml:space="preserve">5 – </w:t>
      </w:r>
      <w:r>
        <w:rPr>
          <w:rFonts w:ascii="Times New Roman" w:eastAsia="Times New Roman" w:hAnsi="Times New Roman" w:cs="Times New Roman"/>
          <w:iCs/>
          <w:color w:val="000000"/>
          <w:lang w:eastAsia="ru-RU"/>
        </w:rPr>
        <w:t>Б.</w:t>
      </w:r>
      <w:r w:rsidRPr="00910970">
        <w:rPr>
          <w:rFonts w:ascii="Times New Roman" w:eastAsia="Times New Roman" w:hAnsi="Times New Roman" w:cs="Times New Roman"/>
          <w:iCs/>
          <w:color w:val="000000"/>
          <w:lang w:eastAsia="ru-RU"/>
        </w:rPr>
        <w:t xml:space="preserve">7 соответственно. Нормы времени на погрузку-разгрузку приведены в таблице </w:t>
      </w:r>
      <w:r>
        <w:rPr>
          <w:rFonts w:ascii="Times New Roman" w:eastAsia="Times New Roman" w:hAnsi="Times New Roman" w:cs="Times New Roman"/>
          <w:iCs/>
          <w:color w:val="000000"/>
          <w:lang w:eastAsia="ru-RU"/>
        </w:rPr>
        <w:t>Б.</w:t>
      </w:r>
      <w:r w:rsidRPr="00910970">
        <w:rPr>
          <w:rFonts w:ascii="Times New Roman" w:eastAsia="Times New Roman" w:hAnsi="Times New Roman" w:cs="Times New Roman"/>
          <w:iCs/>
          <w:color w:val="000000"/>
          <w:lang w:eastAsia="ru-RU"/>
        </w:rPr>
        <w:t xml:space="preserve">8 и </w:t>
      </w:r>
      <w:r>
        <w:rPr>
          <w:rFonts w:ascii="Times New Roman" w:eastAsia="Times New Roman" w:hAnsi="Times New Roman" w:cs="Times New Roman"/>
          <w:iCs/>
          <w:color w:val="000000"/>
          <w:lang w:eastAsia="ru-RU"/>
        </w:rPr>
        <w:t>Б.</w:t>
      </w:r>
      <w:r w:rsidRPr="00910970">
        <w:rPr>
          <w:rFonts w:ascii="Times New Roman" w:eastAsia="Times New Roman" w:hAnsi="Times New Roman" w:cs="Times New Roman"/>
          <w:iCs/>
          <w:color w:val="000000"/>
          <w:lang w:eastAsia="ru-RU"/>
        </w:rPr>
        <w:t>9 (для применения в задачах соответственно 1 и 2.</w:t>
      </w:r>
    </w:p>
    <w:p w:rsidR="0031099A" w:rsidRPr="00910970" w:rsidRDefault="0031099A" w:rsidP="0031099A">
      <w:pPr>
        <w:spacing w:after="0" w:line="240" w:lineRule="auto"/>
        <w:ind w:firstLine="284"/>
        <w:jc w:val="both"/>
        <w:rPr>
          <w:rFonts w:ascii="Times New Roman" w:eastAsia="Times New Roman" w:hAnsi="Times New Roman" w:cs="Times New Roman"/>
          <w:i/>
          <w:iCs/>
          <w:color w:val="000000"/>
          <w:lang w:eastAsia="ru-RU"/>
        </w:rPr>
      </w:pPr>
      <w:r w:rsidRPr="00910970">
        <w:rPr>
          <w:rFonts w:ascii="Times New Roman" w:eastAsia="Times New Roman" w:hAnsi="Times New Roman" w:cs="Times New Roman"/>
          <w:i/>
          <w:iCs/>
          <w:color w:val="000000"/>
          <w:lang w:eastAsia="ru-RU"/>
        </w:rPr>
        <w:t>Рекомендации по решению задач</w:t>
      </w:r>
      <w:r>
        <w:rPr>
          <w:rFonts w:ascii="Times New Roman" w:eastAsia="Times New Roman" w:hAnsi="Times New Roman" w:cs="Times New Roman"/>
          <w:i/>
          <w:iCs/>
          <w:color w:val="000000"/>
          <w:lang w:eastAsia="ru-RU"/>
        </w:rPr>
        <w:t>и 1</w:t>
      </w:r>
      <w:r w:rsidRPr="00910970">
        <w:rPr>
          <w:rFonts w:ascii="Times New Roman" w:eastAsia="Times New Roman" w:hAnsi="Times New Roman" w:cs="Times New Roman"/>
          <w:i/>
          <w:iCs/>
          <w:color w:val="000000"/>
          <w:lang w:eastAsia="ru-RU"/>
        </w:rPr>
        <w:t xml:space="preserve">. </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 xml:space="preserve">Определение площади, необходимой для складирования контейнеров выполняется в следующей последовательности: </w:t>
      </w:r>
    </w:p>
    <w:p w:rsidR="0031099A" w:rsidRDefault="0031099A" w:rsidP="0031099A">
      <w:pPr>
        <w:spacing w:after="0" w:line="240" w:lineRule="auto"/>
        <w:ind w:firstLine="284"/>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1. Определяется  количество вагонов, подаваемых на разгрузку за время работы системы</w:t>
      </w:r>
      <w:r w:rsidR="00017389">
        <w:rPr>
          <w:rFonts w:ascii="Times New Roman" w:eastAsia="Times New Roman" w:hAnsi="Times New Roman" w:cs="Times New Roman"/>
          <w:iCs/>
          <w:color w:val="000000"/>
          <w:lang w:eastAsia="ru-RU"/>
        </w:rPr>
        <w:t xml:space="preserve"> железнодорожного транспорта</w:t>
      </w:r>
      <w:r w:rsidRPr="00910970">
        <w:rPr>
          <w:rFonts w:ascii="Times New Roman" w:eastAsia="Times New Roman" w:hAnsi="Times New Roman" w:cs="Times New Roman"/>
          <w:iCs/>
          <w:color w:val="000000"/>
          <w:lang w:eastAsia="ru-RU"/>
        </w:rPr>
        <w:t>:</w:t>
      </w:r>
    </w:p>
    <w:p w:rsidR="0031099A" w:rsidRPr="00910970" w:rsidRDefault="00017389" w:rsidP="0031099A">
      <w:pPr>
        <w:pStyle w:val="MTDisplayEquation"/>
        <w:jc w:val="center"/>
        <w:rPr>
          <w:rFonts w:eastAsia="Times New Roman"/>
          <w:iCs/>
          <w:color w:val="000000"/>
          <w:lang w:eastAsia="ru-RU"/>
        </w:rPr>
      </w:pPr>
      <w:r w:rsidRPr="00683111">
        <w:rPr>
          <w:position w:val="-30"/>
          <w:lang w:eastAsia="ru-RU"/>
        </w:rPr>
        <w:object w:dxaOrig="1620" w:dyaOrig="660">
          <v:shape id="_x0000_i1278" type="#_x0000_t75" style="width:83.7pt;height:36.3pt" o:ole="">
            <v:imagedata r:id="rId484" o:title=""/>
          </v:shape>
          <o:OLEObject Type="Embed" ProgID="Equation.DSMT4" ShapeID="_x0000_i1278" DrawAspect="Content" ObjectID="_1593286340" r:id="rId485"/>
        </w:object>
      </w:r>
      <w:r w:rsidR="0031099A" w:rsidRPr="00910970">
        <w:rPr>
          <w:rFonts w:eastAsia="Times New Roman"/>
          <w:iCs/>
          <w:color w:val="000000"/>
          <w:lang w:eastAsia="ru-RU"/>
        </w:rPr>
        <w:t xml:space="preserve">  </w:t>
      </w:r>
      <w:r w:rsidR="0031099A" w:rsidRPr="00683111">
        <w:rPr>
          <w:rFonts w:eastAsia="Times New Roman"/>
          <w:iCs/>
          <w:color w:val="000000"/>
          <w:sz w:val="22"/>
          <w:szCs w:val="22"/>
          <w:lang w:eastAsia="ru-RU"/>
        </w:rPr>
        <w:t>,</w:t>
      </w:r>
    </w:p>
    <w:p w:rsidR="0031099A" w:rsidRPr="00910970" w:rsidRDefault="0031099A" w:rsidP="0031099A">
      <w:pPr>
        <w:spacing w:after="0" w:line="240" w:lineRule="auto"/>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где</w:t>
      </w:r>
      <w:r w:rsidR="00017389" w:rsidRPr="00E6240B">
        <w:rPr>
          <w:position w:val="-10"/>
        </w:rPr>
        <w:object w:dxaOrig="400" w:dyaOrig="320">
          <v:shape id="_x0000_i1279" type="#_x0000_t75" style="width:20.5pt;height:17.55pt" o:ole="">
            <v:imagedata r:id="rId486" o:title=""/>
          </v:shape>
          <o:OLEObject Type="Embed" ProgID="Equation.DSMT4" ShapeID="_x0000_i1279" DrawAspect="Content" ObjectID="_1593286341" r:id="rId487"/>
        </w:object>
      </w:r>
      <w:r w:rsidRPr="00910970">
        <w:rPr>
          <w:rFonts w:ascii="Times New Roman" w:eastAsia="Times New Roman" w:hAnsi="Times New Roman" w:cs="Times New Roman"/>
          <w:iCs/>
          <w:color w:val="000000"/>
          <w:lang w:eastAsia="ru-RU"/>
        </w:rPr>
        <w:t xml:space="preserve">  – время работы системы</w:t>
      </w:r>
      <w:r w:rsidR="004A04BB">
        <w:rPr>
          <w:rFonts w:ascii="Times New Roman" w:eastAsia="Times New Roman" w:hAnsi="Times New Roman" w:cs="Times New Roman"/>
          <w:iCs/>
          <w:color w:val="000000"/>
          <w:lang w:eastAsia="ru-RU"/>
        </w:rPr>
        <w:t xml:space="preserve"> железнодорожного транспорта</w:t>
      </w:r>
      <w:r w:rsidRPr="00910970">
        <w:rPr>
          <w:rFonts w:ascii="Times New Roman" w:eastAsia="Times New Roman" w:hAnsi="Times New Roman" w:cs="Times New Roman"/>
          <w:iCs/>
          <w:color w:val="000000"/>
          <w:lang w:eastAsia="ru-RU"/>
        </w:rPr>
        <w:t xml:space="preserve">, ч; </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E6240B">
        <w:rPr>
          <w:position w:val="-10"/>
        </w:rPr>
        <w:object w:dxaOrig="260" w:dyaOrig="320">
          <v:shape id="_x0000_i1280" type="#_x0000_t75" style="width:11.7pt;height:17.55pt" o:ole="">
            <v:imagedata r:id="rId488" o:title=""/>
          </v:shape>
          <o:OLEObject Type="Embed" ProgID="Equation.DSMT4" ShapeID="_x0000_i1280" DrawAspect="Content" ObjectID="_1593286342" r:id="rId489"/>
        </w:object>
      </w:r>
      <w:r w:rsidRPr="00910970">
        <w:rPr>
          <w:rFonts w:ascii="Times New Roman" w:eastAsia="Times New Roman" w:hAnsi="Times New Roman" w:cs="Times New Roman"/>
          <w:iCs/>
          <w:color w:val="000000"/>
          <w:lang w:eastAsia="ru-RU"/>
        </w:rPr>
        <w:t xml:space="preserve">– коэффициент неравномерности, учитывающий время подачи и уборки вагонов; </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E6240B">
        <w:rPr>
          <w:position w:val="-10"/>
        </w:rPr>
        <w:object w:dxaOrig="540" w:dyaOrig="380">
          <v:shape id="_x0000_i1281" type="#_x0000_t75" style="width:29.85pt;height:17.55pt" o:ole="">
            <v:imagedata r:id="rId490" o:title=""/>
          </v:shape>
          <o:OLEObject Type="Embed" ProgID="Equation.DSMT4" ShapeID="_x0000_i1281" DrawAspect="Content" ObjectID="_1593286343" r:id="rId491"/>
        </w:object>
      </w:r>
      <w:r w:rsidRPr="00910970">
        <w:rPr>
          <w:rFonts w:ascii="Times New Roman" w:eastAsia="Times New Roman" w:hAnsi="Times New Roman" w:cs="Times New Roman"/>
          <w:iCs/>
          <w:color w:val="000000"/>
          <w:lang w:eastAsia="ru-RU"/>
        </w:rPr>
        <w:t>– количество контейнеров, размещаемых на одной железнодорожной платформе</w:t>
      </w:r>
      <w:r w:rsidRPr="00B035A6">
        <w:rPr>
          <w:rFonts w:ascii="Times New Roman" w:eastAsia="Times New Roman" w:hAnsi="Times New Roman" w:cs="Times New Roman"/>
          <w:iCs/>
          <w:color w:val="000000"/>
          <w:lang w:eastAsia="ru-RU"/>
        </w:rPr>
        <w:t xml:space="preserve"> </w:t>
      </w:r>
      <w:r>
        <w:rPr>
          <w:rFonts w:ascii="Times New Roman" w:eastAsia="Times New Roman" w:hAnsi="Times New Roman" w:cs="Times New Roman"/>
          <w:iCs/>
          <w:color w:val="000000"/>
          <w:lang w:eastAsia="ru-RU"/>
        </w:rPr>
        <w:t>(рассчитывается на основе исходных данных)</w:t>
      </w:r>
      <w:r w:rsidRPr="00910970">
        <w:rPr>
          <w:rFonts w:ascii="Times New Roman" w:eastAsia="Times New Roman" w:hAnsi="Times New Roman" w:cs="Times New Roman"/>
          <w:iCs/>
          <w:color w:val="000000"/>
          <w:lang w:eastAsia="ru-RU"/>
        </w:rPr>
        <w:t xml:space="preserve">; </w:t>
      </w:r>
    </w:p>
    <w:p w:rsidR="0031099A" w:rsidRPr="00910970"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E6240B">
        <w:rPr>
          <w:position w:val="-10"/>
        </w:rPr>
        <w:object w:dxaOrig="340" w:dyaOrig="320">
          <v:shape id="_x0000_i1282" type="#_x0000_t75" style="width:17.55pt;height:17.55pt" o:ole="">
            <v:imagedata r:id="rId492" o:title=""/>
          </v:shape>
          <o:OLEObject Type="Embed" ProgID="Equation.DSMT4" ShapeID="_x0000_i1282" DrawAspect="Content" ObjectID="_1593286344" r:id="rId493"/>
        </w:object>
      </w:r>
      <w:r w:rsidRPr="00910970">
        <w:rPr>
          <w:rFonts w:ascii="Times New Roman" w:eastAsia="Times New Roman" w:hAnsi="Times New Roman" w:cs="Times New Roman"/>
          <w:iCs/>
          <w:color w:val="000000"/>
          <w:lang w:eastAsia="ru-RU"/>
        </w:rPr>
        <w:t>– норма времени на погрузку-разгрузку одного контейнера, ч.</w:t>
      </w:r>
    </w:p>
    <w:p w:rsidR="0031099A" w:rsidRDefault="0031099A" w:rsidP="00E16E0A">
      <w:pPr>
        <w:numPr>
          <w:ilvl w:val="0"/>
          <w:numId w:val="14"/>
        </w:numPr>
        <w:spacing w:after="0" w:line="240" w:lineRule="auto"/>
        <w:ind w:left="0" w:firstLine="284"/>
        <w:jc w:val="both"/>
        <w:rPr>
          <w:rFonts w:ascii="Times New Roman" w:eastAsia="Times New Roman" w:hAnsi="Times New Roman" w:cs="Times New Roman"/>
          <w:iCs/>
          <w:color w:val="000000"/>
          <w:lang w:eastAsia="ru-RU"/>
        </w:rPr>
      </w:pPr>
      <w:r w:rsidRPr="00910970">
        <w:rPr>
          <w:rFonts w:ascii="Times New Roman" w:eastAsia="Times New Roman" w:hAnsi="Times New Roman" w:cs="Times New Roman"/>
          <w:iCs/>
          <w:color w:val="000000"/>
          <w:lang w:eastAsia="ru-RU"/>
        </w:rPr>
        <w:t>Определ</w:t>
      </w:r>
      <w:r>
        <w:rPr>
          <w:rFonts w:ascii="Times New Roman" w:eastAsia="Times New Roman" w:hAnsi="Times New Roman" w:cs="Times New Roman"/>
          <w:iCs/>
          <w:color w:val="000000"/>
          <w:lang w:eastAsia="ru-RU"/>
        </w:rPr>
        <w:t>яется</w:t>
      </w:r>
      <w:r w:rsidRPr="00910970">
        <w:rPr>
          <w:rFonts w:ascii="Times New Roman" w:eastAsia="Times New Roman" w:hAnsi="Times New Roman" w:cs="Times New Roman"/>
          <w:iCs/>
          <w:color w:val="000000"/>
          <w:lang w:eastAsia="ru-RU"/>
        </w:rPr>
        <w:t xml:space="preserve"> количество контейнеров, поступающих под грузовые операции на контейнерную площадку за время работы системы:</w:t>
      </w:r>
    </w:p>
    <w:p w:rsidR="0031099A" w:rsidRPr="00E500C7" w:rsidRDefault="0031099A" w:rsidP="00017389">
      <w:pPr>
        <w:spacing w:after="0" w:line="240" w:lineRule="auto"/>
        <w:jc w:val="center"/>
        <w:rPr>
          <w:rFonts w:ascii="Times New Roman" w:eastAsia="Times New Roman" w:hAnsi="Times New Roman" w:cs="Times New Roman"/>
          <w:iCs/>
          <w:color w:val="000000"/>
          <w:lang w:eastAsia="ru-RU"/>
        </w:rPr>
      </w:pPr>
      <w:r w:rsidRPr="00E500C7">
        <w:rPr>
          <w:rFonts w:ascii="Times New Roman" w:hAnsi="Times New Roman" w:cs="Times New Roman"/>
          <w:position w:val="-10"/>
          <w:lang w:eastAsia="ru-RU"/>
        </w:rPr>
        <w:object w:dxaOrig="1780" w:dyaOrig="380">
          <v:shape id="_x0000_i1283" type="#_x0000_t75" style="width:89.55pt;height:17.55pt" o:ole="">
            <v:imagedata r:id="rId494" o:title=""/>
          </v:shape>
          <o:OLEObject Type="Embed" ProgID="Equation.DSMT4" ShapeID="_x0000_i1283" DrawAspect="Content" ObjectID="_1593286345" r:id="rId495"/>
        </w:object>
      </w:r>
      <w:r w:rsidRPr="00E500C7">
        <w:rPr>
          <w:rFonts w:ascii="Times New Roman" w:eastAsia="Times New Roman" w:hAnsi="Times New Roman" w:cs="Times New Roman"/>
          <w:iCs/>
          <w:color w:val="000000"/>
          <w:lang w:eastAsia="ru-RU"/>
        </w:rPr>
        <w:t>.</w:t>
      </w:r>
    </w:p>
    <w:p w:rsidR="0031099A" w:rsidRPr="008423D2" w:rsidRDefault="0031099A" w:rsidP="00017389">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3. </w:t>
      </w:r>
      <w:r w:rsidRPr="008423D2">
        <w:rPr>
          <w:rFonts w:ascii="Times New Roman" w:eastAsia="Times New Roman" w:hAnsi="Times New Roman" w:cs="Times New Roman"/>
          <w:iCs/>
          <w:color w:val="000000"/>
          <w:lang w:eastAsia="ru-RU"/>
        </w:rPr>
        <w:t>Определить количество контейнеров, размещаемых на одном автомобиле, учитывая длину и ши</w:t>
      </w:r>
      <w:r>
        <w:rPr>
          <w:rFonts w:ascii="Times New Roman" w:eastAsia="Times New Roman" w:hAnsi="Times New Roman" w:cs="Times New Roman"/>
          <w:iCs/>
          <w:color w:val="000000"/>
          <w:lang w:eastAsia="ru-RU"/>
        </w:rPr>
        <w:t xml:space="preserve">рину пола кузова, длину и ширину </w:t>
      </w:r>
      <w:r w:rsidRPr="008423D2">
        <w:rPr>
          <w:rFonts w:ascii="Times New Roman" w:eastAsia="Times New Roman" w:hAnsi="Times New Roman" w:cs="Times New Roman"/>
          <w:iCs/>
          <w:color w:val="000000"/>
          <w:lang w:eastAsia="ru-RU"/>
        </w:rPr>
        <w:t>контейнера и грузоподъемность автомобиля.</w:t>
      </w:r>
    </w:p>
    <w:p w:rsidR="0031099A" w:rsidRDefault="00017389" w:rsidP="00017389">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4. </w:t>
      </w:r>
      <w:r w:rsidR="0031099A" w:rsidRPr="008423D2">
        <w:rPr>
          <w:rFonts w:ascii="Times New Roman" w:eastAsia="Times New Roman" w:hAnsi="Times New Roman" w:cs="Times New Roman"/>
          <w:iCs/>
          <w:color w:val="000000"/>
          <w:lang w:eastAsia="ru-RU"/>
        </w:rPr>
        <w:t>Определить количество ездок автомобилей за время работы системы, используя модель малой системы</w:t>
      </w:r>
      <w:r w:rsidR="0031099A">
        <w:rPr>
          <w:rFonts w:ascii="Times New Roman" w:eastAsia="Times New Roman" w:hAnsi="Times New Roman" w:cs="Times New Roman"/>
          <w:iCs/>
          <w:color w:val="000000"/>
          <w:lang w:eastAsia="ru-RU"/>
        </w:rPr>
        <w:t>:</w:t>
      </w:r>
    </w:p>
    <w:p w:rsidR="0031099A" w:rsidRPr="008423D2" w:rsidRDefault="004A04BB" w:rsidP="00017389">
      <w:pPr>
        <w:spacing w:after="0" w:line="240" w:lineRule="auto"/>
        <w:jc w:val="center"/>
        <w:rPr>
          <w:rFonts w:ascii="Times New Roman" w:eastAsia="Times New Roman" w:hAnsi="Times New Roman" w:cs="Times New Roman"/>
          <w:iCs/>
          <w:color w:val="000000"/>
          <w:lang w:eastAsia="ru-RU"/>
        </w:rPr>
      </w:pPr>
      <w:r w:rsidRPr="006A71B6">
        <w:rPr>
          <w:position w:val="-56"/>
          <w:lang w:eastAsia="ru-RU"/>
        </w:rPr>
        <w:object w:dxaOrig="1719" w:dyaOrig="920">
          <v:shape id="_x0000_i1284" type="#_x0000_t75" style="width:83.7pt;height:48pt" o:ole="">
            <v:imagedata r:id="rId496" o:title=""/>
          </v:shape>
          <o:OLEObject Type="Embed" ProgID="Equation.DSMT4" ShapeID="_x0000_i1284" DrawAspect="Content" ObjectID="_1593286346" r:id="rId497"/>
        </w:object>
      </w:r>
      <w:r w:rsidR="0031099A" w:rsidRPr="008423D2">
        <w:rPr>
          <w:rFonts w:ascii="Times New Roman" w:eastAsia="Times New Roman" w:hAnsi="Times New Roman" w:cs="Times New Roman"/>
          <w:lang w:eastAsia="ru-RU"/>
        </w:rPr>
        <w:t xml:space="preserve">  ,</w:t>
      </w:r>
    </w:p>
    <w:p w:rsidR="0031099A" w:rsidRPr="008423D2" w:rsidRDefault="0031099A" w:rsidP="00017389">
      <w:pPr>
        <w:shd w:val="clear" w:color="auto" w:fill="FFFFFF"/>
        <w:spacing w:after="0" w:line="240" w:lineRule="auto"/>
        <w:jc w:val="both"/>
        <w:textAlignment w:val="baseline"/>
        <w:rPr>
          <w:rFonts w:ascii="Times New Roman" w:eastAsia="Times New Roman" w:hAnsi="Times New Roman" w:cs="Times New Roman"/>
          <w:lang w:eastAsia="ru-RU"/>
        </w:rPr>
      </w:pPr>
      <w:r w:rsidRPr="008423D2">
        <w:rPr>
          <w:rFonts w:ascii="Times New Roman" w:eastAsia="Times New Roman" w:hAnsi="Times New Roman" w:cs="Times New Roman"/>
          <w:lang w:eastAsia="ru-RU"/>
        </w:rPr>
        <w:t>где</w:t>
      </w:r>
      <w:r w:rsidR="004A04BB" w:rsidRPr="00E6240B">
        <w:rPr>
          <w:position w:val="-10"/>
        </w:rPr>
        <w:object w:dxaOrig="240" w:dyaOrig="320">
          <v:shape id="_x0000_i1285" type="#_x0000_t75" style="width:11.1pt;height:17.55pt" o:ole="">
            <v:imagedata r:id="rId498" o:title=""/>
          </v:shape>
          <o:OLEObject Type="Embed" ProgID="Equation.DSMT4" ShapeID="_x0000_i1285" DrawAspect="Content" ObjectID="_1593286347" r:id="rId499"/>
        </w:object>
      </w:r>
      <w:r w:rsidRPr="008423D2">
        <w:rPr>
          <w:rFonts w:ascii="Times New Roman" w:eastAsia="Times New Roman" w:hAnsi="Times New Roman" w:cs="Times New Roman"/>
          <w:lang w:eastAsia="ru-RU"/>
        </w:rPr>
        <w:t xml:space="preserve">  - время работы </w:t>
      </w:r>
      <w:r w:rsidR="00895CEF">
        <w:rPr>
          <w:rFonts w:ascii="Times New Roman" w:eastAsia="Times New Roman" w:hAnsi="Times New Roman" w:cs="Times New Roman"/>
          <w:lang w:eastAsia="ru-RU"/>
        </w:rPr>
        <w:t>с</w:t>
      </w:r>
      <w:r w:rsidR="00017389">
        <w:rPr>
          <w:rFonts w:ascii="Times New Roman" w:eastAsia="Times New Roman" w:hAnsi="Times New Roman" w:cs="Times New Roman"/>
          <w:lang w:eastAsia="ru-RU"/>
        </w:rPr>
        <w:t>истемы</w:t>
      </w:r>
      <w:r w:rsidR="00895CEF">
        <w:rPr>
          <w:rFonts w:ascii="Times New Roman" w:eastAsia="Times New Roman" w:hAnsi="Times New Roman" w:cs="Times New Roman"/>
          <w:lang w:eastAsia="ru-RU"/>
        </w:rPr>
        <w:t xml:space="preserve"> автомобильного транспорта</w:t>
      </w:r>
      <w:r w:rsidRPr="008423D2">
        <w:rPr>
          <w:rFonts w:ascii="Times New Roman" w:eastAsia="Times New Roman" w:hAnsi="Times New Roman" w:cs="Times New Roman"/>
          <w:lang w:eastAsia="ru-RU"/>
        </w:rPr>
        <w:t xml:space="preserve">, ч.; </w:t>
      </w:r>
    </w:p>
    <w:p w:rsidR="0031099A" w:rsidRPr="008423D2" w:rsidRDefault="0031099A" w:rsidP="00017389">
      <w:pPr>
        <w:shd w:val="clear" w:color="auto" w:fill="FFFFFF"/>
        <w:spacing w:after="0" w:line="240" w:lineRule="auto"/>
        <w:ind w:firstLine="284"/>
        <w:jc w:val="both"/>
        <w:textAlignment w:val="baseline"/>
        <w:rPr>
          <w:rFonts w:ascii="Times New Roman" w:eastAsia="Times New Roman" w:hAnsi="Times New Roman" w:cs="Times New Roman"/>
          <w:lang w:eastAsia="ru-RU"/>
        </w:rPr>
      </w:pPr>
      <w:r w:rsidRPr="00E6240B">
        <w:rPr>
          <w:position w:val="-10"/>
        </w:rPr>
        <w:object w:dxaOrig="260" w:dyaOrig="320">
          <v:shape id="_x0000_i1286" type="#_x0000_t75" style="width:11.7pt;height:17.55pt" o:ole="">
            <v:imagedata r:id="rId500" o:title=""/>
          </v:shape>
          <o:OLEObject Type="Embed" ProgID="Equation.DSMT4" ShapeID="_x0000_i1286" DrawAspect="Content" ObjectID="_1593286348" r:id="rId501"/>
        </w:object>
      </w:r>
      <w:r w:rsidRPr="008423D2">
        <w:rPr>
          <w:rFonts w:ascii="Times New Roman" w:eastAsia="Times New Roman" w:hAnsi="Times New Roman" w:cs="Times New Roman"/>
          <w:lang w:eastAsia="ru-RU"/>
        </w:rPr>
        <w:t> - расчетная скорость движения автомобиля, км/ч. (принять 37 км/ч.)</w:t>
      </w:r>
    </w:p>
    <w:p w:rsidR="0031099A" w:rsidRPr="008423D2" w:rsidRDefault="0031099A" w:rsidP="00017389">
      <w:pPr>
        <w:shd w:val="clear" w:color="auto" w:fill="FFFFFF"/>
        <w:spacing w:after="0" w:line="240" w:lineRule="auto"/>
        <w:ind w:firstLine="284"/>
        <w:jc w:val="both"/>
        <w:textAlignment w:val="baseline"/>
        <w:rPr>
          <w:rFonts w:ascii="Times New Roman" w:eastAsia="Times New Roman" w:hAnsi="Times New Roman" w:cs="Times New Roman"/>
          <w:lang w:eastAsia="ru-RU"/>
        </w:rPr>
      </w:pPr>
      <w:r w:rsidRPr="00BF775C">
        <w:rPr>
          <w:position w:val="-10"/>
        </w:rPr>
        <w:object w:dxaOrig="320" w:dyaOrig="320">
          <v:shape id="_x0000_i1287" type="#_x0000_t75" style="width:17.55pt;height:17.55pt" o:ole="">
            <v:imagedata r:id="rId42" o:title=""/>
          </v:shape>
          <o:OLEObject Type="Embed" ProgID="Equation.DSMT4" ShapeID="_x0000_i1287" DrawAspect="Content" ObjectID="_1593286349" r:id="rId502"/>
        </w:object>
      </w:r>
      <w:r w:rsidRPr="008423D2">
        <w:rPr>
          <w:rFonts w:ascii="Times New Roman" w:eastAsia="Times New Roman" w:hAnsi="Times New Roman" w:cs="Times New Roman"/>
          <w:lang w:eastAsia="ru-RU"/>
        </w:rPr>
        <w:t>- длина ездки с грузом, км;</w:t>
      </w:r>
    </w:p>
    <w:p w:rsidR="0031099A" w:rsidRPr="008423D2" w:rsidRDefault="0031099A" w:rsidP="00017389">
      <w:pPr>
        <w:shd w:val="clear" w:color="auto" w:fill="FFFFFF"/>
        <w:spacing w:after="0" w:line="240" w:lineRule="auto"/>
        <w:ind w:firstLine="284"/>
        <w:jc w:val="both"/>
        <w:textAlignment w:val="baseline"/>
        <w:rPr>
          <w:rFonts w:ascii="Times New Roman" w:eastAsia="Times New Roman" w:hAnsi="Times New Roman" w:cs="Times New Roman"/>
          <w:lang w:eastAsia="ru-RU"/>
        </w:rPr>
      </w:pPr>
      <w:r w:rsidRPr="00E6240B">
        <w:rPr>
          <w:position w:val="-10"/>
        </w:rPr>
        <w:object w:dxaOrig="180" w:dyaOrig="300">
          <v:shape id="_x0000_i1288" type="#_x0000_t75" style="width:11.7pt;height:17.55pt" o:ole="">
            <v:imagedata r:id="rId503" o:title=""/>
          </v:shape>
          <o:OLEObject Type="Embed" ProgID="Equation.DSMT4" ShapeID="_x0000_i1288" DrawAspect="Content" ObjectID="_1593286350" r:id="rId504"/>
        </w:object>
      </w:r>
      <w:r w:rsidRPr="008423D2">
        <w:rPr>
          <w:rFonts w:ascii="Times New Roman" w:eastAsia="Times New Roman" w:hAnsi="Times New Roman" w:cs="Times New Roman"/>
          <w:lang w:eastAsia="ru-RU"/>
        </w:rPr>
        <w:t> - коэффициент использования пробега автомобиля</w:t>
      </w:r>
      <w:r>
        <w:rPr>
          <w:rFonts w:ascii="Times New Roman" w:eastAsia="Times New Roman" w:hAnsi="Times New Roman" w:cs="Times New Roman"/>
          <w:lang w:eastAsia="ru-RU"/>
        </w:rPr>
        <w:t xml:space="preserve"> (</w:t>
      </w:r>
      <w:r w:rsidRPr="008423D2">
        <w:rPr>
          <w:rFonts w:ascii="Times New Roman" w:eastAsia="Times New Roman" w:hAnsi="Times New Roman" w:cs="Times New Roman"/>
          <w:lang w:eastAsia="ru-RU"/>
        </w:rPr>
        <w:t>без обратной загрузки</w:t>
      </w:r>
      <w:r>
        <w:rPr>
          <w:rFonts w:ascii="Times New Roman" w:eastAsia="Times New Roman" w:hAnsi="Times New Roman" w:cs="Times New Roman"/>
          <w:lang w:eastAsia="ru-RU"/>
        </w:rPr>
        <w:t xml:space="preserve">, </w:t>
      </w:r>
      <w:r w:rsidRPr="008423D2">
        <w:rPr>
          <w:rFonts w:ascii="Times New Roman" w:eastAsia="Times New Roman" w:hAnsi="Times New Roman" w:cs="Times New Roman"/>
          <w:lang w:eastAsia="ru-RU"/>
        </w:rPr>
        <w:t>принять 0,5</w:t>
      </w:r>
      <w:r>
        <w:rPr>
          <w:rFonts w:ascii="Times New Roman" w:eastAsia="Times New Roman" w:hAnsi="Times New Roman" w:cs="Times New Roman"/>
          <w:lang w:eastAsia="ru-RU"/>
        </w:rPr>
        <w:t>)</w:t>
      </w:r>
      <w:r w:rsidRPr="008423D2">
        <w:rPr>
          <w:rFonts w:ascii="Times New Roman" w:eastAsia="Times New Roman" w:hAnsi="Times New Roman" w:cs="Times New Roman"/>
          <w:lang w:eastAsia="ru-RU"/>
        </w:rPr>
        <w:t>;</w:t>
      </w:r>
    </w:p>
    <w:p w:rsidR="0031099A" w:rsidRDefault="0031099A" w:rsidP="00017389">
      <w:pPr>
        <w:shd w:val="clear" w:color="auto" w:fill="FFFFFF"/>
        <w:spacing w:after="0" w:line="240" w:lineRule="auto"/>
        <w:ind w:firstLine="284"/>
        <w:jc w:val="both"/>
        <w:textAlignment w:val="baseline"/>
        <w:rPr>
          <w:rFonts w:ascii="Times New Roman" w:eastAsia="Times New Roman" w:hAnsi="Times New Roman" w:cs="Times New Roman"/>
          <w:lang w:eastAsia="ru-RU"/>
        </w:rPr>
      </w:pPr>
      <w:r w:rsidRPr="00E6240B">
        <w:rPr>
          <w:position w:val="-14"/>
        </w:rPr>
        <w:object w:dxaOrig="360" w:dyaOrig="360">
          <v:shape id="_x0000_i1289" type="#_x0000_t75" style="width:17.55pt;height:17.55pt" o:ole="">
            <v:imagedata r:id="rId505" o:title=""/>
          </v:shape>
          <o:OLEObject Type="Embed" ProgID="Equation.DSMT4" ShapeID="_x0000_i1289" DrawAspect="Content" ObjectID="_1593286351" r:id="rId506"/>
        </w:object>
      </w:r>
      <w:r w:rsidRPr="008423D2">
        <w:rPr>
          <w:rFonts w:ascii="Times New Roman" w:eastAsia="Times New Roman" w:hAnsi="Times New Roman" w:cs="Times New Roman"/>
          <w:lang w:eastAsia="ru-RU"/>
        </w:rPr>
        <w:t xml:space="preserve"> - время простоя автомобиля под погрузкой-разгрузкой за одну ездку, ч. Определяется с учетом норм погрузки и разгрузки одного контейнера и количества контейнеров на автомобиле.  </w:t>
      </w:r>
    </w:p>
    <w:p w:rsidR="0031099A" w:rsidRPr="00017389" w:rsidRDefault="0031099A" w:rsidP="00E16E0A">
      <w:pPr>
        <w:pStyle w:val="a9"/>
        <w:numPr>
          <w:ilvl w:val="0"/>
          <w:numId w:val="16"/>
        </w:numPr>
        <w:spacing w:after="0" w:line="240" w:lineRule="auto"/>
        <w:ind w:left="0" w:firstLine="284"/>
        <w:jc w:val="both"/>
        <w:rPr>
          <w:rFonts w:ascii="Times New Roman" w:eastAsia="Times New Roman" w:hAnsi="Times New Roman" w:cs="Times New Roman"/>
          <w:iCs/>
          <w:color w:val="000000"/>
          <w:lang w:eastAsia="ru-RU"/>
        </w:rPr>
      </w:pPr>
      <w:r w:rsidRPr="00017389">
        <w:rPr>
          <w:rFonts w:ascii="Times New Roman" w:eastAsia="Times New Roman" w:hAnsi="Times New Roman" w:cs="Times New Roman"/>
          <w:iCs/>
          <w:color w:val="000000"/>
          <w:lang w:eastAsia="ru-RU"/>
        </w:rPr>
        <w:t>Определить количество контейнеров, перевозимых автомобилями за время работы системы:</w:t>
      </w:r>
    </w:p>
    <w:p w:rsidR="0031099A" w:rsidRPr="008423D2" w:rsidRDefault="0031099A" w:rsidP="0031099A">
      <w:pPr>
        <w:spacing w:after="0" w:line="240" w:lineRule="auto"/>
        <w:jc w:val="center"/>
        <w:rPr>
          <w:rFonts w:ascii="Times New Roman" w:eastAsia="Times New Roman" w:hAnsi="Times New Roman" w:cs="Times New Roman"/>
          <w:iCs/>
          <w:color w:val="000000"/>
          <w:lang w:eastAsia="ru-RU"/>
        </w:rPr>
      </w:pPr>
      <w:r w:rsidRPr="00E500C7">
        <w:rPr>
          <w:rFonts w:ascii="Times New Roman" w:hAnsi="Times New Roman" w:cs="Times New Roman"/>
          <w:position w:val="-10"/>
          <w:lang w:eastAsia="ru-RU"/>
        </w:rPr>
        <w:object w:dxaOrig="1740" w:dyaOrig="380">
          <v:shape id="_x0000_i1290" type="#_x0000_t75" style="width:89.55pt;height:17.55pt" o:ole="">
            <v:imagedata r:id="rId507" o:title=""/>
          </v:shape>
          <o:OLEObject Type="Embed" ProgID="Equation.DSMT4" ShapeID="_x0000_i1290" DrawAspect="Content" ObjectID="_1593286352" r:id="rId508"/>
        </w:object>
      </w:r>
      <w:r w:rsidRPr="008423D2">
        <w:rPr>
          <w:rFonts w:ascii="Times New Roman" w:eastAsia="Times New Roman" w:hAnsi="Times New Roman" w:cs="Times New Roman"/>
          <w:iCs/>
          <w:color w:val="000000"/>
          <w:lang w:eastAsia="ru-RU"/>
        </w:rPr>
        <w:t>,</w:t>
      </w:r>
    </w:p>
    <w:p w:rsidR="0031099A" w:rsidRPr="008423D2" w:rsidRDefault="0031099A" w:rsidP="0031099A">
      <w:pPr>
        <w:spacing w:after="0" w:line="240" w:lineRule="auto"/>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где</w:t>
      </w:r>
      <w:r w:rsidRPr="00E6240B">
        <w:rPr>
          <w:position w:val="-10"/>
        </w:rPr>
        <w:object w:dxaOrig="540" w:dyaOrig="380">
          <v:shape id="_x0000_i1291" type="#_x0000_t75" style="width:29.85pt;height:17.55pt" o:ole="">
            <v:imagedata r:id="rId509" o:title=""/>
          </v:shape>
          <o:OLEObject Type="Embed" ProgID="Equation.DSMT4" ShapeID="_x0000_i1291" DrawAspect="Content" ObjectID="_1593286353" r:id="rId510"/>
        </w:object>
      </w:r>
      <w:r w:rsidRPr="008423D2">
        <w:rPr>
          <w:rFonts w:ascii="Times New Roman" w:eastAsia="Times New Roman" w:hAnsi="Times New Roman" w:cs="Times New Roman"/>
          <w:iCs/>
          <w:color w:val="000000"/>
          <w:lang w:eastAsia="ru-RU"/>
        </w:rPr>
        <w:t>– количество контейнеров, размещаемых на одном автомобиле, ед.</w:t>
      </w:r>
    </w:p>
    <w:p w:rsidR="0031099A" w:rsidRDefault="0031099A" w:rsidP="00E16E0A">
      <w:pPr>
        <w:numPr>
          <w:ilvl w:val="0"/>
          <w:numId w:val="16"/>
        </w:numPr>
        <w:spacing w:after="0" w:line="240" w:lineRule="auto"/>
        <w:ind w:left="0"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Определить количество контейнеров, под которое требуется складская площадка:</w:t>
      </w:r>
    </w:p>
    <w:p w:rsidR="0031099A" w:rsidRPr="008423D2" w:rsidRDefault="0031099A" w:rsidP="0031099A">
      <w:pPr>
        <w:spacing w:after="0" w:line="240" w:lineRule="auto"/>
        <w:jc w:val="center"/>
        <w:rPr>
          <w:rFonts w:ascii="Times New Roman" w:eastAsia="Times New Roman" w:hAnsi="Times New Roman" w:cs="Times New Roman"/>
          <w:iCs/>
          <w:color w:val="000000"/>
          <w:lang w:eastAsia="ru-RU"/>
        </w:rPr>
      </w:pPr>
      <w:r w:rsidRPr="00E500C7">
        <w:rPr>
          <w:rFonts w:ascii="Times New Roman" w:hAnsi="Times New Roman" w:cs="Times New Roman"/>
          <w:position w:val="-10"/>
          <w:lang w:eastAsia="ru-RU"/>
        </w:rPr>
        <w:object w:dxaOrig="1840" w:dyaOrig="380">
          <v:shape id="_x0000_i1292" type="#_x0000_t75" style="width:89.55pt;height:17.55pt" o:ole="">
            <v:imagedata r:id="rId511" o:title=""/>
          </v:shape>
          <o:OLEObject Type="Embed" ProgID="Equation.DSMT4" ShapeID="_x0000_i1292" DrawAspect="Content" ObjectID="_1593286354" r:id="rId512"/>
        </w:object>
      </w:r>
      <w:r w:rsidRPr="008423D2">
        <w:rPr>
          <w:rFonts w:ascii="Times New Roman" w:eastAsia="Times New Roman" w:hAnsi="Times New Roman" w:cs="Times New Roman"/>
          <w:iCs/>
          <w:color w:val="000000"/>
          <w:lang w:eastAsia="ru-RU"/>
        </w:rPr>
        <w:t xml:space="preserve">  .</w:t>
      </w:r>
    </w:p>
    <w:p w:rsidR="0031099A" w:rsidRPr="00017389" w:rsidRDefault="0031099A" w:rsidP="00E16E0A">
      <w:pPr>
        <w:pStyle w:val="a9"/>
        <w:numPr>
          <w:ilvl w:val="0"/>
          <w:numId w:val="16"/>
        </w:numPr>
        <w:spacing w:after="0" w:line="240" w:lineRule="auto"/>
        <w:ind w:left="0" w:firstLine="284"/>
        <w:jc w:val="both"/>
        <w:rPr>
          <w:rFonts w:ascii="Times New Roman" w:eastAsia="Times New Roman" w:hAnsi="Times New Roman" w:cs="Times New Roman"/>
          <w:iCs/>
          <w:color w:val="000000"/>
          <w:lang w:eastAsia="ru-RU"/>
        </w:rPr>
      </w:pPr>
      <w:r w:rsidRPr="00017389">
        <w:rPr>
          <w:rFonts w:ascii="Times New Roman" w:eastAsia="Times New Roman" w:hAnsi="Times New Roman" w:cs="Times New Roman"/>
          <w:iCs/>
          <w:color w:val="000000"/>
          <w:lang w:eastAsia="ru-RU"/>
        </w:rPr>
        <w:t>Определить площадь контейнерной площадки, необходимой для хранения контейнеров, не вывозимых с контейнерной площадки за время работы системы:</w:t>
      </w:r>
    </w:p>
    <w:p w:rsidR="0031099A" w:rsidRPr="008423D2" w:rsidRDefault="0031099A" w:rsidP="0031099A">
      <w:pPr>
        <w:spacing w:after="0" w:line="240" w:lineRule="auto"/>
        <w:jc w:val="center"/>
        <w:rPr>
          <w:rFonts w:ascii="Times New Roman" w:eastAsia="Times New Roman" w:hAnsi="Times New Roman" w:cs="Times New Roman"/>
          <w:iCs/>
          <w:color w:val="000000"/>
          <w:lang w:eastAsia="ru-RU"/>
        </w:rPr>
      </w:pPr>
      <w:r w:rsidRPr="00E500C7">
        <w:rPr>
          <w:rFonts w:ascii="Times New Roman" w:hAnsi="Times New Roman" w:cs="Times New Roman"/>
          <w:position w:val="-10"/>
          <w:lang w:eastAsia="ru-RU"/>
        </w:rPr>
        <w:object w:dxaOrig="3540" w:dyaOrig="380">
          <v:shape id="_x0000_i1293" type="#_x0000_t75" style="width:180.3pt;height:17.55pt" o:ole="">
            <v:imagedata r:id="rId513" o:title=""/>
          </v:shape>
          <o:OLEObject Type="Embed" ProgID="Equation.DSMT4" ShapeID="_x0000_i1293" DrawAspect="Content" ObjectID="_1593286355" r:id="rId514"/>
        </w:object>
      </w:r>
      <w:r>
        <w:rPr>
          <w:rFonts w:ascii="Times New Roman" w:hAnsi="Times New Roman" w:cs="Times New Roman"/>
          <w:lang w:eastAsia="ru-RU"/>
        </w:rPr>
        <w:t>,</w:t>
      </w:r>
    </w:p>
    <w:p w:rsidR="0031099A" w:rsidRPr="008423D2" w:rsidRDefault="0031099A" w:rsidP="0031099A">
      <w:pPr>
        <w:spacing w:after="0" w:line="240" w:lineRule="auto"/>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где</w:t>
      </w:r>
      <w:r w:rsidRPr="00E6240B">
        <w:rPr>
          <w:position w:val="-10"/>
        </w:rPr>
        <w:object w:dxaOrig="499" w:dyaOrig="320">
          <v:shape id="_x0000_i1294" type="#_x0000_t75" style="width:24pt;height:17.55pt" o:ole="">
            <v:imagedata r:id="rId515" o:title=""/>
          </v:shape>
          <o:OLEObject Type="Embed" ProgID="Equation.DSMT4" ShapeID="_x0000_i1294" DrawAspect="Content" ObjectID="_1593286356" r:id="rId516"/>
        </w:object>
      </w:r>
      <w:r w:rsidRPr="008423D2">
        <w:rPr>
          <w:rFonts w:ascii="Times New Roman" w:eastAsia="Times New Roman" w:hAnsi="Times New Roman" w:cs="Times New Roman"/>
          <w:iCs/>
          <w:color w:val="000000"/>
          <w:lang w:eastAsia="ru-RU"/>
        </w:rPr>
        <w:t xml:space="preserve">– площадь одного контейнера, м2; </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E6240B">
        <w:rPr>
          <w:position w:val="-10"/>
        </w:rPr>
        <w:object w:dxaOrig="920" w:dyaOrig="320">
          <v:shape id="_x0000_i1295" type="#_x0000_t75" style="width:48pt;height:17.55pt" o:ole="">
            <v:imagedata r:id="rId517" o:title=""/>
          </v:shape>
          <o:OLEObject Type="Embed" ProgID="Equation.DSMT4" ShapeID="_x0000_i1295" DrawAspect="Content" ObjectID="_1593286357" r:id="rId518"/>
        </w:object>
      </w:r>
      <w:r w:rsidRPr="008423D2">
        <w:rPr>
          <w:rFonts w:ascii="Times New Roman" w:eastAsia="Times New Roman" w:hAnsi="Times New Roman" w:cs="Times New Roman"/>
          <w:iCs/>
          <w:color w:val="000000"/>
          <w:lang w:eastAsia="ru-RU"/>
        </w:rPr>
        <w:t xml:space="preserve">– соответственно длина и ширина контейнера, м; </w:t>
      </w:r>
    </w:p>
    <w:p w:rsidR="0031099A" w:rsidRDefault="0031099A" w:rsidP="0031099A">
      <w:pPr>
        <w:spacing w:after="0" w:line="240" w:lineRule="auto"/>
        <w:ind w:firstLine="284"/>
        <w:jc w:val="both"/>
        <w:rPr>
          <w:rFonts w:ascii="Times New Roman" w:eastAsia="Times New Roman" w:hAnsi="Times New Roman" w:cs="Times New Roman"/>
          <w:i/>
          <w:iCs/>
          <w:color w:val="000000"/>
          <w:lang w:eastAsia="ru-RU"/>
        </w:rPr>
      </w:pPr>
    </w:p>
    <w:p w:rsidR="0031099A" w:rsidRPr="00910970" w:rsidRDefault="0031099A" w:rsidP="0031099A">
      <w:pPr>
        <w:spacing w:after="0" w:line="240" w:lineRule="auto"/>
        <w:ind w:firstLine="284"/>
        <w:jc w:val="both"/>
        <w:rPr>
          <w:rFonts w:ascii="Times New Roman" w:eastAsia="Times New Roman" w:hAnsi="Times New Roman" w:cs="Times New Roman"/>
          <w:i/>
          <w:iCs/>
          <w:color w:val="000000"/>
          <w:lang w:eastAsia="ru-RU"/>
        </w:rPr>
      </w:pPr>
      <w:r w:rsidRPr="00910970">
        <w:rPr>
          <w:rFonts w:ascii="Times New Roman" w:eastAsia="Times New Roman" w:hAnsi="Times New Roman" w:cs="Times New Roman"/>
          <w:i/>
          <w:iCs/>
          <w:color w:val="000000"/>
          <w:lang w:eastAsia="ru-RU"/>
        </w:rPr>
        <w:t>Рекомендации по решению задач</w:t>
      </w:r>
      <w:r>
        <w:rPr>
          <w:rFonts w:ascii="Times New Roman" w:eastAsia="Times New Roman" w:hAnsi="Times New Roman" w:cs="Times New Roman"/>
          <w:i/>
          <w:iCs/>
          <w:color w:val="000000"/>
          <w:lang w:eastAsia="ru-RU"/>
        </w:rPr>
        <w:t>и 2</w:t>
      </w:r>
      <w:r w:rsidRPr="00910970">
        <w:rPr>
          <w:rFonts w:ascii="Times New Roman" w:eastAsia="Times New Roman" w:hAnsi="Times New Roman" w:cs="Times New Roman"/>
          <w:i/>
          <w:iCs/>
          <w:color w:val="000000"/>
          <w:lang w:eastAsia="ru-RU"/>
        </w:rPr>
        <w:t xml:space="preserve">. </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Задач</w:t>
      </w:r>
      <w:r>
        <w:rPr>
          <w:rFonts w:ascii="Times New Roman" w:eastAsia="Times New Roman" w:hAnsi="Times New Roman" w:cs="Times New Roman"/>
          <w:iCs/>
          <w:color w:val="000000"/>
          <w:lang w:eastAsia="ru-RU"/>
        </w:rPr>
        <w:t>а</w:t>
      </w:r>
      <w:r w:rsidRPr="008423D2">
        <w:rPr>
          <w:rFonts w:ascii="Times New Roman" w:eastAsia="Times New Roman" w:hAnsi="Times New Roman" w:cs="Times New Roman"/>
          <w:iCs/>
          <w:color w:val="000000"/>
          <w:lang w:eastAsia="ru-RU"/>
        </w:rPr>
        <w:t xml:space="preserve"> выполня</w:t>
      </w:r>
      <w:r>
        <w:rPr>
          <w:rFonts w:ascii="Times New Roman" w:eastAsia="Times New Roman" w:hAnsi="Times New Roman" w:cs="Times New Roman"/>
          <w:iCs/>
          <w:color w:val="000000"/>
          <w:lang w:eastAsia="ru-RU"/>
        </w:rPr>
        <w:t>ется</w:t>
      </w:r>
      <w:r w:rsidRPr="008423D2">
        <w:rPr>
          <w:rFonts w:ascii="Times New Roman" w:eastAsia="Times New Roman" w:hAnsi="Times New Roman" w:cs="Times New Roman"/>
          <w:iCs/>
          <w:color w:val="000000"/>
          <w:lang w:eastAsia="ru-RU"/>
        </w:rPr>
        <w:t xml:space="preserve"> в следующей последовательности:</w:t>
      </w:r>
    </w:p>
    <w:p w:rsidR="0031099A" w:rsidRPr="008423D2" w:rsidRDefault="0031099A" w:rsidP="00E16E0A">
      <w:pPr>
        <w:numPr>
          <w:ilvl w:val="0"/>
          <w:numId w:val="15"/>
        </w:numPr>
        <w:spacing w:after="0" w:line="240" w:lineRule="auto"/>
        <w:ind w:left="0"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Определ</w:t>
      </w:r>
      <w:r>
        <w:rPr>
          <w:rFonts w:ascii="Times New Roman" w:eastAsia="Times New Roman" w:hAnsi="Times New Roman" w:cs="Times New Roman"/>
          <w:iCs/>
          <w:color w:val="000000"/>
          <w:lang w:eastAsia="ru-RU"/>
        </w:rPr>
        <w:t>ение</w:t>
      </w:r>
      <w:r w:rsidRPr="008423D2">
        <w:rPr>
          <w:rFonts w:ascii="Times New Roman" w:eastAsia="Times New Roman" w:hAnsi="Times New Roman" w:cs="Times New Roman"/>
          <w:iCs/>
          <w:color w:val="000000"/>
          <w:lang w:eastAsia="ru-RU"/>
        </w:rPr>
        <w:t xml:space="preserve"> количеств</w:t>
      </w:r>
      <w:r>
        <w:rPr>
          <w:rFonts w:ascii="Times New Roman" w:eastAsia="Times New Roman" w:hAnsi="Times New Roman" w:cs="Times New Roman"/>
          <w:iCs/>
          <w:color w:val="000000"/>
          <w:lang w:eastAsia="ru-RU"/>
        </w:rPr>
        <w:t>а</w:t>
      </w:r>
      <w:r w:rsidRPr="008423D2">
        <w:rPr>
          <w:rFonts w:ascii="Times New Roman" w:eastAsia="Times New Roman" w:hAnsi="Times New Roman" w:cs="Times New Roman"/>
          <w:iCs/>
          <w:color w:val="000000"/>
          <w:lang w:eastAsia="ru-RU"/>
        </w:rPr>
        <w:t xml:space="preserve"> поддонов, размещаемых на автомобиле (перебором вариантов компоновки размещения поддонов в кузове с учетом грузоподъемности автомобиля).</w:t>
      </w:r>
    </w:p>
    <w:p w:rsidR="0031099A" w:rsidRPr="008423D2" w:rsidRDefault="0031099A" w:rsidP="00E16E0A">
      <w:pPr>
        <w:numPr>
          <w:ilvl w:val="0"/>
          <w:numId w:val="15"/>
        </w:numPr>
        <w:spacing w:after="0" w:line="240" w:lineRule="auto"/>
        <w:ind w:left="0"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Определ</w:t>
      </w:r>
      <w:r>
        <w:rPr>
          <w:rFonts w:ascii="Times New Roman" w:eastAsia="Times New Roman" w:hAnsi="Times New Roman" w:cs="Times New Roman"/>
          <w:iCs/>
          <w:color w:val="000000"/>
          <w:lang w:eastAsia="ru-RU"/>
        </w:rPr>
        <w:t>ение</w:t>
      </w:r>
      <w:r w:rsidRPr="008423D2">
        <w:rPr>
          <w:rFonts w:ascii="Times New Roman" w:eastAsia="Times New Roman" w:hAnsi="Times New Roman" w:cs="Times New Roman"/>
          <w:iCs/>
          <w:color w:val="000000"/>
          <w:lang w:eastAsia="ru-RU"/>
        </w:rPr>
        <w:t xml:space="preserve"> количеств</w:t>
      </w:r>
      <w:r>
        <w:rPr>
          <w:rFonts w:ascii="Times New Roman" w:eastAsia="Times New Roman" w:hAnsi="Times New Roman" w:cs="Times New Roman"/>
          <w:iCs/>
          <w:color w:val="000000"/>
          <w:lang w:eastAsia="ru-RU"/>
        </w:rPr>
        <w:t>а</w:t>
      </w:r>
      <w:r w:rsidRPr="008423D2">
        <w:rPr>
          <w:rFonts w:ascii="Times New Roman" w:eastAsia="Times New Roman" w:hAnsi="Times New Roman" w:cs="Times New Roman"/>
          <w:iCs/>
          <w:color w:val="000000"/>
          <w:lang w:eastAsia="ru-RU"/>
        </w:rPr>
        <w:t xml:space="preserve"> ездок всех автомобилей за время работы системы в каждые сутки (модель малой системы) и количество поддонов, доставляемых всеми автомобилями в пункт перевалки. </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lastRenderedPageBreak/>
        <w:t>3. Определ</w:t>
      </w:r>
      <w:r>
        <w:rPr>
          <w:rFonts w:ascii="Times New Roman" w:eastAsia="Times New Roman" w:hAnsi="Times New Roman" w:cs="Times New Roman"/>
          <w:iCs/>
          <w:color w:val="000000"/>
          <w:lang w:eastAsia="ru-RU"/>
        </w:rPr>
        <w:t>ение</w:t>
      </w:r>
      <w:r w:rsidRPr="008423D2">
        <w:rPr>
          <w:rFonts w:ascii="Times New Roman" w:eastAsia="Times New Roman" w:hAnsi="Times New Roman" w:cs="Times New Roman"/>
          <w:iCs/>
          <w:color w:val="000000"/>
          <w:lang w:eastAsia="ru-RU"/>
        </w:rPr>
        <w:t xml:space="preserve"> количеств</w:t>
      </w:r>
      <w:r>
        <w:rPr>
          <w:rFonts w:ascii="Times New Roman" w:eastAsia="Times New Roman" w:hAnsi="Times New Roman" w:cs="Times New Roman"/>
          <w:iCs/>
          <w:color w:val="000000"/>
          <w:lang w:eastAsia="ru-RU"/>
        </w:rPr>
        <w:t>а</w:t>
      </w:r>
      <w:r w:rsidRPr="008423D2">
        <w:rPr>
          <w:rFonts w:ascii="Times New Roman" w:eastAsia="Times New Roman" w:hAnsi="Times New Roman" w:cs="Times New Roman"/>
          <w:iCs/>
          <w:color w:val="000000"/>
          <w:lang w:eastAsia="ru-RU"/>
        </w:rPr>
        <w:t xml:space="preserve"> поддонов, оставшихся на накопительной площадке в каждые сутки (разность между объемом доставки автомобильным транспортом и объемом отправки </w:t>
      </w:r>
      <w:r>
        <w:rPr>
          <w:rFonts w:ascii="Times New Roman" w:eastAsia="Times New Roman" w:hAnsi="Times New Roman" w:cs="Times New Roman"/>
          <w:iCs/>
          <w:color w:val="000000"/>
          <w:lang w:eastAsia="ru-RU"/>
        </w:rPr>
        <w:t>вагонами</w:t>
      </w:r>
      <w:r w:rsidRPr="008423D2">
        <w:rPr>
          <w:rFonts w:ascii="Times New Roman" w:eastAsia="Times New Roman" w:hAnsi="Times New Roman" w:cs="Times New Roman"/>
          <w:iCs/>
          <w:color w:val="000000"/>
          <w:lang w:eastAsia="ru-RU"/>
        </w:rPr>
        <w:t xml:space="preserve">). </w:t>
      </w:r>
    </w:p>
    <w:p w:rsidR="0031099A" w:rsidRPr="008423D2"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Данный расчет и показатели посуточного подвоза-вывоза кирпича на поддонах свести в таблицу (пример приведен в таблице </w:t>
      </w:r>
      <w:r>
        <w:rPr>
          <w:rFonts w:ascii="Times New Roman" w:eastAsia="Times New Roman" w:hAnsi="Times New Roman" w:cs="Times New Roman"/>
          <w:iCs/>
          <w:color w:val="000000"/>
          <w:lang w:eastAsia="ru-RU"/>
        </w:rPr>
        <w:t>Б.</w:t>
      </w:r>
      <w:r w:rsidRPr="008423D2">
        <w:rPr>
          <w:rFonts w:ascii="Times New Roman" w:eastAsia="Times New Roman" w:hAnsi="Times New Roman" w:cs="Times New Roman"/>
          <w:iCs/>
          <w:color w:val="000000"/>
          <w:lang w:eastAsia="ru-RU"/>
        </w:rPr>
        <w:t>3).</w:t>
      </w:r>
    </w:p>
    <w:p w:rsidR="0031099A" w:rsidRDefault="0031099A" w:rsidP="0031099A">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4. Состав</w:t>
      </w:r>
      <w:r>
        <w:rPr>
          <w:rFonts w:ascii="Times New Roman" w:eastAsia="Times New Roman" w:hAnsi="Times New Roman" w:cs="Times New Roman"/>
          <w:iCs/>
          <w:color w:val="000000"/>
          <w:lang w:eastAsia="ru-RU"/>
        </w:rPr>
        <w:t>ление</w:t>
      </w:r>
      <w:r w:rsidRPr="008423D2">
        <w:rPr>
          <w:rFonts w:ascii="Times New Roman" w:eastAsia="Times New Roman" w:hAnsi="Times New Roman" w:cs="Times New Roman"/>
          <w:iCs/>
          <w:color w:val="000000"/>
          <w:lang w:eastAsia="ru-RU"/>
        </w:rPr>
        <w:t xml:space="preserve"> календарн</w:t>
      </w:r>
      <w:r>
        <w:rPr>
          <w:rFonts w:ascii="Times New Roman" w:eastAsia="Times New Roman" w:hAnsi="Times New Roman" w:cs="Times New Roman"/>
          <w:iCs/>
          <w:color w:val="000000"/>
          <w:lang w:eastAsia="ru-RU"/>
        </w:rPr>
        <w:t>ого</w:t>
      </w:r>
      <w:r w:rsidRPr="008423D2">
        <w:rPr>
          <w:rFonts w:ascii="Times New Roman" w:eastAsia="Times New Roman" w:hAnsi="Times New Roman" w:cs="Times New Roman"/>
          <w:iCs/>
          <w:color w:val="000000"/>
          <w:lang w:eastAsia="ru-RU"/>
        </w:rPr>
        <w:t xml:space="preserve"> план</w:t>
      </w:r>
      <w:r>
        <w:rPr>
          <w:rFonts w:ascii="Times New Roman" w:eastAsia="Times New Roman" w:hAnsi="Times New Roman" w:cs="Times New Roman"/>
          <w:iCs/>
          <w:color w:val="000000"/>
          <w:lang w:eastAsia="ru-RU"/>
        </w:rPr>
        <w:t>а</w:t>
      </w:r>
      <w:r w:rsidRPr="008423D2">
        <w:rPr>
          <w:rFonts w:ascii="Times New Roman" w:eastAsia="Times New Roman" w:hAnsi="Times New Roman" w:cs="Times New Roman"/>
          <w:iCs/>
          <w:color w:val="000000"/>
          <w:lang w:eastAsia="ru-RU"/>
        </w:rPr>
        <w:t xml:space="preserve">-график доставки, погрузки-разгрузки и перегрузки кирпича на поддонах с использованием накопительной площадки, </w:t>
      </w:r>
      <w:r w:rsidRPr="008423D2">
        <w:rPr>
          <w:rFonts w:ascii="Times New Roman" w:eastAsia="Times New Roman" w:hAnsi="Times New Roman" w:cs="Times New Roman"/>
          <w:iCs/>
          <w:lang w:eastAsia="ru-RU"/>
        </w:rPr>
        <w:t xml:space="preserve">который представить в виде таблицы (пример в таблице </w:t>
      </w:r>
      <w:r>
        <w:rPr>
          <w:rFonts w:ascii="Times New Roman" w:eastAsia="Times New Roman" w:hAnsi="Times New Roman" w:cs="Times New Roman"/>
          <w:iCs/>
          <w:lang w:eastAsia="ru-RU"/>
        </w:rPr>
        <w:t>Б.4</w:t>
      </w:r>
      <w:r w:rsidR="009121BC">
        <w:rPr>
          <w:rFonts w:ascii="Times New Roman" w:eastAsia="Times New Roman" w:hAnsi="Times New Roman" w:cs="Times New Roman"/>
          <w:iCs/>
          <w:lang w:eastAsia="ru-RU"/>
        </w:rPr>
        <w:t xml:space="preserve"> Приложения</w:t>
      </w:r>
      <w:r w:rsidRPr="008423D2">
        <w:rPr>
          <w:rFonts w:ascii="Times New Roman" w:eastAsia="Times New Roman" w:hAnsi="Times New Roman" w:cs="Times New Roman"/>
          <w:iCs/>
          <w:lang w:eastAsia="ru-RU"/>
        </w:rPr>
        <w:t xml:space="preserve">). </w:t>
      </w:r>
      <w:r w:rsidRPr="008423D2">
        <w:rPr>
          <w:rFonts w:ascii="Times New Roman" w:eastAsia="Times New Roman" w:hAnsi="Times New Roman" w:cs="Times New Roman"/>
          <w:iCs/>
          <w:color w:val="000000"/>
          <w:lang w:eastAsia="ru-RU"/>
        </w:rPr>
        <w:t>При составлении графика необходимо учесть, что в первый день первая грузовая операция в пункте перевалки начинается после выполнения погрузки в пункте отправления и движения с грузом до пункта перевалки, а во второй и последующие дни в 8:00 – с погрузки накопительной площадки</w:t>
      </w:r>
      <w:r>
        <w:rPr>
          <w:rFonts w:ascii="Times New Roman" w:eastAsia="Times New Roman" w:hAnsi="Times New Roman" w:cs="Times New Roman"/>
          <w:iCs/>
          <w:color w:val="000000"/>
          <w:lang w:eastAsia="ru-RU"/>
        </w:rPr>
        <w:t xml:space="preserve"> (при наличии груза на накопительной площадке)</w:t>
      </w:r>
      <w:r w:rsidRPr="008423D2">
        <w:rPr>
          <w:rFonts w:ascii="Times New Roman" w:eastAsia="Times New Roman" w:hAnsi="Times New Roman" w:cs="Times New Roman"/>
          <w:iCs/>
          <w:color w:val="000000"/>
          <w:lang w:eastAsia="ru-RU"/>
        </w:rPr>
        <w:t xml:space="preserve">. Разгрузка кирпича на поддонах с автомобиля на накопительную площадку осуществляется после полной загрузки и отправки вагонов согласно плану отправки. </w:t>
      </w:r>
    </w:p>
    <w:p w:rsidR="0031099A" w:rsidRPr="008423D2" w:rsidRDefault="0031099A" w:rsidP="009121BC">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При решении задачи 2 д</w:t>
      </w:r>
      <w:r w:rsidRPr="008423D2">
        <w:rPr>
          <w:rFonts w:ascii="Times New Roman" w:eastAsia="Times New Roman" w:hAnsi="Times New Roman" w:cs="Times New Roman"/>
          <w:iCs/>
          <w:color w:val="000000"/>
          <w:lang w:eastAsia="ru-RU"/>
        </w:rPr>
        <w:t xml:space="preserve">ля показателей: количество автомобилей, расстояние автоперевозки, время работы системы - пользоваться данными </w:t>
      </w:r>
      <w:r>
        <w:rPr>
          <w:rFonts w:ascii="Times New Roman" w:eastAsia="Times New Roman" w:hAnsi="Times New Roman" w:cs="Times New Roman"/>
          <w:iCs/>
          <w:color w:val="000000"/>
          <w:lang w:eastAsia="ru-RU"/>
        </w:rPr>
        <w:t xml:space="preserve">задачи </w:t>
      </w:r>
      <w:r w:rsidRPr="008423D2">
        <w:rPr>
          <w:rFonts w:ascii="Times New Roman" w:eastAsia="Times New Roman" w:hAnsi="Times New Roman" w:cs="Times New Roman"/>
          <w:iCs/>
          <w:color w:val="000000"/>
          <w:lang w:eastAsia="ru-RU"/>
        </w:rPr>
        <w:t>1.</w:t>
      </w:r>
      <w:r>
        <w:rPr>
          <w:rFonts w:ascii="Times New Roman" w:eastAsia="Times New Roman" w:hAnsi="Times New Roman" w:cs="Times New Roman"/>
          <w:iCs/>
          <w:color w:val="000000"/>
          <w:lang w:eastAsia="ru-RU"/>
        </w:rPr>
        <w:t xml:space="preserve"> </w:t>
      </w:r>
    </w:p>
    <w:p w:rsidR="0031099A" w:rsidRDefault="0031099A" w:rsidP="009121BC">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Время начала </w:t>
      </w:r>
      <w:r w:rsidR="009121BC">
        <w:rPr>
          <w:rFonts w:ascii="Times New Roman" w:eastAsia="Times New Roman" w:hAnsi="Times New Roman" w:cs="Times New Roman"/>
          <w:iCs/>
          <w:color w:val="000000"/>
          <w:lang w:eastAsia="ru-RU"/>
        </w:rPr>
        <w:t>выполнения погрузочно-разгрузочных работ</w:t>
      </w:r>
      <w:r w:rsidR="00815A08">
        <w:rPr>
          <w:rFonts w:ascii="Times New Roman" w:eastAsia="Times New Roman" w:hAnsi="Times New Roman" w:cs="Times New Roman"/>
          <w:iCs/>
          <w:color w:val="000000"/>
          <w:lang w:eastAsia="ru-RU"/>
        </w:rPr>
        <w:t xml:space="preserve"> на автомобиль</w:t>
      </w:r>
      <w:r w:rsidR="009121BC">
        <w:rPr>
          <w:rFonts w:ascii="Times New Roman" w:eastAsia="Times New Roman" w:hAnsi="Times New Roman" w:cs="Times New Roman"/>
          <w:iCs/>
          <w:color w:val="000000"/>
          <w:lang w:eastAsia="ru-RU"/>
        </w:rPr>
        <w:t xml:space="preserve"> </w:t>
      </w:r>
      <w:r w:rsidRPr="008423D2">
        <w:rPr>
          <w:rFonts w:ascii="Times New Roman" w:eastAsia="Times New Roman" w:hAnsi="Times New Roman" w:cs="Times New Roman"/>
          <w:iCs/>
          <w:color w:val="000000"/>
          <w:lang w:eastAsia="ru-RU"/>
        </w:rPr>
        <w:t>для всех вариантов – 8.00.</w:t>
      </w:r>
    </w:p>
    <w:p w:rsidR="0031099A" w:rsidRDefault="0031099A" w:rsidP="009121BC">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При расчетах и составлении календарного плана-графика могут иметь место случаи, когда объем груза подвозимый автомобилями значительно меньше для его вывоза заданным количеством вагонов. В таких случаях студенты самостоятельно могут уменьшить количество вагонов для вывоза груза.</w:t>
      </w:r>
      <w:r w:rsidR="009121BC">
        <w:rPr>
          <w:rFonts w:ascii="Times New Roman" w:eastAsia="Times New Roman" w:hAnsi="Times New Roman" w:cs="Times New Roman"/>
          <w:iCs/>
          <w:color w:val="000000"/>
          <w:lang w:eastAsia="ru-RU"/>
        </w:rPr>
        <w:t xml:space="preserve"> </w:t>
      </w:r>
    </w:p>
    <w:p w:rsidR="0031099A" w:rsidRDefault="0031099A" w:rsidP="008925A7">
      <w:pPr>
        <w:spacing w:after="0" w:line="240" w:lineRule="auto"/>
        <w:ind w:right="227"/>
        <w:jc w:val="center"/>
        <w:rPr>
          <w:rFonts w:ascii="Times New Roman" w:eastAsia="Times New Roman" w:hAnsi="Times New Roman" w:cs="Times New Roman"/>
          <w:iCs/>
          <w:color w:val="000000"/>
          <w:lang w:eastAsia="ru-RU"/>
        </w:rPr>
      </w:pPr>
    </w:p>
    <w:p w:rsidR="0031099A" w:rsidRDefault="0031099A" w:rsidP="008925A7">
      <w:pPr>
        <w:spacing w:after="0" w:line="240" w:lineRule="auto"/>
        <w:ind w:right="227"/>
        <w:jc w:val="center"/>
        <w:rPr>
          <w:rFonts w:ascii="Times New Roman" w:eastAsia="Times New Roman" w:hAnsi="Times New Roman" w:cs="Times New Roman"/>
          <w:iCs/>
          <w:color w:val="000000"/>
          <w:lang w:eastAsia="ru-RU"/>
        </w:rPr>
      </w:pPr>
    </w:p>
    <w:p w:rsidR="001B7A46" w:rsidRDefault="001B7A46" w:rsidP="008925A7">
      <w:pPr>
        <w:spacing w:after="0" w:line="240" w:lineRule="auto"/>
        <w:ind w:right="227"/>
        <w:jc w:val="center"/>
        <w:rPr>
          <w:rFonts w:ascii="Times New Roman" w:eastAsia="Times New Roman" w:hAnsi="Times New Roman" w:cs="Times New Roman"/>
          <w:iCs/>
          <w:color w:val="000000"/>
          <w:lang w:eastAsia="ru-RU"/>
        </w:rPr>
      </w:pPr>
    </w:p>
    <w:p w:rsidR="00660C18" w:rsidRDefault="00660C18" w:rsidP="008925A7">
      <w:pPr>
        <w:spacing w:after="0" w:line="240" w:lineRule="auto"/>
        <w:ind w:right="227"/>
        <w:jc w:val="center"/>
        <w:rPr>
          <w:rFonts w:ascii="Times New Roman" w:eastAsia="Times New Roman" w:hAnsi="Times New Roman" w:cs="Times New Roman"/>
          <w:iCs/>
          <w:color w:val="000000"/>
          <w:lang w:eastAsia="ru-RU"/>
        </w:rPr>
      </w:pPr>
    </w:p>
    <w:p w:rsidR="00660C18" w:rsidRDefault="00660C18" w:rsidP="008925A7">
      <w:pPr>
        <w:spacing w:after="0" w:line="240" w:lineRule="auto"/>
        <w:ind w:right="227"/>
        <w:jc w:val="center"/>
        <w:rPr>
          <w:rFonts w:ascii="Times New Roman" w:eastAsia="Times New Roman" w:hAnsi="Times New Roman" w:cs="Times New Roman"/>
          <w:iCs/>
          <w:color w:val="000000"/>
          <w:lang w:eastAsia="ru-RU"/>
        </w:rPr>
      </w:pPr>
    </w:p>
    <w:p w:rsidR="00660C18" w:rsidRDefault="00660C18" w:rsidP="008925A7">
      <w:pPr>
        <w:spacing w:after="0" w:line="240" w:lineRule="auto"/>
        <w:ind w:right="227"/>
        <w:jc w:val="center"/>
        <w:rPr>
          <w:rFonts w:ascii="Times New Roman" w:eastAsia="Times New Roman" w:hAnsi="Times New Roman" w:cs="Times New Roman"/>
          <w:iCs/>
          <w:color w:val="000000"/>
          <w:lang w:eastAsia="ru-RU"/>
        </w:rPr>
      </w:pPr>
    </w:p>
    <w:p w:rsidR="00660C18" w:rsidRDefault="00660C18" w:rsidP="008925A7">
      <w:pPr>
        <w:spacing w:after="0" w:line="240" w:lineRule="auto"/>
        <w:ind w:right="227"/>
        <w:jc w:val="center"/>
        <w:rPr>
          <w:rFonts w:ascii="Times New Roman" w:eastAsia="Times New Roman" w:hAnsi="Times New Roman" w:cs="Times New Roman"/>
          <w:iCs/>
          <w:color w:val="000000"/>
          <w:lang w:eastAsia="ru-RU"/>
        </w:rPr>
      </w:pPr>
    </w:p>
    <w:p w:rsidR="001B7A46" w:rsidRDefault="001B7A46" w:rsidP="008925A7">
      <w:pPr>
        <w:spacing w:after="0" w:line="240" w:lineRule="auto"/>
        <w:ind w:right="227"/>
        <w:jc w:val="center"/>
        <w:rPr>
          <w:rFonts w:ascii="Times New Roman" w:eastAsia="Times New Roman" w:hAnsi="Times New Roman" w:cs="Times New Roman"/>
          <w:iCs/>
          <w:color w:val="000000"/>
          <w:lang w:eastAsia="ru-RU"/>
        </w:rPr>
      </w:pPr>
    </w:p>
    <w:p w:rsidR="008925A7" w:rsidRPr="008925A7" w:rsidRDefault="008925A7" w:rsidP="008925A7">
      <w:pPr>
        <w:spacing w:after="0" w:line="240" w:lineRule="auto"/>
        <w:ind w:right="227"/>
        <w:jc w:val="center"/>
        <w:rPr>
          <w:rFonts w:ascii="Times New Roman" w:eastAsia="Times New Roman" w:hAnsi="Times New Roman" w:cs="Times New Roman"/>
          <w:iCs/>
          <w:color w:val="000000"/>
          <w:lang w:eastAsia="ru-RU"/>
        </w:rPr>
      </w:pPr>
      <w:r w:rsidRPr="008925A7">
        <w:rPr>
          <w:rFonts w:ascii="Times New Roman" w:eastAsia="Times New Roman" w:hAnsi="Times New Roman" w:cs="Times New Roman"/>
          <w:iCs/>
          <w:color w:val="000000"/>
          <w:lang w:eastAsia="ru-RU"/>
        </w:rPr>
        <w:lastRenderedPageBreak/>
        <w:t xml:space="preserve">Практическая работа № </w:t>
      </w:r>
      <w:r w:rsidR="00D3690D">
        <w:rPr>
          <w:rFonts w:ascii="Times New Roman" w:eastAsia="Times New Roman" w:hAnsi="Times New Roman" w:cs="Times New Roman"/>
          <w:iCs/>
          <w:color w:val="000000"/>
          <w:lang w:eastAsia="ru-RU"/>
        </w:rPr>
        <w:t>9</w:t>
      </w:r>
    </w:p>
    <w:p w:rsidR="008925A7" w:rsidRPr="008925A7" w:rsidRDefault="008925A7" w:rsidP="008925A7">
      <w:pPr>
        <w:spacing w:after="0" w:line="240" w:lineRule="auto"/>
        <w:jc w:val="center"/>
        <w:rPr>
          <w:rFonts w:ascii="Times New Roman" w:eastAsia="Times New Roman" w:hAnsi="Times New Roman" w:cs="Times New Roman"/>
          <w:b/>
          <w:iCs/>
          <w:color w:val="000000"/>
          <w:lang w:eastAsia="ru-RU"/>
        </w:rPr>
      </w:pPr>
      <w:r w:rsidRPr="008925A7">
        <w:rPr>
          <w:rFonts w:ascii="Times New Roman" w:eastAsia="Times New Roman" w:hAnsi="Times New Roman" w:cs="Times New Roman"/>
          <w:b/>
          <w:iCs/>
          <w:color w:val="000000"/>
          <w:lang w:eastAsia="ru-RU"/>
        </w:rPr>
        <w:t>Проверка устойчивости и  расчет крепления груза</w:t>
      </w:r>
    </w:p>
    <w:p w:rsidR="008925A7" w:rsidRPr="008925A7" w:rsidRDefault="008925A7" w:rsidP="008925A7">
      <w:pPr>
        <w:spacing w:after="0" w:line="240" w:lineRule="auto"/>
        <w:jc w:val="center"/>
        <w:rPr>
          <w:rFonts w:ascii="Times New Roman" w:eastAsia="Times New Roman" w:hAnsi="Times New Roman" w:cs="Times New Roman"/>
          <w:b/>
          <w:iCs/>
          <w:color w:val="000000"/>
          <w:lang w:eastAsia="ru-RU"/>
        </w:rPr>
      </w:pPr>
      <w:r w:rsidRPr="008925A7">
        <w:rPr>
          <w:rFonts w:ascii="Times New Roman" w:eastAsia="Times New Roman" w:hAnsi="Times New Roman" w:cs="Times New Roman"/>
          <w:b/>
          <w:iCs/>
          <w:color w:val="000000"/>
          <w:lang w:eastAsia="ru-RU"/>
        </w:rPr>
        <w:t>с плоской опорой в кузове  автомобиля</w:t>
      </w:r>
    </w:p>
    <w:p w:rsidR="008925A7" w:rsidRPr="008925A7" w:rsidRDefault="008925A7" w:rsidP="008925A7">
      <w:pPr>
        <w:spacing w:after="0" w:line="240" w:lineRule="auto"/>
        <w:jc w:val="both"/>
        <w:rPr>
          <w:rFonts w:ascii="Times New Roman" w:eastAsia="Times New Roman" w:hAnsi="Times New Roman" w:cs="Times New Roman"/>
          <w:iCs/>
          <w:color w:val="000000"/>
          <w:lang w:eastAsia="ru-RU"/>
        </w:rPr>
      </w:pPr>
    </w:p>
    <w:p w:rsidR="008925A7" w:rsidRPr="008925A7" w:rsidRDefault="008925A7" w:rsidP="00B03D9D">
      <w:pPr>
        <w:spacing w:after="0" w:line="240" w:lineRule="auto"/>
        <w:ind w:firstLine="284"/>
        <w:jc w:val="both"/>
        <w:rPr>
          <w:rFonts w:ascii="Times New Roman" w:eastAsia="Times New Roman" w:hAnsi="Times New Roman" w:cs="Times New Roman"/>
          <w:iCs/>
          <w:color w:val="000000"/>
          <w:lang w:eastAsia="ru-RU"/>
        </w:rPr>
      </w:pPr>
      <w:r w:rsidRPr="008925A7">
        <w:rPr>
          <w:rFonts w:ascii="Times New Roman" w:eastAsia="Times New Roman" w:hAnsi="Times New Roman" w:cs="Times New Roman"/>
          <w:i/>
          <w:iCs/>
          <w:color w:val="000000"/>
          <w:lang w:eastAsia="ru-RU"/>
        </w:rPr>
        <w:t>Цель практической работы</w:t>
      </w:r>
      <w:r w:rsidRPr="008925A7">
        <w:rPr>
          <w:rFonts w:ascii="Times New Roman" w:eastAsia="Times New Roman" w:hAnsi="Times New Roman" w:cs="Times New Roman"/>
          <w:iCs/>
          <w:color w:val="000000"/>
          <w:lang w:eastAsia="ru-RU"/>
        </w:rPr>
        <w:t xml:space="preserve">: приобретение навыков выполнения расчетов по проверке условий устойчивости </w:t>
      </w:r>
      <w:r w:rsidR="009B69D3" w:rsidRPr="008925A7">
        <w:rPr>
          <w:rFonts w:ascii="Times New Roman" w:eastAsia="Times New Roman" w:hAnsi="Times New Roman" w:cs="Times New Roman"/>
          <w:iCs/>
          <w:color w:val="000000"/>
          <w:lang w:eastAsia="ru-RU"/>
        </w:rPr>
        <w:t>и креплению</w:t>
      </w:r>
      <w:r w:rsidR="009B69D3">
        <w:rPr>
          <w:rFonts w:ascii="Times New Roman" w:eastAsia="Times New Roman" w:hAnsi="Times New Roman" w:cs="Times New Roman"/>
          <w:iCs/>
          <w:color w:val="000000"/>
          <w:lang w:eastAsia="ru-RU"/>
        </w:rPr>
        <w:t xml:space="preserve"> груза</w:t>
      </w:r>
      <w:r w:rsidRPr="008925A7">
        <w:rPr>
          <w:rFonts w:ascii="Times New Roman" w:eastAsia="Times New Roman" w:hAnsi="Times New Roman" w:cs="Times New Roman"/>
          <w:iCs/>
          <w:color w:val="000000"/>
          <w:lang w:eastAsia="ru-RU"/>
        </w:rPr>
        <w:t>, размещенного на автотранспортном средстве (АТС),.</w:t>
      </w:r>
    </w:p>
    <w:p w:rsidR="008925A7" w:rsidRPr="008925A7" w:rsidRDefault="008925A7" w:rsidP="00B03D9D">
      <w:pPr>
        <w:spacing w:after="0" w:line="240" w:lineRule="auto"/>
        <w:ind w:firstLine="284"/>
        <w:jc w:val="both"/>
        <w:rPr>
          <w:rFonts w:ascii="Times New Roman" w:eastAsia="Times New Roman" w:hAnsi="Times New Roman" w:cs="Times New Roman"/>
          <w:i/>
          <w:iCs/>
          <w:color w:val="000000"/>
          <w:lang w:eastAsia="ru-RU"/>
        </w:rPr>
      </w:pPr>
      <w:r w:rsidRPr="008925A7">
        <w:rPr>
          <w:rFonts w:ascii="Times New Roman" w:eastAsia="Times New Roman" w:hAnsi="Times New Roman" w:cs="Times New Roman"/>
          <w:i/>
          <w:iCs/>
          <w:color w:val="000000"/>
          <w:lang w:eastAsia="ru-RU"/>
        </w:rPr>
        <w:t>Задачи практической работы:</w:t>
      </w:r>
    </w:p>
    <w:p w:rsidR="008925A7" w:rsidRPr="008925A7" w:rsidRDefault="008925A7" w:rsidP="00E16E0A">
      <w:pPr>
        <w:numPr>
          <w:ilvl w:val="0"/>
          <w:numId w:val="6"/>
        </w:numPr>
        <w:autoSpaceDE w:val="0"/>
        <w:autoSpaceDN w:val="0"/>
        <w:adjustRightInd w:val="0"/>
        <w:spacing w:after="0" w:line="240" w:lineRule="auto"/>
        <w:ind w:left="0" w:firstLine="284"/>
        <w:jc w:val="both"/>
        <w:rPr>
          <w:rFonts w:ascii="Times New Roman" w:eastAsia="Times New Roman" w:hAnsi="Times New Roman" w:cs="Times New Roman"/>
          <w:iCs/>
          <w:color w:val="000000"/>
          <w:lang w:eastAsia="ru-RU"/>
        </w:rPr>
      </w:pPr>
      <w:r w:rsidRPr="008925A7">
        <w:rPr>
          <w:rFonts w:ascii="Times New Roman" w:hAnsi="Times New Roman" w:cs="Times New Roman"/>
          <w:color w:val="000000"/>
        </w:rPr>
        <w:t>Выполнить проверку устойчивости на АТС груза паралелепипедной формы с заданными параметрами (длина, ширина, высота, масса) с центром тяжести в центре;</w:t>
      </w:r>
    </w:p>
    <w:p w:rsidR="008925A7" w:rsidRPr="008925A7" w:rsidRDefault="008925A7" w:rsidP="00E16E0A">
      <w:pPr>
        <w:numPr>
          <w:ilvl w:val="0"/>
          <w:numId w:val="6"/>
        </w:numPr>
        <w:spacing w:after="0" w:line="240" w:lineRule="auto"/>
        <w:ind w:left="0" w:firstLine="284"/>
        <w:contextualSpacing/>
        <w:jc w:val="both"/>
        <w:rPr>
          <w:rFonts w:ascii="Times New Roman" w:hAnsi="Times New Roman" w:cs="Times New Roman"/>
        </w:rPr>
      </w:pPr>
      <w:r w:rsidRPr="008925A7">
        <w:rPr>
          <w:rFonts w:ascii="Times New Roman" w:hAnsi="Times New Roman" w:cs="Times New Roman"/>
        </w:rPr>
        <w:t>Рассчитать параметры крепления груза на АТС способом прижатия, с использованием растяжек.</w:t>
      </w:r>
    </w:p>
    <w:p w:rsidR="008925A7" w:rsidRPr="008925A7" w:rsidRDefault="008925A7" w:rsidP="00E16E0A">
      <w:pPr>
        <w:numPr>
          <w:ilvl w:val="0"/>
          <w:numId w:val="6"/>
        </w:numPr>
        <w:spacing w:after="0" w:line="240" w:lineRule="auto"/>
        <w:ind w:left="0" w:firstLine="284"/>
        <w:contextualSpacing/>
        <w:jc w:val="both"/>
        <w:rPr>
          <w:rFonts w:ascii="Times New Roman" w:hAnsi="Times New Roman" w:cs="Times New Roman"/>
        </w:rPr>
      </w:pPr>
      <w:r w:rsidRPr="008925A7">
        <w:rPr>
          <w:rFonts w:ascii="Times New Roman" w:hAnsi="Times New Roman" w:cs="Times New Roman"/>
        </w:rPr>
        <w:t>Проверить достаточность крепления груза при условии неустойчивости.</w:t>
      </w:r>
    </w:p>
    <w:p w:rsidR="008925A7" w:rsidRPr="008925A7" w:rsidRDefault="008925A7" w:rsidP="00B03D9D">
      <w:pPr>
        <w:spacing w:after="0" w:line="240" w:lineRule="auto"/>
        <w:ind w:firstLine="284"/>
        <w:jc w:val="both"/>
        <w:rPr>
          <w:rFonts w:ascii="Times New Roman" w:eastAsia="Calibri" w:hAnsi="Times New Roman" w:cs="Times New Roman"/>
          <w:i/>
        </w:rPr>
      </w:pPr>
      <w:r w:rsidRPr="008925A7">
        <w:rPr>
          <w:rFonts w:ascii="Times New Roman" w:eastAsia="Calibri" w:hAnsi="Times New Roman" w:cs="Times New Roman"/>
          <w:i/>
        </w:rPr>
        <w:t>Исходные данные.</w:t>
      </w:r>
    </w:p>
    <w:p w:rsidR="008925A7" w:rsidRPr="008925A7" w:rsidRDefault="008925A7" w:rsidP="00B03D9D">
      <w:pPr>
        <w:spacing w:after="0" w:line="240" w:lineRule="auto"/>
        <w:ind w:firstLine="284"/>
        <w:jc w:val="both"/>
        <w:rPr>
          <w:rFonts w:ascii="Times New Roman" w:eastAsia="Calibri" w:hAnsi="Times New Roman" w:cs="Times New Roman"/>
        </w:rPr>
      </w:pPr>
      <w:r w:rsidRPr="008925A7">
        <w:rPr>
          <w:rFonts w:ascii="Times New Roman" w:eastAsia="Calibri" w:hAnsi="Times New Roman" w:cs="Times New Roman"/>
          <w:iCs/>
          <w:color w:val="000000"/>
        </w:rPr>
        <w:t xml:space="preserve">Выбор исходных данных осуществляется из таблицы 3 по </w:t>
      </w:r>
      <w:r w:rsidRPr="008925A7">
        <w:rPr>
          <w:rFonts w:ascii="Times New Roman" w:eastAsia="Calibri" w:hAnsi="Times New Roman" w:cs="Times New Roman"/>
        </w:rPr>
        <w:t>цифрам четырехзначного шифра, полученного умножением номера фамилии студента в журнале на число 326 (для номеров 1-3 с добавлением нуля четвертой цифрой): длина груза - по первой цифре шифра, ширина - по второй,  высота - по третьей, масса груза - по четвертой цифре шифра.</w:t>
      </w:r>
    </w:p>
    <w:p w:rsidR="008925A7" w:rsidRPr="009D18D2" w:rsidRDefault="008925A7" w:rsidP="00B03D9D">
      <w:pPr>
        <w:spacing w:after="0" w:line="240" w:lineRule="auto"/>
        <w:ind w:firstLine="284"/>
        <w:rPr>
          <w:rFonts w:ascii="Times New Roman" w:hAnsi="Times New Roman" w:cs="Times New Roman"/>
          <w:i/>
        </w:rPr>
      </w:pPr>
      <w:r w:rsidRPr="009D18D2">
        <w:rPr>
          <w:rFonts w:ascii="Times New Roman" w:hAnsi="Times New Roman" w:cs="Times New Roman"/>
          <w:i/>
        </w:rPr>
        <w:t xml:space="preserve">Теоретическая часть </w:t>
      </w:r>
    </w:p>
    <w:p w:rsidR="008925A7" w:rsidRPr="008925A7" w:rsidRDefault="008925A7" w:rsidP="005E5540">
      <w:pPr>
        <w:spacing w:after="0" w:line="240" w:lineRule="auto"/>
        <w:ind w:firstLine="284"/>
        <w:jc w:val="both"/>
        <w:rPr>
          <w:rFonts w:ascii="Times New Roman" w:hAnsi="Times New Roman" w:cs="Times New Roman"/>
          <w:b/>
        </w:rPr>
      </w:pPr>
      <w:r w:rsidRPr="008925A7">
        <w:rPr>
          <w:rFonts w:ascii="Times New Roman" w:hAnsi="Times New Roman" w:cs="Times New Roman"/>
          <w:color w:val="000000"/>
        </w:rPr>
        <w:t>При расчет крепления грузов на АТС руководствуются европейским стандартом EN 12195-1 “Устройства крепления груза на автомобилях. Часть 1: расчет сил крепления”, на основе которого разработаны правила Республики Беларусь. </w:t>
      </w:r>
    </w:p>
    <w:p w:rsidR="008925A7" w:rsidRPr="00AF4C55" w:rsidRDefault="008925A7" w:rsidP="00E16E0A">
      <w:pPr>
        <w:numPr>
          <w:ilvl w:val="0"/>
          <w:numId w:val="7"/>
        </w:numPr>
        <w:spacing w:after="0" w:line="240" w:lineRule="auto"/>
        <w:ind w:left="0" w:firstLine="284"/>
        <w:contextualSpacing/>
        <w:jc w:val="both"/>
        <w:rPr>
          <w:rFonts w:ascii="Times New Roman" w:hAnsi="Times New Roman" w:cs="Times New Roman"/>
        </w:rPr>
      </w:pPr>
      <w:r w:rsidRPr="00AF4C55">
        <w:rPr>
          <w:rFonts w:ascii="Times New Roman" w:hAnsi="Times New Roman" w:cs="Times New Roman"/>
          <w:u w:val="single"/>
        </w:rPr>
        <w:t>Проверка устойчивости груза</w:t>
      </w:r>
      <w:r w:rsidRPr="00AF4C55">
        <w:rPr>
          <w:rFonts w:ascii="Times New Roman" w:hAnsi="Times New Roman" w:cs="Times New Roman"/>
        </w:rPr>
        <w:t>.</w:t>
      </w:r>
      <w:r w:rsidRPr="00AF4C55">
        <w:rPr>
          <w:rFonts w:ascii="Times New Roman" w:hAnsi="Times New Roman" w:cs="Times New Roman"/>
        </w:rPr>
        <w:tab/>
      </w:r>
    </w:p>
    <w:p w:rsidR="008925A7" w:rsidRPr="008925A7" w:rsidRDefault="008925A7" w:rsidP="005E5540">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Грузы, перевозимые АТС, закрепляются в кузове независимо от расстояния перевозки. Выбор средств крепления зависит от типа и состава груза.</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При определении способов крепления груза и выборе средств крепления учитываются следующие силы, действующие на груз по схеме согласно рисунку</w:t>
      </w:r>
      <w:r w:rsidR="00AF4C55">
        <w:rPr>
          <w:rFonts w:ascii="Times New Roman" w:hAnsi="Times New Roman" w:cs="Times New Roman"/>
        </w:rPr>
        <w:t xml:space="preserve"> 9.</w:t>
      </w:r>
      <w:r w:rsidRPr="008925A7">
        <w:rPr>
          <w:rFonts w:ascii="Times New Roman" w:hAnsi="Times New Roman" w:cs="Times New Roman"/>
        </w:rPr>
        <w:t>1: продольные горизонтальные инерционные силы</w:t>
      </w:r>
      <w:r w:rsidRPr="008925A7">
        <w:rPr>
          <w:rFonts w:ascii="Times New Roman" w:eastAsia="Times New Roman" w:hAnsi="Times New Roman" w:cs="Times New Roman"/>
          <w:color w:val="000000"/>
          <w:lang w:eastAsia="ru-RU"/>
        </w:rPr>
        <w:t xml:space="preserve"> в направлении движения</w:t>
      </w:r>
      <w:r w:rsidRPr="008925A7">
        <w:rPr>
          <w:rFonts w:ascii="Times New Roman" w:hAnsi="Times New Roman" w:cs="Times New Roman"/>
        </w:rPr>
        <w:t xml:space="preserve">, </w:t>
      </w:r>
      <w:r w:rsidRPr="008925A7">
        <w:rPr>
          <w:rFonts w:ascii="Times New Roman" w:eastAsia="Times New Roman" w:hAnsi="Times New Roman" w:cs="Times New Roman"/>
          <w:color w:val="000000"/>
          <w:lang w:eastAsia="ru-RU"/>
        </w:rPr>
        <w:t>против направления движения (возникают при резком торможении и разгоне</w:t>
      </w:r>
      <w:r w:rsidRPr="008925A7">
        <w:rPr>
          <w:rFonts w:ascii="Times New Roman" w:hAnsi="Times New Roman" w:cs="Times New Roman"/>
        </w:rPr>
        <w:t xml:space="preserve">) (ось х); поперечные горизонтальные силы, возникающие при движении АТС </w:t>
      </w:r>
      <w:r w:rsidRPr="008925A7">
        <w:rPr>
          <w:rFonts w:ascii="Times New Roman" w:hAnsi="Times New Roman" w:cs="Times New Roman"/>
        </w:rPr>
        <w:lastRenderedPageBreak/>
        <w:t xml:space="preserve">на поворотах и закруглениях дороги (ось у); вертикальные силы, возникающие при колебаниях движущегося АТС (ось </w:t>
      </w:r>
      <w:r w:rsidRPr="008925A7">
        <w:rPr>
          <w:rFonts w:ascii="Times New Roman" w:hAnsi="Times New Roman" w:cs="Times New Roman"/>
          <w:lang w:val="en-US"/>
        </w:rPr>
        <w:t>z</w:t>
      </w:r>
      <w:r w:rsidRPr="008925A7">
        <w:rPr>
          <w:rFonts w:ascii="Times New Roman" w:hAnsi="Times New Roman" w:cs="Times New Roman"/>
        </w:rPr>
        <w:t>); сила трения; сила тяжести (вес груза).</w:t>
      </w:r>
    </w:p>
    <w:p w:rsidR="008925A7" w:rsidRPr="008925A7" w:rsidRDefault="008925A7" w:rsidP="008925A7">
      <w:pPr>
        <w:autoSpaceDE w:val="0"/>
        <w:autoSpaceDN w:val="0"/>
        <w:adjustRightInd w:val="0"/>
        <w:spacing w:after="0" w:line="240" w:lineRule="auto"/>
        <w:jc w:val="both"/>
        <w:rPr>
          <w:rFonts w:ascii="Times New Roman" w:hAnsi="Times New Roman" w:cs="Times New Roman"/>
        </w:rPr>
      </w:pPr>
    </w:p>
    <w:tbl>
      <w:tblPr>
        <w:tblStyle w:val="122"/>
        <w:tblW w:w="0" w:type="auto"/>
        <w:tblLook w:val="04A0" w:firstRow="1" w:lastRow="0" w:firstColumn="1" w:lastColumn="0" w:noHBand="0" w:noVBand="1"/>
      </w:tblPr>
      <w:tblGrid>
        <w:gridCol w:w="3942"/>
        <w:gridCol w:w="2795"/>
      </w:tblGrid>
      <w:tr w:rsidR="008925A7" w:rsidRPr="008925A7" w:rsidTr="005611B4">
        <w:tc>
          <w:tcPr>
            <w:tcW w:w="3942" w:type="dxa"/>
            <w:tcBorders>
              <w:top w:val="nil"/>
              <w:left w:val="nil"/>
              <w:bottom w:val="nil"/>
              <w:right w:val="nil"/>
            </w:tcBorders>
          </w:tcPr>
          <w:p w:rsidR="008925A7" w:rsidRPr="008925A7" w:rsidRDefault="008925A7" w:rsidP="008925A7">
            <w:pPr>
              <w:autoSpaceDE w:val="0"/>
              <w:autoSpaceDN w:val="0"/>
              <w:adjustRightInd w:val="0"/>
              <w:jc w:val="both"/>
              <w:rPr>
                <w:rFonts w:ascii="Times New Roman" w:hAnsi="Times New Roman" w:cs="Times New Roman"/>
              </w:rPr>
            </w:pPr>
            <w:r w:rsidRPr="008925A7">
              <w:rPr>
                <w:rFonts w:ascii="Times New Roman" w:hAnsi="Times New Roman" w:cs="Times New Roman"/>
                <w:noProof/>
                <w:color w:val="000000"/>
                <w:lang w:eastAsia="ru-RU"/>
              </w:rPr>
              <w:drawing>
                <wp:inline distT="0" distB="0" distL="0" distR="0" wp14:anchorId="779C6807" wp14:editId="464FD39F">
                  <wp:extent cx="2598278" cy="109728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2634226" cy="1112461"/>
                          </a:xfrm>
                          <a:prstGeom prst="rect">
                            <a:avLst/>
                          </a:prstGeom>
                          <a:noFill/>
                          <a:ln>
                            <a:noFill/>
                          </a:ln>
                        </pic:spPr>
                      </pic:pic>
                    </a:graphicData>
                  </a:graphic>
                </wp:inline>
              </w:drawing>
            </w:r>
          </w:p>
          <w:p w:rsidR="008925A7" w:rsidRPr="008925A7" w:rsidRDefault="008925A7" w:rsidP="008925A7">
            <w:pPr>
              <w:rPr>
                <w:rFonts w:ascii="Times New Roman" w:hAnsi="Times New Roman" w:cs="Times New Roman"/>
              </w:rPr>
            </w:pPr>
          </w:p>
          <w:p w:rsidR="008925A7" w:rsidRPr="008925A7" w:rsidRDefault="008925A7" w:rsidP="008925A7">
            <w:pPr>
              <w:rPr>
                <w:rFonts w:ascii="Times New Roman" w:hAnsi="Times New Roman" w:cs="Times New Roman"/>
              </w:rPr>
            </w:pPr>
          </w:p>
          <w:p w:rsidR="008925A7" w:rsidRPr="008925A7" w:rsidRDefault="008925A7" w:rsidP="008925A7">
            <w:pPr>
              <w:rPr>
                <w:rFonts w:ascii="Times New Roman" w:hAnsi="Times New Roman" w:cs="Times New Roman"/>
              </w:rPr>
            </w:pPr>
          </w:p>
          <w:p w:rsidR="008925A7" w:rsidRPr="008925A7" w:rsidRDefault="008925A7" w:rsidP="008925A7">
            <w:pPr>
              <w:rPr>
                <w:rFonts w:ascii="Times New Roman" w:hAnsi="Times New Roman" w:cs="Times New Roman"/>
              </w:rPr>
            </w:pPr>
          </w:p>
          <w:p w:rsidR="008925A7" w:rsidRPr="008925A7" w:rsidRDefault="008925A7" w:rsidP="008925A7">
            <w:pPr>
              <w:rPr>
                <w:rFonts w:ascii="Times New Roman" w:hAnsi="Times New Roman" w:cs="Times New Roman"/>
              </w:rPr>
            </w:pPr>
          </w:p>
          <w:p w:rsidR="008925A7" w:rsidRPr="008925A7" w:rsidRDefault="008925A7" w:rsidP="008925A7">
            <w:pPr>
              <w:rPr>
                <w:rFonts w:ascii="Times New Roman" w:hAnsi="Times New Roman" w:cs="Times New Roman"/>
              </w:rPr>
            </w:pPr>
            <w:r w:rsidRPr="008925A7">
              <w:rPr>
                <w:rFonts w:ascii="Times New Roman" w:hAnsi="Times New Roman" w:cs="Times New Roman"/>
              </w:rPr>
              <w:t>а)</w:t>
            </w:r>
          </w:p>
          <w:p w:rsidR="008925A7" w:rsidRPr="008925A7" w:rsidRDefault="008925A7" w:rsidP="008925A7">
            <w:pPr>
              <w:rPr>
                <w:rFonts w:ascii="Times New Roman" w:hAnsi="Times New Roman" w:cs="Times New Roman"/>
              </w:rPr>
            </w:pPr>
          </w:p>
        </w:tc>
        <w:tc>
          <w:tcPr>
            <w:tcW w:w="2795" w:type="dxa"/>
            <w:tcBorders>
              <w:top w:val="nil"/>
              <w:left w:val="nil"/>
              <w:bottom w:val="nil"/>
              <w:right w:val="nil"/>
            </w:tcBorders>
          </w:tcPr>
          <w:p w:rsidR="008925A7" w:rsidRPr="008925A7" w:rsidRDefault="008925A7" w:rsidP="008925A7">
            <w:pPr>
              <w:autoSpaceDE w:val="0"/>
              <w:autoSpaceDN w:val="0"/>
              <w:adjustRightInd w:val="0"/>
              <w:jc w:val="both"/>
              <w:rPr>
                <w:rFonts w:ascii="Times New Roman" w:hAnsi="Times New Roman" w:cs="Times New Roman"/>
              </w:rPr>
            </w:pPr>
            <w:r w:rsidRPr="008925A7">
              <w:rPr>
                <w:rFonts w:ascii="Times New Roman" w:hAnsi="Times New Roman" w:cs="Times New Roman"/>
                <w:noProof/>
                <w:color w:val="000000"/>
                <w:lang w:eastAsia="ru-RU"/>
              </w:rPr>
              <w:drawing>
                <wp:inline distT="0" distB="0" distL="0" distR="0" wp14:anchorId="7F7656FF" wp14:editId="79F4657A">
                  <wp:extent cx="1798782" cy="1920918"/>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838944" cy="1963807"/>
                          </a:xfrm>
                          <a:prstGeom prst="rect">
                            <a:avLst/>
                          </a:prstGeom>
                          <a:noFill/>
                          <a:ln>
                            <a:noFill/>
                          </a:ln>
                        </pic:spPr>
                      </pic:pic>
                    </a:graphicData>
                  </a:graphic>
                </wp:inline>
              </w:drawing>
            </w:r>
          </w:p>
          <w:p w:rsidR="008925A7" w:rsidRPr="008925A7" w:rsidRDefault="008925A7" w:rsidP="008925A7">
            <w:pPr>
              <w:autoSpaceDE w:val="0"/>
              <w:autoSpaceDN w:val="0"/>
              <w:adjustRightInd w:val="0"/>
              <w:jc w:val="both"/>
              <w:rPr>
                <w:rFonts w:ascii="Times New Roman" w:hAnsi="Times New Roman" w:cs="Times New Roman"/>
              </w:rPr>
            </w:pPr>
            <w:r w:rsidRPr="008925A7">
              <w:rPr>
                <w:rFonts w:ascii="Times New Roman" w:hAnsi="Times New Roman" w:cs="Times New Roman"/>
              </w:rPr>
              <w:t>б)</w:t>
            </w:r>
          </w:p>
        </w:tc>
      </w:tr>
      <w:tr w:rsidR="008925A7" w:rsidRPr="008925A7" w:rsidTr="005611B4">
        <w:tc>
          <w:tcPr>
            <w:tcW w:w="6737" w:type="dxa"/>
            <w:gridSpan w:val="2"/>
            <w:tcBorders>
              <w:top w:val="nil"/>
              <w:left w:val="nil"/>
              <w:bottom w:val="nil"/>
              <w:right w:val="nil"/>
            </w:tcBorders>
          </w:tcPr>
          <w:p w:rsidR="00A7503D" w:rsidRDefault="00A7503D" w:rsidP="005611B4">
            <w:pPr>
              <w:rPr>
                <w:rFonts w:ascii="Times New Roman" w:hAnsi="Times New Roman" w:cs="Times New Roman"/>
              </w:rPr>
            </w:pPr>
            <w:r>
              <w:rPr>
                <w:rFonts w:ascii="Times New Roman" w:hAnsi="Times New Roman" w:cs="Times New Roman"/>
              </w:rPr>
              <w:t xml:space="preserve">     </w:t>
            </w:r>
            <w:r w:rsidR="008925A7" w:rsidRPr="008925A7">
              <w:rPr>
                <w:rFonts w:ascii="Times New Roman" w:hAnsi="Times New Roman" w:cs="Times New Roman"/>
              </w:rPr>
              <w:t xml:space="preserve">Рисунок </w:t>
            </w:r>
            <w:r w:rsidR="00AF4C55">
              <w:rPr>
                <w:rFonts w:ascii="Times New Roman" w:hAnsi="Times New Roman" w:cs="Times New Roman"/>
              </w:rPr>
              <w:t>9</w:t>
            </w:r>
            <w:r w:rsidR="006D27F1">
              <w:rPr>
                <w:rFonts w:ascii="Times New Roman" w:hAnsi="Times New Roman" w:cs="Times New Roman"/>
              </w:rPr>
              <w:t>.</w:t>
            </w:r>
            <w:r w:rsidR="008925A7" w:rsidRPr="008925A7">
              <w:rPr>
                <w:rFonts w:ascii="Times New Roman" w:hAnsi="Times New Roman" w:cs="Times New Roman"/>
              </w:rPr>
              <w:t>1 –  Схема сил, действующих на незакрепленный</w:t>
            </w:r>
          </w:p>
          <w:p w:rsidR="008925A7" w:rsidRPr="008925A7" w:rsidRDefault="00A7503D" w:rsidP="009B69D3">
            <w:pPr>
              <w:jc w:val="center"/>
              <w:rPr>
                <w:rFonts w:ascii="Times New Roman" w:hAnsi="Times New Roman" w:cs="Times New Roman"/>
              </w:rPr>
            </w:pPr>
            <w:r>
              <w:rPr>
                <w:rFonts w:ascii="Times New Roman" w:hAnsi="Times New Roman" w:cs="Times New Roman"/>
              </w:rPr>
              <w:t xml:space="preserve">         </w:t>
            </w:r>
            <w:r w:rsidR="008925A7" w:rsidRPr="008925A7">
              <w:rPr>
                <w:rFonts w:ascii="Times New Roman" w:hAnsi="Times New Roman" w:cs="Times New Roman"/>
              </w:rPr>
              <w:t xml:space="preserve"> </w:t>
            </w:r>
            <w:r>
              <w:rPr>
                <w:rFonts w:ascii="Times New Roman" w:hAnsi="Times New Roman" w:cs="Times New Roman"/>
              </w:rPr>
              <w:t xml:space="preserve">        </w:t>
            </w:r>
            <w:r w:rsidR="008925A7" w:rsidRPr="008925A7">
              <w:rPr>
                <w:rFonts w:ascii="Times New Roman" w:hAnsi="Times New Roman" w:cs="Times New Roman"/>
              </w:rPr>
              <w:t xml:space="preserve">груз: 1 - центр тяжести, 2 - груз, 3 </w:t>
            </w:r>
            <w:r>
              <w:rPr>
                <w:rFonts w:ascii="Times New Roman" w:hAnsi="Times New Roman" w:cs="Times New Roman"/>
              </w:rPr>
              <w:t>–</w:t>
            </w:r>
            <w:r w:rsidR="008925A7" w:rsidRPr="008925A7">
              <w:rPr>
                <w:rFonts w:ascii="Times New Roman" w:hAnsi="Times New Roman" w:cs="Times New Roman"/>
              </w:rPr>
              <w:t xml:space="preserve"> ребро</w:t>
            </w:r>
            <w:r>
              <w:rPr>
                <w:rFonts w:ascii="Times New Roman" w:hAnsi="Times New Roman" w:cs="Times New Roman"/>
              </w:rPr>
              <w:t xml:space="preserve"> о</w:t>
            </w:r>
            <w:r w:rsidR="008925A7" w:rsidRPr="008925A7">
              <w:rPr>
                <w:rFonts w:ascii="Times New Roman" w:hAnsi="Times New Roman" w:cs="Times New Roman"/>
              </w:rPr>
              <w:t>прокидывания</w:t>
            </w:r>
          </w:p>
        </w:tc>
      </w:tr>
      <w:tr w:rsidR="008925A7" w:rsidRPr="008925A7" w:rsidTr="005611B4">
        <w:tc>
          <w:tcPr>
            <w:tcW w:w="6737" w:type="dxa"/>
            <w:gridSpan w:val="2"/>
            <w:tcBorders>
              <w:top w:val="nil"/>
              <w:left w:val="nil"/>
              <w:bottom w:val="nil"/>
              <w:right w:val="nil"/>
            </w:tcBorders>
          </w:tcPr>
          <w:p w:rsidR="008925A7" w:rsidRPr="008925A7" w:rsidRDefault="008925A7" w:rsidP="008925A7">
            <w:pPr>
              <w:rPr>
                <w:rFonts w:ascii="Times New Roman" w:hAnsi="Times New Roman" w:cs="Times New Roman"/>
              </w:rPr>
            </w:pPr>
          </w:p>
        </w:tc>
      </w:tr>
    </w:tbl>
    <w:p w:rsidR="008925A7" w:rsidRPr="008925A7" w:rsidRDefault="008925A7" w:rsidP="005E5540">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 xml:space="preserve">Сила тяжести  </w:t>
      </w:r>
      <m:oMath>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r>
          <w:rPr>
            <w:rFonts w:ascii="Cambria Math" w:hAnsi="Cambria Math" w:cs="Times New Roman"/>
          </w:rPr>
          <m:t>=m∙</m:t>
        </m:r>
      </m:oMath>
      <w:r w:rsidRPr="008925A7">
        <w:rPr>
          <w:rFonts w:ascii="Times New Roman" w:eastAsiaTheme="minorEastAsia" w:hAnsi="Times New Roman" w:cs="Times New Roman"/>
        </w:rPr>
        <w:t>g</w:t>
      </w:r>
      <w:r w:rsidRPr="008925A7">
        <w:rPr>
          <w:rFonts w:ascii="Times New Roman" w:hAnsi="Times New Roman" w:cs="Times New Roman"/>
        </w:rPr>
        <w:t xml:space="preserve">, где </w:t>
      </w:r>
      <w:r w:rsidRPr="008925A7">
        <w:rPr>
          <w:rFonts w:ascii="Times New Roman" w:hAnsi="Times New Roman" w:cs="Times New Roman"/>
          <w:i/>
          <w:iCs/>
        </w:rPr>
        <w:t xml:space="preserve">m </w:t>
      </w:r>
      <w:r w:rsidRPr="008925A7">
        <w:rPr>
          <w:rFonts w:ascii="Times New Roman" w:hAnsi="Times New Roman" w:cs="Times New Roman"/>
        </w:rPr>
        <w:t xml:space="preserve">- масса груза, </w:t>
      </w:r>
      <w:r w:rsidRPr="008925A7">
        <w:rPr>
          <w:rFonts w:ascii="Times New Roman" w:hAnsi="Times New Roman" w:cs="Times New Roman"/>
          <w:i/>
          <w:iCs/>
        </w:rPr>
        <w:t xml:space="preserve">g </w:t>
      </w:r>
      <w:r w:rsidRPr="008925A7">
        <w:rPr>
          <w:rFonts w:ascii="Times New Roman" w:hAnsi="Times New Roman" w:cs="Times New Roman"/>
        </w:rPr>
        <w:t>- ускорение свободного падения (9,8 м/с</w:t>
      </w:r>
      <w:r w:rsidRPr="008925A7">
        <w:rPr>
          <w:rFonts w:ascii="Times New Roman" w:hAnsi="Times New Roman" w:cs="Times New Roman"/>
          <w:vertAlign w:val="superscript"/>
        </w:rPr>
        <w:t>2</w:t>
      </w:r>
      <w:r w:rsidRPr="008925A7">
        <w:rPr>
          <w:rFonts w:ascii="Times New Roman" w:hAnsi="Times New Roman" w:cs="Times New Roman"/>
        </w:rPr>
        <w:t xml:space="preserve">). </w:t>
      </w:r>
    </w:p>
    <w:p w:rsidR="008925A7" w:rsidRPr="008925A7" w:rsidRDefault="008925A7" w:rsidP="005E5540">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 xml:space="preserve">Сила инерции </w:t>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и</m:t>
            </m:r>
          </m:sub>
        </m:sSub>
        <m:r>
          <w:rPr>
            <w:rFonts w:ascii="Cambria Math" w:hAnsi="Cambria Math" w:cs="Times New Roman"/>
          </w:rPr>
          <m:t>=m∙</m:t>
        </m:r>
        <m:r>
          <w:rPr>
            <w:rFonts w:ascii="Cambria Math" w:hAnsi="Cambria Math" w:cs="Times New Roman"/>
            <w:lang w:val="en-US"/>
          </w:rPr>
          <m:t>a</m:t>
        </m:r>
      </m:oMath>
      <w:r w:rsidRPr="008925A7">
        <w:rPr>
          <w:rFonts w:ascii="Times New Roman" w:hAnsi="Times New Roman" w:cs="Times New Roman"/>
          <w:i/>
          <w:iCs/>
        </w:rPr>
        <w:t xml:space="preserve">, </w:t>
      </w:r>
      <w:r w:rsidRPr="008925A7">
        <w:rPr>
          <w:rFonts w:ascii="Times New Roman" w:hAnsi="Times New Roman" w:cs="Times New Roman"/>
        </w:rPr>
        <w:t xml:space="preserve">где </w:t>
      </w:r>
      <w:r w:rsidRPr="008925A7">
        <w:rPr>
          <w:rFonts w:ascii="Times New Roman" w:hAnsi="Times New Roman" w:cs="Times New Roman"/>
          <w:i/>
          <w:iCs/>
        </w:rPr>
        <w:t xml:space="preserve">а </w:t>
      </w:r>
      <w:r w:rsidRPr="008925A7">
        <w:rPr>
          <w:rFonts w:ascii="Times New Roman" w:hAnsi="Times New Roman" w:cs="Times New Roman"/>
        </w:rPr>
        <w:t xml:space="preserve">– ускорение, которое возникает по в продольном, поперечном, вертикальном направлениях и измеряется </w:t>
      </w:r>
      <w:r w:rsidRPr="008925A7">
        <w:rPr>
          <w:rFonts w:ascii="Times New Roman" w:eastAsia="Times New Roman" w:hAnsi="Times New Roman" w:cs="Times New Roman"/>
          <w:color w:val="000000"/>
          <w:lang w:eastAsia="ru-RU"/>
        </w:rPr>
        <w:t>единицах ускорения силы тяжести, которые могут возникать в ходе транспортных операций: направленное вперед – 0,8</w:t>
      </w:r>
      <w:r w:rsidRPr="008925A7">
        <w:rPr>
          <w:rFonts w:ascii="Times New Roman" w:eastAsiaTheme="minorEastAsia" w:hAnsi="Times New Roman" w:cs="Times New Roman"/>
        </w:rPr>
        <w:t>g, направленное назад – 0,5g, влево, вправо – 0,5g. Значения 0,8 и 0,5 являются коэффициентами ускорения инерционных сил.</w:t>
      </w:r>
    </w:p>
    <w:p w:rsidR="008925A7" w:rsidRPr="008925A7" w:rsidRDefault="008925A7" w:rsidP="005E5540">
      <w:pPr>
        <w:autoSpaceDE w:val="0"/>
        <w:autoSpaceDN w:val="0"/>
        <w:adjustRightInd w:val="0"/>
        <w:spacing w:after="0" w:line="240" w:lineRule="auto"/>
        <w:ind w:firstLine="284"/>
        <w:jc w:val="both"/>
        <w:rPr>
          <w:rFonts w:ascii="Times New Roman" w:eastAsiaTheme="minorEastAsia" w:hAnsi="Times New Roman" w:cs="Times New Roman"/>
        </w:rPr>
      </w:pPr>
      <w:r w:rsidRPr="008925A7">
        <w:rPr>
          <w:rFonts w:ascii="Times New Roman" w:hAnsi="Times New Roman" w:cs="Times New Roman"/>
        </w:rPr>
        <w:t xml:space="preserve">Сила трения </w:t>
      </w:r>
      <m:oMath>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тр</m:t>
            </m:r>
          </m:sub>
        </m:sSub>
        <m:r>
          <w:rPr>
            <w:rFonts w:ascii="Cambria Math" w:hAnsi="Cambria Math" w:cs="Times New Roman"/>
          </w:rPr>
          <m:t>=μ∙</m:t>
        </m:r>
      </m:oMath>
      <w:r w:rsidRPr="008925A7">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оп</m:t>
            </m:r>
          </m:sub>
        </m:sSub>
      </m:oMath>
      <w:r w:rsidRPr="008925A7">
        <w:rPr>
          <w:rFonts w:ascii="Times New Roman" w:hAnsi="Times New Roman" w:cs="Times New Roman"/>
        </w:rPr>
        <w:t xml:space="preserve"> , где </w:t>
      </w:r>
      <m:oMath>
        <m:r>
          <w:rPr>
            <w:rFonts w:ascii="Cambria Math" w:hAnsi="Cambria Math" w:cs="Times New Roman"/>
          </w:rPr>
          <m:t>μ</m:t>
        </m:r>
      </m:oMath>
      <w:r w:rsidRPr="008925A7">
        <w:rPr>
          <w:rFonts w:ascii="Times New Roman" w:hAnsi="Times New Roman" w:cs="Times New Roman"/>
        </w:rPr>
        <w:t xml:space="preserve"> - коэффициент трения; </w:t>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оп</m:t>
            </m:r>
          </m:sub>
        </m:sSub>
      </m:oMath>
      <w:r w:rsidRPr="008925A7">
        <w:rPr>
          <w:rFonts w:ascii="Times New Roman" w:eastAsiaTheme="minorEastAsia" w:hAnsi="Times New Roman" w:cs="Times New Roman"/>
        </w:rPr>
        <w:t>- сила реакции опоры</w:t>
      </w:r>
      <w:r w:rsidRPr="008925A7">
        <w:rPr>
          <w:rFonts w:ascii="Times New Roman" w:hAnsi="Times New Roman" w:cs="Times New Roman"/>
        </w:rPr>
        <w:t xml:space="preserve">. </w:t>
      </w:r>
      <w:r w:rsidRPr="008925A7">
        <w:rPr>
          <w:rFonts w:ascii="Times New Roman" w:hAnsi="Times New Roman" w:cs="Times New Roman"/>
          <w:color w:val="000000"/>
        </w:rPr>
        <w:t xml:space="preserve">Когда груз ничем не прижат, сила реакции опоры равна весу груза </w:t>
      </w:r>
      <m:oMath>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oMath>
      <w:r w:rsidRPr="008925A7">
        <w:rPr>
          <w:rFonts w:ascii="Times New Roman" w:eastAsiaTheme="minorEastAsia" w:hAnsi="Times New Roman" w:cs="Times New Roman"/>
        </w:rPr>
        <w:t>.</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color w:val="000000"/>
        </w:rPr>
        <w:t xml:space="preserve">Смещение груза происходит, когда сила инерции больше силы трения. Коэффициент </w:t>
      </w:r>
      <m:oMath>
        <m:r>
          <w:rPr>
            <w:rFonts w:ascii="Cambria Math" w:hAnsi="Cambria Math" w:cs="Times New Roman"/>
          </w:rPr>
          <m:t>μ</m:t>
        </m:r>
      </m:oMath>
      <w:r w:rsidRPr="008925A7">
        <w:rPr>
          <w:rFonts w:ascii="Times New Roman" w:eastAsia="Times New Roman" w:hAnsi="Times New Roman" w:cs="Times New Roman"/>
          <w:color w:val="000000"/>
          <w:lang w:eastAsia="ru-RU"/>
        </w:rPr>
        <w:t xml:space="preserve"> принимается равным для трения дерева по дереву – 0,45; стали по дереву – 0,4;  стали по стали – 0,3;  железобетона по дереву – 0,55.</w:t>
      </w:r>
    </w:p>
    <w:p w:rsidR="00B03D9D" w:rsidRDefault="008925A7" w:rsidP="00B03D9D">
      <w:pPr>
        <w:spacing w:after="0" w:line="240" w:lineRule="auto"/>
        <w:ind w:firstLine="284"/>
        <w:jc w:val="both"/>
        <w:rPr>
          <w:rFonts w:ascii="Times New Roman" w:hAnsi="Times New Roman" w:cs="Times New Roman"/>
          <w:color w:val="000000"/>
        </w:rPr>
      </w:pPr>
      <w:r w:rsidRPr="008925A7">
        <w:rPr>
          <w:rFonts w:ascii="Times New Roman" w:hAnsi="Times New Roman" w:cs="Times New Roman"/>
        </w:rPr>
        <w:lastRenderedPageBreak/>
        <w:t xml:space="preserve">Исходя из этого </w:t>
      </w:r>
      <w:r w:rsidRPr="008925A7">
        <w:rPr>
          <w:rFonts w:ascii="Times New Roman" w:hAnsi="Times New Roman" w:cs="Times New Roman"/>
          <w:color w:val="000000"/>
        </w:rPr>
        <w:t>имеется два решения задачи крепления груза:</w:t>
      </w:r>
    </w:p>
    <w:p w:rsidR="008925A7" w:rsidRDefault="008925A7" w:rsidP="00B03D9D">
      <w:pPr>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 увеличение силы трения;</w:t>
      </w:r>
    </w:p>
    <w:p w:rsidR="008925A7" w:rsidRPr="008925A7" w:rsidRDefault="008925A7" w:rsidP="00B03D9D">
      <w:pPr>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 использование системы креплений, компенсирующей смещающую инерционную силу.</w:t>
      </w:r>
    </w:p>
    <w:p w:rsidR="008925A7" w:rsidRPr="008925A7" w:rsidRDefault="008925A7" w:rsidP="00B03D9D">
      <w:pPr>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 xml:space="preserve">Чтобы увеличить силу реакцию опоры </w:t>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оп</m:t>
            </m:r>
          </m:sub>
        </m:sSub>
      </m:oMath>
      <w:r w:rsidRPr="008925A7">
        <w:rPr>
          <w:rFonts w:ascii="Times New Roman" w:hAnsi="Times New Roman" w:cs="Times New Roman"/>
          <w:color w:val="000000"/>
        </w:rPr>
        <w:t xml:space="preserve">  без увеличения массы, необходимо дополнительное прижимание груза к платформе АТС. Когда появляется дополнительная прижимающая сила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oMath>
      <w:r w:rsidRPr="008925A7">
        <w:rPr>
          <w:rFonts w:ascii="Times New Roman" w:hAnsi="Times New Roman" w:cs="Times New Roman"/>
          <w:color w:val="000000"/>
        </w:rPr>
        <w:t xml:space="preserve">, сила реакции опоры равна сумме веса </w:t>
      </w:r>
      <m:oMath>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oMath>
      <w:r w:rsidRPr="008925A7">
        <w:rPr>
          <w:rFonts w:ascii="Times New Roman" w:hAnsi="Times New Roman" w:cs="Times New Roman"/>
          <w:color w:val="000000"/>
        </w:rPr>
        <w:t xml:space="preserve">и дополнительной прижимающей силы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oMath>
      <w:r w:rsidRPr="008925A7">
        <w:rPr>
          <w:rFonts w:ascii="Times New Roman" w:hAnsi="Times New Roman" w:cs="Times New Roman"/>
          <w:color w:val="000000"/>
        </w:rPr>
        <w:t xml:space="preserve">:    </w:t>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оп</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oMath>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Это и есть основная задача средства крепления– увеличить силу прижима и, как следствие, силу реакции опоры и соответственно силу трения.</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color w:val="000000"/>
        </w:rPr>
        <w:t>Схема крепления груза должна выдерживать силу, равную не менее 0,8 веса груза в направлении вперед и 0,5 веса груза в обратном направлении и в стороны (влево, вправо), 0,6 веса груза в направлении вбок, если существует риск опрокидывания груза.</w:t>
      </w:r>
      <w:r w:rsidRPr="008925A7">
        <w:rPr>
          <w:rFonts w:ascii="Times New Roman" w:hAnsi="Times New Roman" w:cs="Times New Roman"/>
        </w:rPr>
        <w:t xml:space="preserve"> Величина этих сил во время движения автомобильного транспортного средства определяется согласно рисунку </w:t>
      </w:r>
      <w:r w:rsidR="00AF4C55">
        <w:rPr>
          <w:rFonts w:ascii="Times New Roman" w:hAnsi="Times New Roman" w:cs="Times New Roman"/>
        </w:rPr>
        <w:t>9.</w:t>
      </w:r>
      <w:r w:rsidRPr="008925A7">
        <w:rPr>
          <w:rFonts w:ascii="Times New Roman" w:hAnsi="Times New Roman" w:cs="Times New Roman"/>
        </w:rPr>
        <w:t>2.</w:t>
      </w:r>
    </w:p>
    <w:p w:rsidR="008B24A0" w:rsidRPr="008925A7" w:rsidRDefault="008B24A0" w:rsidP="008B24A0">
      <w:pPr>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 xml:space="preserve">Таким образом инерционные силы определяются: </w:t>
      </w:r>
    </w:p>
    <w:p w:rsidR="008B24A0" w:rsidRPr="008925A7" w:rsidRDefault="00C73150" w:rsidP="008B24A0">
      <w:pPr>
        <w:spacing w:after="0" w:line="240" w:lineRule="auto"/>
        <w:ind w:firstLine="284"/>
        <w:jc w:val="both"/>
        <w:rPr>
          <w:rFonts w:ascii="Times New Roman" w:hAnsi="Times New Roman" w:cs="Times New Roman"/>
          <w:color w:val="000000"/>
        </w:rPr>
      </w:pPr>
      <m:oMathPara>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х,у,</m:t>
              </m:r>
              <m:r>
                <w:rPr>
                  <w:rFonts w:ascii="Cambria Math" w:hAnsi="Cambria Math" w:cs="Times New Roman"/>
                  <w:lang w:val="en-US"/>
                </w:rPr>
                <m:t>z</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lang w:val="en-US"/>
                </w:rPr>
                <m:t>c</m:t>
              </m:r>
            </m:e>
            <m:sub>
              <m:r>
                <w:rPr>
                  <w:rFonts w:ascii="Cambria Math" w:eastAsiaTheme="minorEastAsia" w:hAnsi="Cambria Math" w:cs="Times New Roman"/>
                </w:rPr>
                <m:t>х,у,z</m:t>
              </m:r>
            </m:sub>
          </m:sSub>
          <m:r>
            <w:rPr>
              <w:rFonts w:ascii="Cambria Math" w:eastAsiaTheme="minorEastAsia"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oMath>
      </m:oMathPara>
    </w:p>
    <w:p w:rsidR="008B24A0" w:rsidRDefault="008B24A0" w:rsidP="008B24A0">
      <w:pPr>
        <w:autoSpaceDE w:val="0"/>
        <w:autoSpaceDN w:val="0"/>
        <w:adjustRightInd w:val="0"/>
        <w:spacing w:after="0" w:line="240" w:lineRule="auto"/>
        <w:jc w:val="both"/>
        <w:rPr>
          <w:rFonts w:ascii="Times New Roman" w:hAnsi="Times New Roman" w:cs="Times New Roman"/>
        </w:rPr>
      </w:pPr>
      <w:r w:rsidRPr="008925A7">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color w:val="000000"/>
                <w:lang w:val="en-US"/>
              </w:rPr>
              <m:t>F</m:t>
            </m:r>
          </m:e>
          <m:sub>
            <m:r>
              <w:rPr>
                <w:rFonts w:ascii="Cambria Math" w:hAnsi="Cambria Math" w:cs="Times New Roman"/>
                <w:color w:val="000000"/>
              </w:rPr>
              <m:t>z</m:t>
            </m:r>
          </m:sub>
        </m:sSub>
        <m:r>
          <w:rPr>
            <w:rFonts w:ascii="Cambria Math" w:hAnsi="Cambria Math" w:cs="Times New Roman"/>
          </w:rPr>
          <m:t xml:space="preserve"> –</m:t>
        </m:r>
      </m:oMath>
      <w:r w:rsidRPr="008925A7">
        <w:rPr>
          <w:rFonts w:ascii="Times New Roman" w:hAnsi="Times New Roman" w:cs="Times New Roman"/>
        </w:rPr>
        <w:t xml:space="preserve"> вертикальная сила, которая представляет сумму сил, включающую силу тяжести груза и силу инерции, которая действует на груз вследствие движения автомобильного транспортного средства в направлении вертикальной оси (ось </w:t>
      </w:r>
      <w:r w:rsidRPr="008925A7">
        <w:rPr>
          <w:rFonts w:ascii="Times New Roman" w:hAnsi="Times New Roman" w:cs="Times New Roman"/>
          <w:lang w:val="en-US"/>
        </w:rPr>
        <w:t>z</w:t>
      </w:r>
      <w:r w:rsidRPr="008925A7">
        <w:rPr>
          <w:rFonts w:ascii="Times New Roman" w:hAnsi="Times New Roman" w:cs="Times New Roman"/>
        </w:rPr>
        <w:t>) АТС;</w:t>
      </w:r>
    </w:p>
    <w:p w:rsidR="008B24A0" w:rsidRPr="008925A7" w:rsidRDefault="00C73150" w:rsidP="008B24A0">
      <w:pPr>
        <w:autoSpaceDE w:val="0"/>
        <w:autoSpaceDN w:val="0"/>
        <w:adjustRightInd w:val="0"/>
        <w:spacing w:after="0" w:line="240" w:lineRule="auto"/>
        <w:ind w:firstLine="284"/>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color w:val="000000"/>
                <w:lang w:val="en-US"/>
              </w:rPr>
              <m:t>F</m:t>
            </m:r>
          </m:e>
          <m:sub>
            <m:r>
              <w:rPr>
                <w:rFonts w:ascii="Cambria Math" w:hAnsi="Cambria Math" w:cs="Times New Roman"/>
                <w:color w:val="000000"/>
              </w:rPr>
              <m:t>х</m:t>
            </m:r>
          </m:sub>
        </m:sSub>
      </m:oMath>
      <w:r w:rsidR="008B24A0" w:rsidRPr="008925A7">
        <w:rPr>
          <w:rFonts w:ascii="Times New Roman" w:hAnsi="Times New Roman" w:cs="Times New Roman"/>
          <w:i/>
          <w:iCs/>
        </w:rPr>
        <w:t xml:space="preserve"> –</w:t>
      </w:r>
      <w:r w:rsidR="008B24A0" w:rsidRPr="008925A7">
        <w:rPr>
          <w:rFonts w:ascii="Times New Roman" w:hAnsi="Times New Roman" w:cs="Times New Roman"/>
        </w:rPr>
        <w:t xml:space="preserve"> с</w:t>
      </w:r>
      <w:r w:rsidR="008B24A0" w:rsidRPr="008925A7">
        <w:rPr>
          <w:rFonts w:ascii="Times New Roman" w:hAnsi="Times New Roman" w:cs="Times New Roman"/>
          <w:color w:val="000000"/>
        </w:rPr>
        <w:t xml:space="preserve">ила, действующая вдоль оси автотранспортного средства или </w:t>
      </w:r>
      <w:r w:rsidR="008B24A0" w:rsidRPr="008925A7">
        <w:rPr>
          <w:rFonts w:ascii="Times New Roman" w:hAnsi="Times New Roman" w:cs="Times New Roman"/>
        </w:rPr>
        <w:t xml:space="preserve">продольная сила; </w:t>
      </w:r>
      <m:oMath>
        <m:sSub>
          <m:sSubPr>
            <m:ctrlPr>
              <w:rPr>
                <w:rFonts w:ascii="Cambria Math" w:hAnsi="Cambria Math" w:cs="Times New Roman"/>
                <w:i/>
              </w:rPr>
            </m:ctrlPr>
          </m:sSubPr>
          <m:e>
            <m:r>
              <w:rPr>
                <w:rFonts w:ascii="Cambria Math" w:hAnsi="Cambria Math" w:cs="Times New Roman"/>
                <w:color w:val="000000"/>
                <w:lang w:val="en-US"/>
              </w:rPr>
              <m:t>F</m:t>
            </m:r>
          </m:e>
          <m:sub>
            <m:r>
              <w:rPr>
                <w:rFonts w:ascii="Cambria Math" w:hAnsi="Cambria Math" w:cs="Times New Roman"/>
                <w:color w:val="000000"/>
              </w:rPr>
              <m:t>у</m:t>
            </m:r>
          </m:sub>
        </m:sSub>
      </m:oMath>
      <w:r w:rsidR="008B24A0" w:rsidRPr="008925A7">
        <w:rPr>
          <w:rFonts w:ascii="Times New Roman" w:hAnsi="Times New Roman" w:cs="Times New Roman"/>
          <w:i/>
          <w:iCs/>
        </w:rPr>
        <w:t xml:space="preserve"> </w:t>
      </w:r>
      <w:r w:rsidR="008B24A0" w:rsidRPr="008925A7">
        <w:rPr>
          <w:rFonts w:ascii="Times New Roman" w:hAnsi="Times New Roman" w:cs="Times New Roman"/>
        </w:rPr>
        <w:t xml:space="preserve">- поперечная сила; </w:t>
      </w:r>
    </w:p>
    <w:p w:rsidR="008B24A0" w:rsidRPr="008925A7" w:rsidRDefault="00C73150" w:rsidP="008B24A0">
      <w:pPr>
        <w:spacing w:after="0" w:line="240" w:lineRule="auto"/>
        <w:ind w:firstLine="284"/>
        <w:jc w:val="both"/>
        <w:rPr>
          <w:rFonts w:ascii="Times New Roman"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lang w:val="en-US"/>
              </w:rPr>
              <m:t>c</m:t>
            </m:r>
          </m:e>
          <m:sub>
            <m:r>
              <w:rPr>
                <w:rFonts w:ascii="Cambria Math" w:eastAsiaTheme="minorEastAsia" w:hAnsi="Cambria Math" w:cs="Times New Roman"/>
              </w:rPr>
              <m:t>х</m:t>
            </m:r>
          </m:sub>
        </m:sSub>
      </m:oMath>
      <w:r w:rsidR="008B24A0" w:rsidRPr="008925A7">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lang w:val="en-US"/>
              </w:rPr>
              <m:t>c</m:t>
            </m:r>
          </m:e>
          <m:sub>
            <m:r>
              <w:rPr>
                <w:rFonts w:ascii="Cambria Math" w:eastAsiaTheme="minorEastAsia" w:hAnsi="Cambria Math" w:cs="Times New Roman"/>
              </w:rPr>
              <m:t>у</m:t>
            </m:r>
          </m:sub>
        </m:sSub>
      </m:oMath>
      <w:r w:rsidR="008B24A0" w:rsidRPr="008925A7">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lang w:val="en-US"/>
              </w:rPr>
              <m:t>c</m:t>
            </m:r>
          </m:e>
          <m:sub>
            <m:r>
              <w:rPr>
                <w:rFonts w:ascii="Cambria Math" w:eastAsiaTheme="minorEastAsia" w:hAnsi="Cambria Math" w:cs="Times New Roman"/>
              </w:rPr>
              <m:t>z</m:t>
            </m:r>
          </m:sub>
        </m:sSub>
      </m:oMath>
      <w:r w:rsidR="008B24A0" w:rsidRPr="008925A7">
        <w:rPr>
          <w:rFonts w:ascii="Times New Roman" w:eastAsiaTheme="minorEastAsia" w:hAnsi="Times New Roman" w:cs="Times New Roman"/>
        </w:rPr>
        <w:t xml:space="preserve">– </w:t>
      </w:r>
      <w:r w:rsidR="008B24A0" w:rsidRPr="008925A7">
        <w:rPr>
          <w:rFonts w:ascii="Times New Roman" w:hAnsi="Times New Roman" w:cs="Times New Roman"/>
        </w:rPr>
        <w:t xml:space="preserve">коэффициенты ускорения инерционных сил, значения которых приведены в таблице </w:t>
      </w:r>
      <w:r w:rsidR="008B24A0">
        <w:rPr>
          <w:rFonts w:ascii="Times New Roman" w:hAnsi="Times New Roman" w:cs="Times New Roman"/>
        </w:rPr>
        <w:t>9.</w:t>
      </w:r>
      <w:r w:rsidR="008B24A0" w:rsidRPr="008925A7">
        <w:rPr>
          <w:rFonts w:ascii="Times New Roman" w:hAnsi="Times New Roman" w:cs="Times New Roman"/>
        </w:rPr>
        <w:t>1</w:t>
      </w:r>
    </w:p>
    <w:p w:rsidR="008925A7" w:rsidRPr="008925A7" w:rsidRDefault="008925A7" w:rsidP="008925A7">
      <w:pPr>
        <w:autoSpaceDE w:val="0"/>
        <w:autoSpaceDN w:val="0"/>
        <w:adjustRightInd w:val="0"/>
        <w:spacing w:after="0" w:line="240" w:lineRule="auto"/>
        <w:jc w:val="both"/>
        <w:rPr>
          <w:rFonts w:ascii="Times New Roman" w:hAnsi="Times New Roman" w:cs="Times New Roman"/>
        </w:rPr>
      </w:pPr>
      <w:r w:rsidRPr="008925A7">
        <w:rPr>
          <w:rFonts w:ascii="Times New Roman" w:hAnsi="Times New Roman" w:cs="Times New Roman"/>
          <w:noProof/>
          <w:color w:val="000000"/>
          <w:lang w:eastAsia="ru-RU"/>
        </w:rPr>
        <w:lastRenderedPageBreak/>
        <w:drawing>
          <wp:inline distT="0" distB="0" distL="0" distR="0" wp14:anchorId="2FE5E871" wp14:editId="2212F8EA">
            <wp:extent cx="3012554" cy="198958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3018491" cy="1993508"/>
                    </a:xfrm>
                    <a:prstGeom prst="rect">
                      <a:avLst/>
                    </a:prstGeom>
                    <a:noFill/>
                    <a:ln>
                      <a:noFill/>
                    </a:ln>
                  </pic:spPr>
                </pic:pic>
              </a:graphicData>
            </a:graphic>
          </wp:inline>
        </w:drawing>
      </w:r>
    </w:p>
    <w:p w:rsidR="008925A7" w:rsidRPr="008925A7" w:rsidRDefault="008925A7" w:rsidP="008925A7">
      <w:pPr>
        <w:autoSpaceDE w:val="0"/>
        <w:autoSpaceDN w:val="0"/>
        <w:adjustRightInd w:val="0"/>
        <w:spacing w:after="0" w:line="240" w:lineRule="auto"/>
        <w:jc w:val="both"/>
        <w:rPr>
          <w:rFonts w:ascii="Times New Roman" w:hAnsi="Times New Roman" w:cs="Times New Roman"/>
        </w:rPr>
      </w:pPr>
    </w:p>
    <w:p w:rsidR="00A7503D" w:rsidRDefault="008925A7" w:rsidP="005611B4">
      <w:pPr>
        <w:autoSpaceDE w:val="0"/>
        <w:autoSpaceDN w:val="0"/>
        <w:adjustRightInd w:val="0"/>
        <w:spacing w:after="0" w:line="240" w:lineRule="auto"/>
        <w:ind w:firstLine="284"/>
        <w:rPr>
          <w:rFonts w:ascii="Times New Roman" w:hAnsi="Times New Roman" w:cs="Times New Roman"/>
        </w:rPr>
      </w:pPr>
      <w:r w:rsidRPr="008925A7">
        <w:rPr>
          <w:rFonts w:ascii="Times New Roman" w:hAnsi="Times New Roman" w:cs="Times New Roman"/>
          <w:color w:val="000000"/>
        </w:rPr>
        <w:t xml:space="preserve">Рисунок </w:t>
      </w:r>
      <w:r w:rsidR="00AF4C55">
        <w:rPr>
          <w:rFonts w:ascii="Times New Roman" w:hAnsi="Times New Roman" w:cs="Times New Roman"/>
          <w:color w:val="000000"/>
        </w:rPr>
        <w:t>9</w:t>
      </w:r>
      <w:r w:rsidR="006D27F1">
        <w:rPr>
          <w:rFonts w:ascii="Times New Roman" w:hAnsi="Times New Roman" w:cs="Times New Roman"/>
          <w:color w:val="000000"/>
        </w:rPr>
        <w:t>.</w:t>
      </w:r>
      <w:r w:rsidRPr="008925A7">
        <w:rPr>
          <w:rFonts w:ascii="Times New Roman" w:hAnsi="Times New Roman" w:cs="Times New Roman"/>
          <w:color w:val="000000"/>
        </w:rPr>
        <w:t xml:space="preserve">2 – </w:t>
      </w:r>
      <w:r w:rsidRPr="008925A7">
        <w:rPr>
          <w:rFonts w:ascii="Times New Roman" w:hAnsi="Times New Roman" w:cs="Times New Roman"/>
        </w:rPr>
        <w:t>Силы, действующие на груз во время</w:t>
      </w:r>
    </w:p>
    <w:p w:rsidR="008925A7" w:rsidRPr="008925A7" w:rsidRDefault="008925A7" w:rsidP="005611B4">
      <w:pPr>
        <w:autoSpaceDE w:val="0"/>
        <w:autoSpaceDN w:val="0"/>
        <w:adjustRightInd w:val="0"/>
        <w:spacing w:after="0" w:line="240" w:lineRule="auto"/>
        <w:ind w:firstLine="284"/>
        <w:rPr>
          <w:rFonts w:ascii="Times New Roman" w:hAnsi="Times New Roman" w:cs="Times New Roman"/>
          <w:color w:val="000000"/>
        </w:rPr>
      </w:pPr>
      <w:r w:rsidRPr="008925A7">
        <w:rPr>
          <w:rFonts w:ascii="Times New Roman" w:hAnsi="Times New Roman" w:cs="Times New Roman"/>
        </w:rPr>
        <w:t xml:space="preserve"> </w:t>
      </w:r>
      <w:r w:rsidR="006D27F1">
        <w:rPr>
          <w:rFonts w:ascii="Times New Roman" w:hAnsi="Times New Roman" w:cs="Times New Roman"/>
        </w:rPr>
        <w:tab/>
      </w:r>
      <w:r w:rsidR="00A7503D">
        <w:rPr>
          <w:rFonts w:ascii="Times New Roman" w:hAnsi="Times New Roman" w:cs="Times New Roman"/>
        </w:rPr>
        <w:tab/>
        <w:t xml:space="preserve"> </w:t>
      </w:r>
      <w:r w:rsidRPr="008925A7">
        <w:rPr>
          <w:rFonts w:ascii="Times New Roman" w:hAnsi="Times New Roman" w:cs="Times New Roman"/>
        </w:rPr>
        <w:t>движения.</w:t>
      </w:r>
    </w:p>
    <w:p w:rsidR="008925A7" w:rsidRPr="008925A7" w:rsidRDefault="008925A7" w:rsidP="00B03D9D">
      <w:pPr>
        <w:spacing w:after="0" w:line="240" w:lineRule="auto"/>
        <w:ind w:firstLine="284"/>
        <w:jc w:val="both"/>
        <w:rPr>
          <w:rFonts w:ascii="Times New Roman" w:hAnsi="Times New Roman" w:cs="Times New Roman"/>
        </w:rPr>
      </w:pPr>
    </w:p>
    <w:p w:rsidR="008925A7" w:rsidRPr="008925A7" w:rsidRDefault="008925A7" w:rsidP="008925A7">
      <w:pPr>
        <w:spacing w:after="0" w:line="240" w:lineRule="auto"/>
        <w:rPr>
          <w:rFonts w:ascii="Times New Roman" w:hAnsi="Times New Roman" w:cs="Times New Roman"/>
        </w:rPr>
      </w:pPr>
      <w:r w:rsidRPr="008925A7">
        <w:rPr>
          <w:rFonts w:ascii="Times New Roman" w:hAnsi="Times New Roman" w:cs="Times New Roman"/>
        </w:rPr>
        <w:t xml:space="preserve">Таблица </w:t>
      </w:r>
      <w:r w:rsidR="00AF4C55">
        <w:rPr>
          <w:rFonts w:ascii="Times New Roman" w:hAnsi="Times New Roman" w:cs="Times New Roman"/>
        </w:rPr>
        <w:t>9</w:t>
      </w:r>
      <w:r w:rsidR="006D27F1">
        <w:rPr>
          <w:rFonts w:ascii="Times New Roman" w:hAnsi="Times New Roman" w:cs="Times New Roman"/>
        </w:rPr>
        <w:t>.</w:t>
      </w:r>
      <w:r w:rsidRPr="008925A7">
        <w:rPr>
          <w:rFonts w:ascii="Times New Roman" w:hAnsi="Times New Roman" w:cs="Times New Roman"/>
        </w:rPr>
        <w:t>1 – Коэффициенты ускорения инерционных сил.</w:t>
      </w:r>
    </w:p>
    <w:tbl>
      <w:tblPr>
        <w:tblStyle w:val="122"/>
        <w:tblW w:w="4970" w:type="pct"/>
        <w:jc w:val="center"/>
        <w:tblLook w:val="04A0" w:firstRow="1" w:lastRow="0" w:firstColumn="1" w:lastColumn="0" w:noHBand="0" w:noVBand="1"/>
      </w:tblPr>
      <w:tblGrid>
        <w:gridCol w:w="1171"/>
        <w:gridCol w:w="774"/>
        <w:gridCol w:w="659"/>
        <w:gridCol w:w="1140"/>
        <w:gridCol w:w="1371"/>
        <w:gridCol w:w="1502"/>
      </w:tblGrid>
      <w:tr w:rsidR="00391052" w:rsidRPr="006D27F1" w:rsidTr="00A7503D">
        <w:trPr>
          <w:jc w:val="center"/>
        </w:trPr>
        <w:tc>
          <w:tcPr>
            <w:tcW w:w="834" w:type="pct"/>
            <w:vMerge w:val="restart"/>
            <w:tcMar>
              <w:left w:w="28" w:type="dxa"/>
              <w:right w:w="28" w:type="dxa"/>
            </w:tcMar>
          </w:tcPr>
          <w:p w:rsidR="008925A7" w:rsidRPr="006D27F1" w:rsidRDefault="008925A7" w:rsidP="008925A7">
            <w:pPr>
              <w:rPr>
                <w:rFonts w:ascii="Times New Roman" w:hAnsi="Times New Roman" w:cs="Times New Roman"/>
                <w:sz w:val="20"/>
                <w:szCs w:val="20"/>
              </w:rPr>
            </w:pPr>
            <w:r w:rsidRPr="006D27F1">
              <w:rPr>
                <w:rFonts w:ascii="Times New Roman" w:hAnsi="Times New Roman" w:cs="Times New Roman"/>
                <w:sz w:val="20"/>
                <w:szCs w:val="20"/>
              </w:rPr>
              <w:t>Направление действия сил</w:t>
            </w:r>
          </w:p>
        </w:tc>
        <w:tc>
          <w:tcPr>
            <w:tcW w:w="4166" w:type="pct"/>
            <w:gridSpan w:val="5"/>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Коэффициент ускорения</w:t>
            </w:r>
          </w:p>
        </w:tc>
      </w:tr>
      <w:tr w:rsidR="00391052" w:rsidRPr="006D27F1" w:rsidTr="00A7503D">
        <w:trPr>
          <w:jc w:val="center"/>
        </w:trPr>
        <w:tc>
          <w:tcPr>
            <w:tcW w:w="834" w:type="pct"/>
            <w:vMerge/>
            <w:tcMar>
              <w:left w:w="28" w:type="dxa"/>
              <w:right w:w="28" w:type="dxa"/>
            </w:tcMar>
          </w:tcPr>
          <w:p w:rsidR="008925A7" w:rsidRPr="006D27F1" w:rsidRDefault="008925A7" w:rsidP="008925A7">
            <w:pPr>
              <w:rPr>
                <w:rFonts w:ascii="Times New Roman" w:hAnsi="Times New Roman" w:cs="Times New Roman"/>
                <w:sz w:val="20"/>
                <w:szCs w:val="20"/>
              </w:rPr>
            </w:pPr>
          </w:p>
        </w:tc>
        <w:tc>
          <w:tcPr>
            <w:tcW w:w="1109" w:type="pct"/>
            <w:gridSpan w:val="2"/>
            <w:tcMar>
              <w:left w:w="28" w:type="dxa"/>
              <w:right w:w="28" w:type="dxa"/>
            </w:tcMar>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 xml:space="preserve">продольного  </w:t>
            </w:r>
            <m:oMath>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lang w:val="en-US"/>
                    </w:rPr>
                    <m:t>c</m:t>
                  </m:r>
                </m:e>
                <m:sub>
                  <m:r>
                    <w:rPr>
                      <w:rFonts w:ascii="Cambria Math" w:eastAsiaTheme="minorEastAsia" w:hAnsi="Cambria Math" w:cs="Times New Roman"/>
                      <w:sz w:val="20"/>
                      <w:szCs w:val="20"/>
                    </w:rPr>
                    <m:t>х</m:t>
                  </m:r>
                </m:sub>
              </m:sSub>
            </m:oMath>
          </w:p>
        </w:tc>
        <w:tc>
          <w:tcPr>
            <w:tcW w:w="1910" w:type="pct"/>
            <w:gridSpan w:val="2"/>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 xml:space="preserve">поперечного  </w:t>
            </w:r>
            <m:oMath>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lang w:val="en-US"/>
                    </w:rPr>
                    <m:t>c</m:t>
                  </m:r>
                </m:e>
                <m:sub>
                  <m:r>
                    <w:rPr>
                      <w:rFonts w:ascii="Cambria Math" w:eastAsiaTheme="minorEastAsia" w:hAnsi="Cambria Math" w:cs="Times New Roman"/>
                      <w:sz w:val="20"/>
                      <w:szCs w:val="20"/>
                    </w:rPr>
                    <m:t>у</m:t>
                  </m:r>
                </m:sub>
              </m:sSub>
            </m:oMath>
          </w:p>
        </w:tc>
        <w:tc>
          <w:tcPr>
            <w:tcW w:w="1147" w:type="pct"/>
            <w:tcMar>
              <w:left w:w="28" w:type="dxa"/>
              <w:right w:w="28" w:type="dxa"/>
            </w:tcMar>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Вертикального</w:t>
            </w:r>
          </w:p>
          <w:p w:rsidR="008925A7" w:rsidRPr="006D27F1" w:rsidRDefault="006D27F1" w:rsidP="006D27F1">
            <w:pPr>
              <w:jc w:val="center"/>
              <w:rPr>
                <w:rFonts w:ascii="Times New Roman" w:hAnsi="Times New Roman" w:cs="Times New Roman"/>
                <w:sz w:val="20"/>
                <w:szCs w:val="20"/>
              </w:rPr>
            </w:pPr>
            <w:r>
              <w:rPr>
                <w:rFonts w:ascii="Times New Roman" w:hAnsi="Times New Roman" w:cs="Times New Roman"/>
                <w:sz w:val="20"/>
                <w:szCs w:val="20"/>
              </w:rPr>
              <w:t>с</w:t>
            </w:r>
            <w:r w:rsidR="008925A7" w:rsidRPr="006D27F1">
              <w:rPr>
                <w:rFonts w:ascii="Times New Roman" w:hAnsi="Times New Roman" w:cs="Times New Roman"/>
                <w:sz w:val="20"/>
                <w:szCs w:val="20"/>
              </w:rPr>
              <w:t>низу</w:t>
            </w:r>
            <w:r>
              <w:rPr>
                <w:rFonts w:ascii="Times New Roman" w:hAnsi="Times New Roman" w:cs="Times New Roman"/>
                <w:sz w:val="20"/>
                <w:szCs w:val="20"/>
              </w:rPr>
              <w:t xml:space="preserve"> </w:t>
            </w:r>
            <m:oMath>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lang w:val="en-US"/>
                    </w:rPr>
                    <m:t>c</m:t>
                  </m:r>
                </m:e>
                <m:sub>
                  <m:r>
                    <w:rPr>
                      <w:rFonts w:ascii="Cambria Math" w:eastAsiaTheme="minorEastAsia" w:hAnsi="Cambria Math" w:cs="Times New Roman"/>
                      <w:sz w:val="20"/>
                      <w:szCs w:val="20"/>
                    </w:rPr>
                    <m:t>z</m:t>
                  </m:r>
                </m:sub>
              </m:sSub>
            </m:oMath>
          </w:p>
        </w:tc>
      </w:tr>
      <w:tr w:rsidR="00391052" w:rsidRPr="006D27F1" w:rsidTr="00A7503D">
        <w:trPr>
          <w:jc w:val="center"/>
        </w:trPr>
        <w:tc>
          <w:tcPr>
            <w:tcW w:w="834" w:type="pct"/>
            <w:vMerge/>
            <w:tcMar>
              <w:left w:w="28" w:type="dxa"/>
              <w:right w:w="28" w:type="dxa"/>
            </w:tcMar>
          </w:tcPr>
          <w:p w:rsidR="008925A7" w:rsidRPr="006D27F1" w:rsidRDefault="008925A7" w:rsidP="008925A7">
            <w:pPr>
              <w:rPr>
                <w:rFonts w:ascii="Times New Roman" w:hAnsi="Times New Roman" w:cs="Times New Roman"/>
                <w:sz w:val="20"/>
                <w:szCs w:val="20"/>
              </w:rPr>
            </w:pPr>
          </w:p>
        </w:tc>
        <w:tc>
          <w:tcPr>
            <w:tcW w:w="598" w:type="pct"/>
            <w:tcMar>
              <w:left w:w="28" w:type="dxa"/>
              <w:right w:w="28" w:type="dxa"/>
            </w:tcMar>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вперед</w:t>
            </w:r>
          </w:p>
        </w:tc>
        <w:tc>
          <w:tcPr>
            <w:tcW w:w="510" w:type="pct"/>
            <w:tcMar>
              <w:left w:w="28" w:type="dxa"/>
              <w:right w:w="28" w:type="dxa"/>
            </w:tcMar>
          </w:tcPr>
          <w:p w:rsidR="008925A7" w:rsidRPr="006D27F1" w:rsidRDefault="008925A7" w:rsidP="008925A7">
            <w:pPr>
              <w:ind w:right="-119"/>
              <w:jc w:val="center"/>
              <w:rPr>
                <w:rFonts w:ascii="Times New Roman" w:hAnsi="Times New Roman" w:cs="Times New Roman"/>
                <w:sz w:val="20"/>
                <w:szCs w:val="20"/>
              </w:rPr>
            </w:pPr>
            <w:r w:rsidRPr="006D27F1">
              <w:rPr>
                <w:rFonts w:ascii="Times New Roman" w:hAnsi="Times New Roman" w:cs="Times New Roman"/>
                <w:sz w:val="20"/>
                <w:szCs w:val="20"/>
              </w:rPr>
              <w:t>назад</w:t>
            </w:r>
          </w:p>
        </w:tc>
        <w:tc>
          <w:tcPr>
            <w:tcW w:w="861" w:type="pct"/>
          </w:tcPr>
          <w:p w:rsidR="008925A7" w:rsidRPr="006D27F1" w:rsidRDefault="008925A7" w:rsidP="008925A7">
            <w:pPr>
              <w:ind w:left="-83"/>
              <w:jc w:val="center"/>
              <w:rPr>
                <w:rFonts w:ascii="Times New Roman" w:hAnsi="Times New Roman" w:cs="Times New Roman"/>
                <w:sz w:val="20"/>
                <w:szCs w:val="20"/>
              </w:rPr>
            </w:pPr>
            <w:r w:rsidRPr="006D27F1">
              <w:rPr>
                <w:rFonts w:ascii="Times New Roman" w:hAnsi="Times New Roman" w:cs="Times New Roman"/>
                <w:sz w:val="20"/>
                <w:szCs w:val="20"/>
              </w:rPr>
              <w:t>только скольжение</w:t>
            </w:r>
          </w:p>
        </w:tc>
        <w:tc>
          <w:tcPr>
            <w:tcW w:w="1049" w:type="pct"/>
          </w:tcPr>
          <w:p w:rsidR="008925A7" w:rsidRPr="006D27F1" w:rsidRDefault="008925A7" w:rsidP="00391052">
            <w:pPr>
              <w:ind w:left="-180" w:right="-44"/>
              <w:jc w:val="center"/>
              <w:rPr>
                <w:rFonts w:ascii="Times New Roman" w:hAnsi="Times New Roman" w:cs="Times New Roman"/>
                <w:sz w:val="20"/>
                <w:szCs w:val="20"/>
              </w:rPr>
            </w:pPr>
            <w:r w:rsidRPr="006D27F1">
              <w:rPr>
                <w:rFonts w:ascii="Times New Roman" w:hAnsi="Times New Roman" w:cs="Times New Roman"/>
                <w:sz w:val="20"/>
                <w:szCs w:val="20"/>
              </w:rPr>
              <w:t>скольжение и опрокидывание</w:t>
            </w:r>
          </w:p>
        </w:tc>
        <w:tc>
          <w:tcPr>
            <w:tcW w:w="1142" w:type="pct"/>
          </w:tcPr>
          <w:p w:rsidR="008925A7" w:rsidRPr="006D27F1" w:rsidRDefault="008925A7" w:rsidP="00391052">
            <w:pPr>
              <w:ind w:left="-165" w:right="315"/>
              <w:rPr>
                <w:rFonts w:ascii="Times New Roman" w:hAnsi="Times New Roman" w:cs="Times New Roman"/>
                <w:sz w:val="20"/>
                <w:szCs w:val="20"/>
              </w:rPr>
            </w:pPr>
          </w:p>
        </w:tc>
      </w:tr>
      <w:tr w:rsidR="00391052" w:rsidRPr="006D27F1" w:rsidTr="00A7503D">
        <w:trPr>
          <w:jc w:val="center"/>
        </w:trPr>
        <w:tc>
          <w:tcPr>
            <w:tcW w:w="834" w:type="pct"/>
            <w:tcMar>
              <w:left w:w="28" w:type="dxa"/>
              <w:right w:w="28" w:type="dxa"/>
            </w:tcMar>
          </w:tcPr>
          <w:p w:rsidR="008925A7" w:rsidRPr="006D27F1" w:rsidRDefault="008925A7" w:rsidP="008925A7">
            <w:pPr>
              <w:rPr>
                <w:rFonts w:ascii="Times New Roman" w:hAnsi="Times New Roman" w:cs="Times New Roman"/>
                <w:sz w:val="20"/>
                <w:szCs w:val="20"/>
              </w:rPr>
            </w:pPr>
            <w:r w:rsidRPr="006D27F1">
              <w:rPr>
                <w:rFonts w:ascii="Times New Roman" w:hAnsi="Times New Roman" w:cs="Times New Roman"/>
                <w:sz w:val="20"/>
                <w:szCs w:val="20"/>
              </w:rPr>
              <w:t>продольное</w:t>
            </w:r>
          </w:p>
        </w:tc>
        <w:tc>
          <w:tcPr>
            <w:tcW w:w="598" w:type="pct"/>
          </w:tcPr>
          <w:p w:rsidR="008925A7" w:rsidRPr="006D27F1" w:rsidRDefault="008925A7" w:rsidP="008925A7">
            <w:pPr>
              <w:rPr>
                <w:rFonts w:ascii="Times New Roman" w:hAnsi="Times New Roman" w:cs="Times New Roman"/>
                <w:sz w:val="20"/>
                <w:szCs w:val="20"/>
              </w:rPr>
            </w:pPr>
            <w:r w:rsidRPr="006D27F1">
              <w:rPr>
                <w:rFonts w:ascii="Times New Roman" w:hAnsi="Times New Roman" w:cs="Times New Roman"/>
                <w:sz w:val="20"/>
                <w:szCs w:val="20"/>
              </w:rPr>
              <w:t>0,8</w:t>
            </w:r>
          </w:p>
        </w:tc>
        <w:tc>
          <w:tcPr>
            <w:tcW w:w="510" w:type="pct"/>
          </w:tcPr>
          <w:p w:rsidR="008925A7" w:rsidRPr="006D27F1" w:rsidRDefault="008925A7" w:rsidP="008925A7">
            <w:pPr>
              <w:rPr>
                <w:rFonts w:ascii="Times New Roman" w:hAnsi="Times New Roman" w:cs="Times New Roman"/>
                <w:sz w:val="20"/>
                <w:szCs w:val="20"/>
              </w:rPr>
            </w:pPr>
            <w:r w:rsidRPr="006D27F1">
              <w:rPr>
                <w:rFonts w:ascii="Times New Roman" w:hAnsi="Times New Roman" w:cs="Times New Roman"/>
                <w:sz w:val="20"/>
                <w:szCs w:val="20"/>
              </w:rPr>
              <w:t>0,5</w:t>
            </w:r>
          </w:p>
        </w:tc>
        <w:tc>
          <w:tcPr>
            <w:tcW w:w="861" w:type="pct"/>
          </w:tcPr>
          <w:p w:rsidR="008925A7" w:rsidRPr="006D27F1" w:rsidRDefault="008925A7" w:rsidP="008925A7">
            <w:pPr>
              <w:rPr>
                <w:rFonts w:ascii="Times New Roman" w:hAnsi="Times New Roman" w:cs="Times New Roman"/>
                <w:sz w:val="20"/>
                <w:szCs w:val="20"/>
              </w:rPr>
            </w:pPr>
          </w:p>
        </w:tc>
        <w:tc>
          <w:tcPr>
            <w:tcW w:w="1049" w:type="pct"/>
          </w:tcPr>
          <w:p w:rsidR="008925A7" w:rsidRPr="006D27F1" w:rsidRDefault="008925A7" w:rsidP="008925A7">
            <w:pPr>
              <w:rPr>
                <w:rFonts w:ascii="Times New Roman" w:hAnsi="Times New Roman" w:cs="Times New Roman"/>
                <w:sz w:val="20"/>
                <w:szCs w:val="20"/>
              </w:rPr>
            </w:pPr>
          </w:p>
        </w:tc>
        <w:tc>
          <w:tcPr>
            <w:tcW w:w="1142" w:type="pct"/>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1,0</w:t>
            </w:r>
          </w:p>
        </w:tc>
      </w:tr>
      <w:tr w:rsidR="00391052" w:rsidRPr="006D27F1" w:rsidTr="00A7503D">
        <w:trPr>
          <w:jc w:val="center"/>
        </w:trPr>
        <w:tc>
          <w:tcPr>
            <w:tcW w:w="834" w:type="pct"/>
            <w:tcMar>
              <w:left w:w="28" w:type="dxa"/>
              <w:right w:w="28" w:type="dxa"/>
            </w:tcMar>
          </w:tcPr>
          <w:p w:rsidR="008925A7" w:rsidRPr="006D27F1" w:rsidRDefault="008925A7" w:rsidP="008925A7">
            <w:pPr>
              <w:rPr>
                <w:rFonts w:ascii="Times New Roman" w:hAnsi="Times New Roman" w:cs="Times New Roman"/>
                <w:sz w:val="20"/>
                <w:szCs w:val="20"/>
              </w:rPr>
            </w:pPr>
            <w:r w:rsidRPr="006D27F1">
              <w:rPr>
                <w:rFonts w:ascii="Times New Roman" w:hAnsi="Times New Roman" w:cs="Times New Roman"/>
                <w:sz w:val="20"/>
                <w:szCs w:val="20"/>
              </w:rPr>
              <w:t>поперечное</w:t>
            </w:r>
          </w:p>
        </w:tc>
        <w:tc>
          <w:tcPr>
            <w:tcW w:w="598" w:type="pct"/>
          </w:tcPr>
          <w:p w:rsidR="008925A7" w:rsidRPr="006D27F1" w:rsidRDefault="008925A7" w:rsidP="008925A7">
            <w:pPr>
              <w:jc w:val="center"/>
              <w:rPr>
                <w:rFonts w:ascii="Times New Roman" w:hAnsi="Times New Roman" w:cs="Times New Roman"/>
                <w:sz w:val="20"/>
                <w:szCs w:val="20"/>
              </w:rPr>
            </w:pPr>
          </w:p>
        </w:tc>
        <w:tc>
          <w:tcPr>
            <w:tcW w:w="510" w:type="pct"/>
          </w:tcPr>
          <w:p w:rsidR="008925A7" w:rsidRPr="006D27F1" w:rsidRDefault="008925A7" w:rsidP="008925A7">
            <w:pPr>
              <w:jc w:val="center"/>
              <w:rPr>
                <w:rFonts w:ascii="Times New Roman" w:hAnsi="Times New Roman" w:cs="Times New Roman"/>
                <w:sz w:val="20"/>
                <w:szCs w:val="20"/>
              </w:rPr>
            </w:pPr>
          </w:p>
        </w:tc>
        <w:tc>
          <w:tcPr>
            <w:tcW w:w="861" w:type="pct"/>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0,5</w:t>
            </w:r>
          </w:p>
        </w:tc>
        <w:tc>
          <w:tcPr>
            <w:tcW w:w="1049" w:type="pct"/>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0,7</w:t>
            </w:r>
          </w:p>
        </w:tc>
        <w:tc>
          <w:tcPr>
            <w:tcW w:w="1142" w:type="pct"/>
          </w:tcPr>
          <w:p w:rsidR="008925A7" w:rsidRPr="006D27F1" w:rsidRDefault="008925A7" w:rsidP="008925A7">
            <w:pPr>
              <w:jc w:val="center"/>
              <w:rPr>
                <w:rFonts w:ascii="Times New Roman" w:hAnsi="Times New Roman" w:cs="Times New Roman"/>
                <w:sz w:val="20"/>
                <w:szCs w:val="20"/>
              </w:rPr>
            </w:pPr>
            <w:r w:rsidRPr="006D27F1">
              <w:rPr>
                <w:rFonts w:ascii="Times New Roman" w:hAnsi="Times New Roman" w:cs="Times New Roman"/>
                <w:sz w:val="20"/>
                <w:szCs w:val="20"/>
              </w:rPr>
              <w:t>1,0</w:t>
            </w:r>
          </w:p>
        </w:tc>
      </w:tr>
    </w:tbl>
    <w:p w:rsidR="008925A7" w:rsidRPr="008925A7" w:rsidRDefault="008925A7" w:rsidP="008925A7">
      <w:pPr>
        <w:spacing w:after="0" w:line="240" w:lineRule="auto"/>
        <w:rPr>
          <w:rFonts w:ascii="Times New Roman" w:hAnsi="Times New Roman" w:cs="Times New Roman"/>
        </w:rPr>
      </w:pP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Средства крепления грузов подразделяются на: прижимные (ремни, цепи, тросы и другое); растяжные (ремни, тросы и другое); распорные (деревянные устройства, бруски, упоры и другое); фрикционные (противоскользящие маты и другое).</w:t>
      </w: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Известны способы крепления грузов: схема крепления груза способом блокировки; крепление груза к платформе способом прижатия; крепление растяжками.</w:t>
      </w: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Для устойчивости груза необходимо использовать не менее двух крепежных ремней при креплении к платформе, при  креплении растяжками не менее двух пар крепежных ремней в продольном и поперечном направлении.</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lastRenderedPageBreak/>
        <w:t>Требованиями для обеспечения крепления груза при перевозке являются:</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сумма сил в каждом направлении должна быть равна нулю;</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сумма моментов в каждой плоскости должна быть равна нулю;</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при расчете прижимной силы крепления груза необходимо учитывать значение вертикального угла, который образуют средства крепления с полом платформы кузова; </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средства крепления (растяжки), которые предотвращают движение груза, должны находиться максимально близко к полу платформы кузова и угол между средством крепления и поверхностью платформы кузова должен быть не более 60°.</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Средства крепления характеризуются рабочей нагрузкой и достигаемой силой натяжения (прочность на разрыв).</w:t>
      </w:r>
    </w:p>
    <w:p w:rsidR="008925A7" w:rsidRPr="008925A7" w:rsidRDefault="008925A7" w:rsidP="00B03D9D">
      <w:pPr>
        <w:shd w:val="clear" w:color="auto" w:fill="FFFFFF"/>
        <w:spacing w:after="0" w:line="240" w:lineRule="auto"/>
        <w:ind w:firstLine="284"/>
        <w:jc w:val="both"/>
        <w:rPr>
          <w:rFonts w:ascii="Times New Roman" w:eastAsia="Times New Roman" w:hAnsi="Times New Roman" w:cs="Times New Roman"/>
          <w:color w:val="000000"/>
          <w:lang w:eastAsia="ru-RU"/>
        </w:rPr>
      </w:pPr>
      <w:r w:rsidRPr="008925A7">
        <w:rPr>
          <w:rFonts w:ascii="Times New Roman" w:hAnsi="Times New Roman" w:cs="Times New Roman"/>
        </w:rPr>
        <w:t>П</w:t>
      </w:r>
      <w:r w:rsidRPr="008925A7">
        <w:rPr>
          <w:rFonts w:ascii="Times New Roman" w:eastAsia="Times New Roman" w:hAnsi="Times New Roman" w:cs="Times New Roman"/>
          <w:color w:val="000000"/>
          <w:lang w:eastAsia="ru-RU"/>
        </w:rPr>
        <w:t>ри определении необходимого количества средств крепления (ремней), прижимающая сила стяжного ремня определяется исходя из силы предварительного натяжения ремня  </w:t>
      </w:r>
      <w:r w:rsidRPr="008925A7">
        <w:rPr>
          <w:rFonts w:ascii="Times New Roman" w:eastAsia="Times New Roman" w:hAnsi="Times New Roman" w:cs="Times New Roman"/>
          <w:b/>
          <w:bCs/>
          <w:color w:val="000000"/>
          <w:lang w:eastAsia="ru-RU"/>
        </w:rPr>
        <w:t>STF –</w:t>
      </w:r>
      <w:r w:rsidRPr="008925A7">
        <w:rPr>
          <w:rFonts w:ascii="Times New Roman" w:eastAsia="Times New Roman" w:hAnsi="Times New Roman" w:cs="Times New Roman"/>
          <w:color w:val="000000"/>
          <w:lang w:eastAsia="ru-RU"/>
        </w:rPr>
        <w:t xml:space="preserve"> силы натяжения, передаваемой от натяжного элемента ремню. Данная сила характеризуется как сила, остающаяся на ремне после отпуска натяжного элемента. Характеристика прижимающего ремня –  максимальная рабочая нагрузкой </w:t>
      </w:r>
      <w:r w:rsidRPr="008925A7">
        <w:rPr>
          <w:rFonts w:ascii="Times New Roman" w:eastAsia="Times New Roman" w:hAnsi="Times New Roman" w:cs="Times New Roman"/>
          <w:b/>
          <w:bCs/>
          <w:color w:val="000000"/>
          <w:lang w:eastAsia="ru-RU"/>
        </w:rPr>
        <w:t>LC</w:t>
      </w:r>
      <w:r w:rsidRPr="008925A7">
        <w:rPr>
          <w:rFonts w:ascii="Times New Roman" w:eastAsia="Times New Roman" w:hAnsi="Times New Roman" w:cs="Times New Roman"/>
          <w:color w:val="000000"/>
          <w:lang w:eastAsia="ru-RU"/>
        </w:rPr>
        <w:t> (</w:t>
      </w:r>
      <w:r w:rsidRPr="008925A7">
        <w:rPr>
          <w:rFonts w:ascii="Times New Roman" w:hAnsi="Times New Roman" w:cs="Times New Roman"/>
          <w:color w:val="000000"/>
        </w:rPr>
        <w:t>Loading Capacity)</w:t>
      </w:r>
      <w:r w:rsidRPr="008925A7">
        <w:rPr>
          <w:rFonts w:ascii="Times New Roman" w:eastAsia="Times New Roman" w:hAnsi="Times New Roman" w:cs="Times New Roman"/>
          <w:color w:val="000000"/>
          <w:lang w:eastAsia="ru-RU"/>
        </w:rPr>
        <w:t xml:space="preserve">– максимальная допустимая сила, которая может быть многократно приложена к ремню без последующих его деформаций. </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color w:val="000000"/>
        </w:rPr>
      </w:pPr>
      <w:r w:rsidRPr="008925A7">
        <w:rPr>
          <w:rFonts w:ascii="Times New Roman" w:hAnsi="Times New Roman" w:cs="Times New Roman"/>
          <w:color w:val="000000"/>
        </w:rPr>
        <w:t xml:space="preserve">Единицей измерения </w:t>
      </w:r>
      <w:r w:rsidRPr="008925A7">
        <w:rPr>
          <w:rFonts w:ascii="Times New Roman" w:hAnsi="Times New Roman" w:cs="Times New Roman"/>
          <w:color w:val="000000"/>
          <w:lang w:val="en-US"/>
        </w:rPr>
        <w:t>STF</w:t>
      </w:r>
      <w:r w:rsidRPr="008925A7">
        <w:rPr>
          <w:rFonts w:ascii="Times New Roman" w:hAnsi="Times New Roman" w:cs="Times New Roman"/>
          <w:color w:val="000000"/>
        </w:rPr>
        <w:t xml:space="preserve"> и </w:t>
      </w:r>
      <w:r w:rsidRPr="008925A7">
        <w:rPr>
          <w:rFonts w:ascii="Times New Roman" w:hAnsi="Times New Roman" w:cs="Times New Roman"/>
          <w:color w:val="000000"/>
          <w:lang w:val="en-US"/>
        </w:rPr>
        <w:t>LC</w:t>
      </w:r>
      <w:r w:rsidRPr="008925A7">
        <w:rPr>
          <w:rFonts w:ascii="Times New Roman" w:hAnsi="Times New Roman" w:cs="Times New Roman"/>
          <w:color w:val="000000"/>
        </w:rPr>
        <w:t xml:space="preserve"> является даН (деканьютон). ДаН </w:t>
      </w:r>
      <w:r w:rsidRPr="008925A7">
        <w:rPr>
          <w:rFonts w:ascii="Times New Roman" w:eastAsia="Times New Roman" w:hAnsi="Times New Roman" w:cs="Times New Roman"/>
          <w:color w:val="000000"/>
          <w:lang w:eastAsia="ru-RU"/>
        </w:rPr>
        <w:t xml:space="preserve">используется практически во всех документах и расчетах, относящихся к теме крепления грузов. </w:t>
      </w:r>
      <w:r w:rsidRPr="008925A7">
        <w:rPr>
          <w:rFonts w:ascii="Times New Roman" w:hAnsi="Times New Roman" w:cs="Times New Roman"/>
          <w:color w:val="000000"/>
        </w:rPr>
        <w:t xml:space="preserve"> </w:t>
      </w:r>
    </w:p>
    <w:p w:rsidR="008925A7" w:rsidRPr="008925A7" w:rsidRDefault="008925A7" w:rsidP="00B03D9D">
      <w:pPr>
        <w:spacing w:after="0" w:line="240" w:lineRule="auto"/>
        <w:ind w:firstLine="284"/>
        <w:jc w:val="both"/>
        <w:textAlignment w:val="baseline"/>
        <w:rPr>
          <w:rFonts w:ascii="Times New Roman" w:eastAsia="Times New Roman" w:hAnsi="Times New Roman" w:cs="Times New Roman"/>
          <w:color w:val="000000"/>
          <w:lang w:eastAsia="ru-RU"/>
        </w:rPr>
      </w:pPr>
      <w:r w:rsidRPr="008925A7">
        <w:rPr>
          <w:rFonts w:ascii="Times New Roman" w:eastAsia="Times New Roman" w:hAnsi="Times New Roman" w:cs="Times New Roman"/>
          <w:color w:val="000000"/>
          <w:lang w:eastAsia="ru-RU"/>
        </w:rPr>
        <w:t>Единица измерения сил в современном варианте метрической системы СИ – ньютон (Н или N), однако ранее использовался килограмм -сила. Килограмм-сила удобна тем, что вес получается численно равным массе, поэтому человеку легко представить, например, что такое сила 5 кгс.</w:t>
      </w:r>
    </w:p>
    <w:p w:rsidR="008925A7" w:rsidRPr="008925A7" w:rsidRDefault="008925A7" w:rsidP="00B03D9D">
      <w:pPr>
        <w:spacing w:after="0" w:line="240" w:lineRule="auto"/>
        <w:ind w:firstLine="284"/>
        <w:jc w:val="both"/>
        <w:textAlignment w:val="baseline"/>
        <w:rPr>
          <w:rFonts w:ascii="Times New Roman" w:eastAsia="Times New Roman" w:hAnsi="Times New Roman" w:cs="Times New Roman"/>
          <w:color w:val="000000"/>
          <w:lang w:eastAsia="ru-RU"/>
        </w:rPr>
      </w:pPr>
      <w:r w:rsidRPr="008925A7">
        <w:rPr>
          <w:rFonts w:ascii="Times New Roman" w:eastAsia="Times New Roman" w:hAnsi="Times New Roman" w:cs="Times New Roman"/>
          <w:color w:val="000000"/>
          <w:lang w:eastAsia="ru-RU"/>
        </w:rPr>
        <w:t>В системе СИ 1 ньютон равен силе, сообщающей телу массой 1кг ускорение 1 м/с² в направлении действия силы, 1 деканьютон равен 10 ньютонам, таким образом: 1 кгс = 9,80665 ньютонов (точно) примерно 10 Н или 1 декаНьютон.</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При расчете сил, действующих на груз, согласно рисунку </w:t>
      </w:r>
      <w:r w:rsidR="00AF4C55">
        <w:rPr>
          <w:rFonts w:ascii="Times New Roman" w:hAnsi="Times New Roman" w:cs="Times New Roman"/>
        </w:rPr>
        <w:t>9.</w:t>
      </w:r>
      <w:r w:rsidRPr="008925A7">
        <w:rPr>
          <w:rFonts w:ascii="Times New Roman" w:hAnsi="Times New Roman" w:cs="Times New Roman"/>
        </w:rPr>
        <w:t xml:space="preserve">1(б) необходимо определить устойчивость груза в продольном (ось х) и в поперечном (ось </w:t>
      </w:r>
      <w:r w:rsidRPr="008925A7">
        <w:rPr>
          <w:rFonts w:ascii="Times New Roman" w:hAnsi="Times New Roman" w:cs="Times New Roman"/>
          <w:i/>
          <w:iCs/>
        </w:rPr>
        <w:t xml:space="preserve">у) </w:t>
      </w:r>
      <w:r w:rsidRPr="008925A7">
        <w:rPr>
          <w:rFonts w:ascii="Times New Roman" w:hAnsi="Times New Roman" w:cs="Times New Roman"/>
        </w:rPr>
        <w:t>направлении.</w:t>
      </w:r>
    </w:p>
    <w:p w:rsidR="009C3A40"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u w:val="single"/>
        </w:rPr>
        <w:lastRenderedPageBreak/>
        <w:t>Условие устойчивости груза</w:t>
      </w:r>
      <w:r w:rsidRPr="008925A7">
        <w:rPr>
          <w:rFonts w:ascii="Times New Roman" w:hAnsi="Times New Roman" w:cs="Times New Roman"/>
        </w:rPr>
        <w:t xml:space="preserve">: </w:t>
      </w:r>
    </w:p>
    <w:p w:rsidR="008925A7" w:rsidRPr="008925A7" w:rsidRDefault="009C3A40" w:rsidP="009C3A40">
      <w:pPr>
        <w:spacing w:after="0" w:line="240" w:lineRule="auto"/>
        <w:ind w:firstLine="284"/>
        <w:jc w:val="center"/>
        <w:rPr>
          <w:rFonts w:ascii="Times New Roman" w:eastAsiaTheme="minorEastAsia" w:hAnsi="Times New Roman" w:cs="Times New Roman"/>
        </w:rPr>
      </w:pP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z</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х,у</m:t>
            </m:r>
          </m:sub>
        </m:sSub>
        <m:r>
          <w:rPr>
            <w:rFonts w:ascii="Cambria Math" w:hAnsi="Cambria Math" w:cs="Times New Roman"/>
          </w:rPr>
          <m:t>&gt;</m:t>
        </m:r>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х,у</m:t>
            </m:r>
          </m:sub>
        </m:sSub>
        <m:r>
          <w:rPr>
            <w:rFonts w:ascii="Cambria Math" w:hAnsi="Cambria Math" w:cs="Times New Roman"/>
          </w:rPr>
          <m:t>∙d</m:t>
        </m:r>
      </m:oMath>
      <w:r w:rsidR="008925A7" w:rsidRPr="008925A7">
        <w:rPr>
          <w:rFonts w:ascii="Times New Roman" w:eastAsiaTheme="minorEastAsia" w:hAnsi="Times New Roman" w:cs="Times New Roman"/>
        </w:rPr>
        <w:t xml:space="preserve"> ;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х,у</m:t>
            </m:r>
          </m:sub>
        </m:sSub>
        <m:r>
          <w:rPr>
            <w:rFonts w:ascii="Cambria Math" w:hAnsi="Cambria Math" w:cs="Times New Roman"/>
          </w:rPr>
          <m:t>&gt;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х,у</m:t>
                </m:r>
              </m:sub>
            </m:sSub>
          </m:num>
          <m:den>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z</m:t>
                </m:r>
              </m:sub>
            </m:sSub>
          </m:den>
        </m:f>
        <m:r>
          <w:rPr>
            <w:rFonts w:ascii="Cambria Math" w:hAnsi="Cambria Math" w:cs="Times New Roman"/>
          </w:rPr>
          <m:t>∙d</m:t>
        </m:r>
      </m:oMath>
      <w:r w:rsidR="008925A7" w:rsidRPr="008925A7">
        <w:rPr>
          <w:rFonts w:ascii="Times New Roman" w:eastAsiaTheme="minorEastAsia" w:hAnsi="Times New Roman" w:cs="Times New Roman"/>
        </w:rPr>
        <w:t>,</w:t>
      </w:r>
      <w:r w:rsidR="00B03D9D">
        <w:rPr>
          <w:rFonts w:ascii="Times New Roman" w:eastAsiaTheme="minorEastAsia" w:hAnsi="Times New Roman" w:cs="Times New Roman"/>
        </w:rPr>
        <w:t xml:space="preserve">  </w:t>
      </w:r>
      <w:r>
        <w:rPr>
          <w:rFonts w:ascii="Times New Roman" w:eastAsiaTheme="minorEastAsia" w:hAnsi="Times New Roman" w:cs="Times New Roman"/>
        </w:rPr>
        <w:t xml:space="preserve">             </w:t>
      </w:r>
      <w:r w:rsidR="008925A7" w:rsidRPr="008925A7">
        <w:rPr>
          <w:rFonts w:ascii="Times New Roman" w:eastAsiaTheme="minorEastAsia" w:hAnsi="Times New Roman" w:cs="Times New Roman"/>
        </w:rPr>
        <w:t>(</w:t>
      </w:r>
      <w:r w:rsidR="00AF4C55">
        <w:rPr>
          <w:rFonts w:ascii="Times New Roman" w:eastAsiaTheme="minorEastAsia" w:hAnsi="Times New Roman" w:cs="Times New Roman"/>
        </w:rPr>
        <w:t>9</w:t>
      </w:r>
      <w:r w:rsidR="006D27F1">
        <w:rPr>
          <w:rFonts w:ascii="Times New Roman" w:eastAsiaTheme="minorEastAsia" w:hAnsi="Times New Roman" w:cs="Times New Roman"/>
        </w:rPr>
        <w:t>.</w:t>
      </w:r>
      <w:r w:rsidR="008925A7" w:rsidRPr="008925A7">
        <w:rPr>
          <w:rFonts w:ascii="Times New Roman" w:eastAsiaTheme="minorEastAsia" w:hAnsi="Times New Roman" w:cs="Times New Roman"/>
        </w:rPr>
        <w:t>1)</w:t>
      </w:r>
    </w:p>
    <w:p w:rsidR="008925A7" w:rsidRPr="008925A7" w:rsidRDefault="008925A7" w:rsidP="00B03D9D">
      <w:pPr>
        <w:spacing w:after="0" w:line="240" w:lineRule="auto"/>
        <w:ind w:firstLine="284"/>
        <w:jc w:val="both"/>
        <w:rPr>
          <w:rFonts w:ascii="Times New Roman" w:eastAsiaTheme="minorEastAsia" w:hAnsi="Times New Roman" w:cs="Times New Roman"/>
        </w:rPr>
      </w:pPr>
      <w:r w:rsidRPr="008925A7">
        <w:rPr>
          <w:rFonts w:ascii="Times New Roman" w:hAnsi="Times New Roman" w:cs="Times New Roman"/>
        </w:rPr>
        <w:t xml:space="preserve">где </w:t>
      </w:r>
      <w:r w:rsidRPr="008925A7">
        <w:rPr>
          <w:rFonts w:ascii="Times New Roman" w:hAnsi="Times New Roman" w:cs="Times New Roman"/>
          <w:i/>
          <w:iCs/>
        </w:rPr>
        <w:t xml:space="preserve">d </w:t>
      </w:r>
      <w:r w:rsidRPr="008925A7">
        <w:rPr>
          <w:rFonts w:ascii="Times New Roman" w:hAnsi="Times New Roman" w:cs="Times New Roman"/>
        </w:rPr>
        <w:t>- высота центра тяжести груза;</w:t>
      </w:r>
    </w:p>
    <w:p w:rsidR="008925A7" w:rsidRPr="008925A7" w:rsidRDefault="00C73150" w:rsidP="00B03D9D">
      <w:pPr>
        <w:spacing w:after="0" w:line="240" w:lineRule="auto"/>
        <w:ind w:firstLine="284"/>
        <w:jc w:val="both"/>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х,у</m:t>
            </m:r>
          </m:sub>
        </m:sSub>
      </m:oMath>
      <w:r w:rsidR="008925A7" w:rsidRPr="008925A7">
        <w:rPr>
          <w:rFonts w:ascii="Times New Roman" w:hAnsi="Times New Roman" w:cs="Times New Roman"/>
          <w:i/>
          <w:iCs/>
        </w:rPr>
        <w:t xml:space="preserve"> –</w:t>
      </w:r>
      <w:r w:rsidR="008925A7" w:rsidRPr="008925A7">
        <w:rPr>
          <w:rFonts w:ascii="Times New Roman" w:hAnsi="Times New Roman" w:cs="Times New Roman"/>
        </w:rPr>
        <w:t xml:space="preserve"> расстояние от ребра опрокидывания до центра тяжести соответственно по осям </w:t>
      </w:r>
      <w:r w:rsidR="008925A7" w:rsidRPr="008925A7">
        <w:rPr>
          <w:rFonts w:ascii="Times New Roman" w:hAnsi="Times New Roman" w:cs="Times New Roman"/>
          <w:lang w:val="en-US"/>
        </w:rPr>
        <w:t>x</w:t>
      </w:r>
      <w:r w:rsidR="008925A7" w:rsidRPr="008925A7">
        <w:rPr>
          <w:rFonts w:ascii="Times New Roman" w:hAnsi="Times New Roman" w:cs="Times New Roman"/>
        </w:rPr>
        <w:t xml:space="preserve"> и у;</w:t>
      </w:r>
    </w:p>
    <w:p w:rsidR="009C3A40"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Условие устойчивости можно также записать :</w:t>
      </w:r>
    </w:p>
    <w:p w:rsidR="008925A7" w:rsidRPr="008925A7" w:rsidRDefault="009C3A40" w:rsidP="009C3A40">
      <w:pPr>
        <w:spacing w:after="0" w:line="240" w:lineRule="auto"/>
        <w:ind w:firstLine="284"/>
        <w:jc w:val="center"/>
        <w:rPr>
          <w:rFonts w:ascii="Times New Roman" w:eastAsiaTheme="minorEastAsia" w:hAnsi="Times New Roman" w:cs="Times New Roman"/>
        </w:rPr>
      </w:pP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х,у</m:t>
            </m:r>
          </m:sub>
        </m:sSub>
        <m:r>
          <w:rPr>
            <w:rFonts w:ascii="Cambria Math" w:hAnsi="Cambria Math" w:cs="Times New Roman"/>
          </w:rPr>
          <m:t>&gt;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х,у</m:t>
                </m:r>
              </m:sub>
            </m:sSub>
          </m:num>
          <m:den>
            <m:sSub>
              <m:sSubPr>
                <m:ctrlPr>
                  <w:rPr>
                    <w:rFonts w:ascii="Cambria Math" w:hAnsi="Cambria Math" w:cs="Times New Roman"/>
                    <w:i/>
                  </w:rPr>
                </m:ctrlPr>
              </m:sSubPr>
              <m:e>
                <m:r>
                  <w:rPr>
                    <w:rFonts w:ascii="Cambria Math" w:hAnsi="Cambria Math" w:cs="Times New Roman"/>
                    <w:lang w:val="en-US"/>
                  </w:rPr>
                  <m:t>C</m:t>
                </m:r>
              </m:e>
              <m:sub>
                <m:r>
                  <w:rPr>
                    <w:rFonts w:ascii="Cambria Math" w:hAnsi="Cambria Math" w:cs="Times New Roman"/>
                  </w:rPr>
                  <m:t>z</m:t>
                </m:r>
              </m:sub>
            </m:sSub>
          </m:den>
        </m:f>
        <m:r>
          <w:rPr>
            <w:rFonts w:ascii="Cambria Math" w:hAnsi="Cambria Math" w:cs="Times New Roman"/>
          </w:rPr>
          <m:t>∙d</m:t>
        </m:r>
      </m:oMath>
      <w:r w:rsidR="008925A7" w:rsidRPr="008925A7">
        <w:rPr>
          <w:rFonts w:ascii="Times New Roman" w:eastAsiaTheme="minorEastAsia" w:hAnsi="Times New Roman" w:cs="Times New Roman"/>
        </w:rPr>
        <w:t xml:space="preserve"> .</w:t>
      </w:r>
      <w:r w:rsidR="00B03D9D">
        <w:rPr>
          <w:rFonts w:ascii="Times New Roman" w:eastAsiaTheme="minorEastAsia" w:hAnsi="Times New Roman" w:cs="Times New Roman"/>
        </w:rPr>
        <w:t xml:space="preserve"> </w:t>
      </w:r>
      <w:r>
        <w:rPr>
          <w:rFonts w:ascii="Times New Roman" w:eastAsiaTheme="minorEastAsia" w:hAnsi="Times New Roman" w:cs="Times New Roman"/>
        </w:rPr>
        <w:tab/>
      </w:r>
      <w:r>
        <w:rPr>
          <w:rFonts w:ascii="Times New Roman" w:eastAsiaTheme="minorEastAsia" w:hAnsi="Times New Roman" w:cs="Times New Roman"/>
        </w:rPr>
        <w:tab/>
      </w:r>
      <w:r>
        <w:rPr>
          <w:rFonts w:ascii="Times New Roman" w:eastAsiaTheme="minorEastAsia" w:hAnsi="Times New Roman" w:cs="Times New Roman"/>
        </w:rPr>
        <w:tab/>
      </w:r>
      <w:r w:rsidR="00B03D9D">
        <w:rPr>
          <w:rFonts w:ascii="Times New Roman" w:eastAsiaTheme="minorEastAsia" w:hAnsi="Times New Roman" w:cs="Times New Roman"/>
        </w:rPr>
        <w:t xml:space="preserve">  </w:t>
      </w:r>
      <w:r w:rsidR="008925A7" w:rsidRPr="008925A7">
        <w:rPr>
          <w:rFonts w:ascii="Times New Roman" w:eastAsiaTheme="minorEastAsia" w:hAnsi="Times New Roman" w:cs="Times New Roman"/>
        </w:rPr>
        <w:t>(</w:t>
      </w:r>
      <w:r w:rsidR="00AF4C55">
        <w:rPr>
          <w:rFonts w:ascii="Times New Roman" w:eastAsiaTheme="minorEastAsia" w:hAnsi="Times New Roman" w:cs="Times New Roman"/>
        </w:rPr>
        <w:t>9</w:t>
      </w:r>
      <w:r w:rsidR="006D27F1">
        <w:rPr>
          <w:rFonts w:ascii="Times New Roman" w:eastAsiaTheme="minorEastAsia" w:hAnsi="Times New Roman" w:cs="Times New Roman"/>
        </w:rPr>
        <w:t>.</w:t>
      </w:r>
      <w:r w:rsidR="008925A7" w:rsidRPr="008925A7">
        <w:rPr>
          <w:rFonts w:ascii="Times New Roman" w:eastAsiaTheme="minorEastAsia" w:hAnsi="Times New Roman" w:cs="Times New Roman"/>
        </w:rPr>
        <w:t>2)</w:t>
      </w: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При выполнении условия устойчивости груз считается устойчивым, то есть при выборе метода крепления не учитывается сила опрокидывания груза.</w:t>
      </w:r>
    </w:p>
    <w:p w:rsidR="008925A7" w:rsidRPr="00CB61B4" w:rsidRDefault="008925A7" w:rsidP="00E16E0A">
      <w:pPr>
        <w:numPr>
          <w:ilvl w:val="0"/>
          <w:numId w:val="7"/>
        </w:numPr>
        <w:spacing w:after="0" w:line="240" w:lineRule="auto"/>
        <w:ind w:left="0" w:firstLine="284"/>
        <w:contextualSpacing/>
        <w:jc w:val="both"/>
        <w:rPr>
          <w:rFonts w:ascii="Times New Roman" w:hAnsi="Times New Roman" w:cs="Times New Roman"/>
          <w:u w:val="single"/>
        </w:rPr>
      </w:pPr>
      <w:r w:rsidRPr="00CB61B4">
        <w:rPr>
          <w:rFonts w:ascii="Times New Roman" w:hAnsi="Times New Roman" w:cs="Times New Roman"/>
          <w:u w:val="single"/>
        </w:rPr>
        <w:t>Расчеты крепления груза способом прижатия</w:t>
      </w:r>
    </w:p>
    <w:p w:rsidR="008925A7" w:rsidRPr="008925A7" w:rsidRDefault="008925A7" w:rsidP="008925A7">
      <w:pPr>
        <w:autoSpaceDE w:val="0"/>
        <w:autoSpaceDN w:val="0"/>
        <w:adjustRightInd w:val="0"/>
        <w:spacing w:after="0" w:line="240" w:lineRule="auto"/>
        <w:rPr>
          <w:rFonts w:ascii="Times New Roman" w:hAnsi="Times New Roman" w:cs="Times New Roman"/>
        </w:rPr>
      </w:pPr>
      <w:r w:rsidRPr="008925A7">
        <w:rPr>
          <w:rFonts w:ascii="Times New Roman" w:hAnsi="Times New Roman" w:cs="Times New Roman"/>
          <w:noProof/>
          <w:lang w:eastAsia="ru-RU"/>
        </w:rPr>
        <w:drawing>
          <wp:inline distT="0" distB="0" distL="0" distR="0" wp14:anchorId="4CE3F5E2" wp14:editId="605CC6E0">
            <wp:extent cx="2947222" cy="1707762"/>
            <wp:effectExtent l="0" t="0" r="5715"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963612" cy="1717259"/>
                    </a:xfrm>
                    <a:prstGeom prst="rect">
                      <a:avLst/>
                    </a:prstGeom>
                    <a:noFill/>
                    <a:ln>
                      <a:noFill/>
                    </a:ln>
                  </pic:spPr>
                </pic:pic>
              </a:graphicData>
            </a:graphic>
          </wp:inline>
        </w:drawing>
      </w:r>
    </w:p>
    <w:p w:rsidR="008925A7" w:rsidRPr="008925A7" w:rsidRDefault="008925A7" w:rsidP="00B03D9D">
      <w:pPr>
        <w:spacing w:after="0" w:line="240" w:lineRule="auto"/>
        <w:ind w:firstLine="284"/>
        <w:rPr>
          <w:rFonts w:ascii="Times New Roman" w:hAnsi="Times New Roman" w:cs="Times New Roman"/>
        </w:rPr>
      </w:pPr>
      <w:r w:rsidRPr="008925A7">
        <w:rPr>
          <w:rFonts w:ascii="Times New Roman" w:hAnsi="Times New Roman" w:cs="Times New Roman"/>
        </w:rPr>
        <w:t xml:space="preserve">Рисунок </w:t>
      </w:r>
      <w:r w:rsidR="00AF4C55">
        <w:rPr>
          <w:rFonts w:ascii="Times New Roman" w:hAnsi="Times New Roman" w:cs="Times New Roman"/>
        </w:rPr>
        <w:t>9</w:t>
      </w:r>
      <w:r w:rsidR="006D27F1">
        <w:rPr>
          <w:rFonts w:ascii="Times New Roman" w:hAnsi="Times New Roman" w:cs="Times New Roman"/>
        </w:rPr>
        <w:t>.</w:t>
      </w:r>
      <w:r w:rsidRPr="008925A7">
        <w:rPr>
          <w:rFonts w:ascii="Times New Roman" w:hAnsi="Times New Roman" w:cs="Times New Roman"/>
        </w:rPr>
        <w:t xml:space="preserve">3 – Схема крепления груза к платформе способом </w:t>
      </w:r>
      <w:r w:rsidR="00AF4C55">
        <w:rPr>
          <w:rFonts w:ascii="Times New Roman" w:hAnsi="Times New Roman" w:cs="Times New Roman"/>
        </w:rPr>
        <w:tab/>
      </w:r>
      <w:r w:rsidR="00AF4C55">
        <w:rPr>
          <w:rFonts w:ascii="Times New Roman" w:hAnsi="Times New Roman" w:cs="Times New Roman"/>
        </w:rPr>
        <w:tab/>
      </w:r>
      <w:r w:rsidR="00AF4C55">
        <w:rPr>
          <w:rFonts w:ascii="Times New Roman" w:hAnsi="Times New Roman" w:cs="Times New Roman"/>
        </w:rPr>
        <w:tab/>
      </w:r>
      <w:r w:rsidRPr="008925A7">
        <w:rPr>
          <w:rFonts w:ascii="Times New Roman" w:hAnsi="Times New Roman" w:cs="Times New Roman"/>
        </w:rPr>
        <w:t xml:space="preserve">прижатия: 1 - груз, 2 - вертикальная ось, 3 </w:t>
      </w:r>
      <w:r w:rsidRPr="008925A7">
        <w:rPr>
          <w:rFonts w:ascii="Times New Roman" w:hAnsi="Times New Roman" w:cs="Times New Roman"/>
        </w:rPr>
        <w:tab/>
        <w:t xml:space="preserve">- </w:t>
      </w:r>
      <w:r w:rsidR="00AF4C55">
        <w:rPr>
          <w:rFonts w:ascii="Times New Roman" w:hAnsi="Times New Roman" w:cs="Times New Roman"/>
        </w:rPr>
        <w:tab/>
      </w:r>
      <w:r w:rsidR="00AF4C55">
        <w:rPr>
          <w:rFonts w:ascii="Times New Roman" w:hAnsi="Times New Roman" w:cs="Times New Roman"/>
        </w:rPr>
        <w:tab/>
      </w:r>
      <w:r w:rsidR="00AF4C55">
        <w:rPr>
          <w:rFonts w:ascii="Times New Roman" w:hAnsi="Times New Roman" w:cs="Times New Roman"/>
        </w:rPr>
        <w:tab/>
      </w:r>
      <w:r w:rsidRPr="008925A7">
        <w:rPr>
          <w:rFonts w:ascii="Times New Roman" w:hAnsi="Times New Roman" w:cs="Times New Roman"/>
        </w:rPr>
        <w:t xml:space="preserve">средство для крепления, 4 - элемент для натяжения, 5 </w:t>
      </w:r>
      <w:r w:rsidR="00AF4C55">
        <w:rPr>
          <w:rFonts w:ascii="Times New Roman" w:hAnsi="Times New Roman" w:cs="Times New Roman"/>
        </w:rPr>
        <w:tab/>
      </w:r>
      <w:r w:rsidR="00AF4C55">
        <w:rPr>
          <w:rFonts w:ascii="Times New Roman" w:hAnsi="Times New Roman" w:cs="Times New Roman"/>
        </w:rPr>
        <w:tab/>
      </w:r>
      <w:r w:rsidRPr="008925A7">
        <w:rPr>
          <w:rFonts w:ascii="Times New Roman" w:hAnsi="Times New Roman" w:cs="Times New Roman"/>
        </w:rPr>
        <w:t xml:space="preserve">- поперечная ось, 6 - точка крепления, 7 - </w:t>
      </w:r>
      <w:r w:rsidRPr="008925A7">
        <w:rPr>
          <w:rFonts w:ascii="Times New Roman" w:hAnsi="Times New Roman" w:cs="Times New Roman"/>
        </w:rPr>
        <w:tab/>
      </w:r>
      <w:r w:rsidR="00AF4C55">
        <w:rPr>
          <w:rFonts w:ascii="Times New Roman" w:hAnsi="Times New Roman" w:cs="Times New Roman"/>
        </w:rPr>
        <w:tab/>
      </w:r>
      <w:r w:rsidR="00AF4C55">
        <w:rPr>
          <w:rFonts w:ascii="Times New Roman" w:hAnsi="Times New Roman" w:cs="Times New Roman"/>
        </w:rPr>
        <w:tab/>
      </w:r>
      <w:r w:rsidR="00AF4C55">
        <w:rPr>
          <w:rFonts w:ascii="Times New Roman" w:hAnsi="Times New Roman" w:cs="Times New Roman"/>
        </w:rPr>
        <w:tab/>
      </w:r>
      <w:r w:rsidRPr="008925A7">
        <w:rPr>
          <w:rFonts w:ascii="Times New Roman" w:hAnsi="Times New Roman" w:cs="Times New Roman"/>
        </w:rPr>
        <w:t>платформа, 8 - продольная ось</w:t>
      </w:r>
    </w:p>
    <w:p w:rsidR="008925A7" w:rsidRPr="008925A7" w:rsidRDefault="008925A7" w:rsidP="00B03D9D">
      <w:pPr>
        <w:autoSpaceDE w:val="0"/>
        <w:autoSpaceDN w:val="0"/>
        <w:adjustRightInd w:val="0"/>
        <w:spacing w:after="0" w:line="240" w:lineRule="auto"/>
        <w:ind w:firstLine="284"/>
        <w:rPr>
          <w:rFonts w:ascii="Times New Roman" w:hAnsi="Times New Roman" w:cs="Times New Roman"/>
        </w:rPr>
      </w:pP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При креплении груза способом прижатия равновесие сил в продольном и поперечном направлении определяется исходя из неравенства</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color w:val="000000"/>
        </w:rPr>
      </w:pPr>
      <w:r w:rsidRPr="008925A7">
        <w:rPr>
          <w:rFonts w:ascii="Times New Roman" w:eastAsiaTheme="minorEastAsia" w:hAnsi="Times New Roman" w:cs="Times New Roman"/>
          <w:color w:val="000000"/>
        </w:rPr>
        <w:tab/>
      </w:r>
      <w:r w:rsidRPr="008925A7">
        <w:rPr>
          <w:rFonts w:ascii="Times New Roman" w:eastAsiaTheme="minorEastAsia" w:hAnsi="Times New Roman" w:cs="Times New Roman"/>
          <w:color w:val="000000"/>
        </w:rPr>
        <w:tab/>
      </w:r>
      <w:r w:rsidR="00B03D9D">
        <w:rPr>
          <w:rFonts w:ascii="Times New Roman" w:eastAsiaTheme="minorEastAsia" w:hAnsi="Times New Roman" w:cs="Times New Roman"/>
          <w:color w:val="000000"/>
        </w:rPr>
        <w:t xml:space="preserve">          </w:t>
      </w:r>
      <w:r w:rsidR="00B03D9D">
        <w:rPr>
          <w:rFonts w:ascii="Times New Roman" w:eastAsiaTheme="minorEastAsia" w:hAnsi="Times New Roman" w:cs="Times New Roman"/>
          <w:color w:val="000000"/>
        </w:rPr>
        <w:tab/>
      </w:r>
      <w:r w:rsidRPr="008925A7">
        <w:rPr>
          <w:rFonts w:ascii="Times New Roman" w:eastAsiaTheme="minorEastAsia" w:hAnsi="Times New Roman" w:cs="Times New Roman"/>
          <w:color w:val="000000"/>
        </w:rPr>
        <w:tab/>
      </w:r>
      <m:oMath>
        <m:sSub>
          <m:sSubPr>
            <m:ctrlPr>
              <w:rPr>
                <w:rFonts w:ascii="Cambria Math" w:hAnsi="Cambria Math" w:cs="Times New Roman"/>
                <w:i/>
                <w:color w:val="000000"/>
              </w:rPr>
            </m:ctrlPr>
          </m:sSubPr>
          <m:e>
            <m:r>
              <w:rPr>
                <w:rFonts w:ascii="Cambria Math" w:hAnsi="Cambria Math" w:cs="Times New Roman"/>
                <w:color w:val="000000"/>
                <w:lang w:val="en-US"/>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z</m:t>
                </m:r>
              </m:sub>
            </m:sSub>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sub>
        </m:sSub>
        <m:r>
          <w:rPr>
            <w:rFonts w:ascii="Cambria Math" w:hAnsi="Cambria Math" w:cs="Times New Roman"/>
            <w:color w:val="000000"/>
          </w:rPr>
          <m:t>&gt;</m:t>
        </m:r>
        <m:sSub>
          <m:sSubPr>
            <m:ctrlPr>
              <w:rPr>
                <w:rFonts w:ascii="Cambria Math" w:hAnsi="Cambria Math" w:cs="Times New Roman"/>
                <w:i/>
              </w:rPr>
            </m:ctrlPr>
          </m:sSubPr>
          <m:e>
            <m:r>
              <w:rPr>
                <w:rFonts w:ascii="Cambria Math" w:hAnsi="Cambria Math" w:cs="Times New Roman"/>
                <w:color w:val="000000"/>
                <w:lang w:val="en-US"/>
              </w:rPr>
              <m:t>F</m:t>
            </m:r>
          </m:e>
          <m:sub>
            <m:r>
              <w:rPr>
                <w:rFonts w:ascii="Cambria Math" w:hAnsi="Cambria Math" w:cs="Times New Roman"/>
                <w:color w:val="000000"/>
              </w:rPr>
              <m:t>х,у</m:t>
            </m:r>
          </m:sub>
        </m:sSub>
      </m:oMath>
      <w:r w:rsidRPr="008925A7">
        <w:rPr>
          <w:rFonts w:ascii="Times New Roman" w:eastAsiaTheme="minorEastAsia" w:hAnsi="Times New Roman" w:cs="Times New Roman"/>
        </w:rPr>
        <w:tab/>
      </w:r>
      <w:r w:rsidR="00B03D9D">
        <w:rPr>
          <w:rFonts w:ascii="Times New Roman" w:eastAsiaTheme="minorEastAsia" w:hAnsi="Times New Roman" w:cs="Times New Roman"/>
        </w:rPr>
        <w:tab/>
        <w:t xml:space="preserve">   </w:t>
      </w:r>
      <w:r w:rsidR="00B03D9D">
        <w:rPr>
          <w:rFonts w:ascii="Times New Roman" w:eastAsiaTheme="minorEastAsia" w:hAnsi="Times New Roman" w:cs="Times New Roman"/>
        </w:rPr>
        <w:tab/>
        <w:t xml:space="preserve">       </w:t>
      </w:r>
      <w:r w:rsidRPr="008925A7">
        <w:rPr>
          <w:rFonts w:ascii="Times New Roman" w:eastAsiaTheme="minorEastAsia" w:hAnsi="Times New Roman" w:cs="Times New Roman"/>
        </w:rPr>
        <w:t>(</w:t>
      </w:r>
      <w:r w:rsidR="00AF4C55">
        <w:rPr>
          <w:rFonts w:ascii="Times New Roman" w:eastAsiaTheme="minorEastAsia" w:hAnsi="Times New Roman" w:cs="Times New Roman"/>
        </w:rPr>
        <w:t>9</w:t>
      </w:r>
      <w:r w:rsidR="006D27F1">
        <w:rPr>
          <w:rFonts w:ascii="Times New Roman" w:eastAsiaTheme="minorEastAsia" w:hAnsi="Times New Roman" w:cs="Times New Roman"/>
        </w:rPr>
        <w:t>.</w:t>
      </w:r>
      <w:r w:rsidRPr="008925A7">
        <w:rPr>
          <w:rFonts w:ascii="Times New Roman" w:eastAsiaTheme="minorEastAsia" w:hAnsi="Times New Roman" w:cs="Times New Roman"/>
        </w:rPr>
        <w:t>3)</w:t>
      </w:r>
      <w:r w:rsidRPr="008925A7">
        <w:rPr>
          <w:rFonts w:ascii="Times New Roman" w:eastAsiaTheme="minorEastAsia" w:hAnsi="Times New Roman" w:cs="Times New Roman"/>
        </w:rPr>
        <w:tab/>
      </w:r>
      <w:r w:rsidRPr="008925A7">
        <w:rPr>
          <w:rFonts w:ascii="Times New Roman" w:eastAsiaTheme="minorEastAsia" w:hAnsi="Times New Roman" w:cs="Times New Roman"/>
        </w:rPr>
        <w:tab/>
      </w:r>
      <w:r w:rsidRPr="008925A7">
        <w:rPr>
          <w:rFonts w:ascii="Times New Roman" w:eastAsiaTheme="minorEastAsia" w:hAnsi="Times New Roman" w:cs="Times New Roman"/>
        </w:rPr>
        <w:tab/>
      </w:r>
      <w:r w:rsidRPr="008925A7">
        <w:rPr>
          <w:rFonts w:ascii="Times New Roman" w:eastAsiaTheme="minorEastAsia" w:hAnsi="Times New Roman" w:cs="Times New Roman"/>
        </w:rPr>
        <w:tab/>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где </w:t>
      </w:r>
      <m:oMath>
        <m:sSub>
          <m:sSubPr>
            <m:ctrlPr>
              <w:rPr>
                <w:rFonts w:ascii="Cambria Math" w:hAnsi="Cambria Math" w:cs="Times New Roman"/>
                <w:i/>
                <w:color w:val="000000"/>
              </w:rPr>
            </m:ctrlPr>
          </m:sSubPr>
          <m:e>
            <m:r>
              <w:rPr>
                <w:rFonts w:ascii="Cambria Math" w:hAnsi="Cambria Math" w:cs="Times New Roman"/>
                <w:color w:val="000000"/>
                <w:lang w:val="en-US"/>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z</m:t>
                </m:r>
              </m:sub>
            </m:sSub>
          </m:sub>
        </m:sSub>
      </m:oMath>
      <w:r w:rsidRPr="008925A7">
        <w:rPr>
          <w:rFonts w:ascii="Times New Roman" w:hAnsi="Times New Roman" w:cs="Times New Roman"/>
          <w:i/>
          <w:iCs/>
        </w:rPr>
        <w:t xml:space="preserve"> </w:t>
      </w:r>
      <w:r w:rsidRPr="008925A7">
        <w:rPr>
          <w:rFonts w:ascii="Times New Roman" w:hAnsi="Times New Roman" w:cs="Times New Roman"/>
        </w:rPr>
        <w:t xml:space="preserve">- сила трения вследствие действия вертикальной силы </w:t>
      </w:r>
      <m:oMath>
        <m:sSub>
          <m:sSubPr>
            <m:ctrlPr>
              <w:rPr>
                <w:rFonts w:ascii="Cambria Math" w:hAnsi="Cambria Math" w:cs="Times New Roman"/>
                <w:i/>
              </w:rPr>
            </m:ctrlPr>
          </m:sSubPr>
          <m:e>
            <m:r>
              <w:rPr>
                <w:rFonts w:ascii="Cambria Math" w:hAnsi="Cambria Math" w:cs="Times New Roman"/>
                <w:color w:val="000000"/>
                <w:lang w:val="en-US"/>
              </w:rPr>
              <m:t>F</m:t>
            </m:r>
          </m:e>
          <m:sub>
            <m:r>
              <w:rPr>
                <w:rFonts w:ascii="Cambria Math" w:hAnsi="Cambria Math" w:cs="Times New Roman"/>
                <w:color w:val="000000"/>
              </w:rPr>
              <m:t>z</m:t>
            </m:r>
          </m:sub>
        </m:sSub>
      </m:oMath>
      <w:r w:rsidRPr="008925A7">
        <w:rPr>
          <w:rFonts w:ascii="Times New Roman" w:hAnsi="Times New Roman" w:cs="Times New Roman"/>
        </w:rPr>
        <w:t>;</w:t>
      </w:r>
    </w:p>
    <w:p w:rsidR="008925A7" w:rsidRPr="008925A7" w:rsidRDefault="00C73150" w:rsidP="00B03D9D">
      <w:pPr>
        <w:autoSpaceDE w:val="0"/>
        <w:autoSpaceDN w:val="0"/>
        <w:adjustRightInd w:val="0"/>
        <w:spacing w:after="0" w:line="240" w:lineRule="auto"/>
        <w:ind w:firstLine="284"/>
        <w:jc w:val="both"/>
        <w:rPr>
          <w:rFonts w:ascii="Times New Roman" w:hAnsi="Times New Roman" w:cs="Times New Roman"/>
        </w:rPr>
      </w:pPr>
      <m:oMath>
        <m:sSub>
          <m:sSubPr>
            <m:ctrlPr>
              <w:rPr>
                <w:rFonts w:ascii="Cambria Math" w:hAnsi="Cambria Math" w:cs="Times New Roman"/>
                <w:i/>
                <w:color w:val="000000"/>
              </w:rPr>
            </m:ctrlPr>
          </m:sSubPr>
          <m:e>
            <m:r>
              <w:rPr>
                <w:rFonts w:ascii="Cambria Math" w:hAnsi="Cambria Math" w:cs="Times New Roman"/>
                <w:color w:val="000000"/>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sub>
        </m:sSub>
      </m:oMath>
      <w:r w:rsidR="008925A7" w:rsidRPr="008925A7">
        <w:rPr>
          <w:rFonts w:ascii="Times New Roman" w:hAnsi="Times New Roman" w:cs="Times New Roman"/>
          <w:i/>
          <w:iCs/>
        </w:rPr>
        <w:t xml:space="preserve"> </w:t>
      </w:r>
      <w:r w:rsidR="008925A7" w:rsidRPr="008925A7">
        <w:rPr>
          <w:rFonts w:ascii="Times New Roman" w:hAnsi="Times New Roman" w:cs="Times New Roman"/>
        </w:rPr>
        <w:t xml:space="preserve">- сила трения вследствие действия силы предварительного натяжения </w:t>
      </w:r>
      <m:oMath>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oMath>
      <w:r w:rsidR="008925A7" w:rsidRPr="008925A7">
        <w:rPr>
          <w:rFonts w:ascii="Times New Roman" w:hAnsi="Times New Roman" w:cs="Times New Roman"/>
          <w:i/>
          <w:iCs/>
        </w:rPr>
        <w:t xml:space="preserve"> </w:t>
      </w:r>
      <w:r w:rsidR="008925A7" w:rsidRPr="008925A7">
        <w:rPr>
          <w:rFonts w:ascii="Times New Roman" w:hAnsi="Times New Roman" w:cs="Times New Roman"/>
        </w:rPr>
        <w:t>.</w:t>
      </w:r>
    </w:p>
    <w:p w:rsidR="008925A7" w:rsidRPr="008925A7" w:rsidRDefault="00C73150" w:rsidP="00B03D9D">
      <w:pPr>
        <w:autoSpaceDE w:val="0"/>
        <w:autoSpaceDN w:val="0"/>
        <w:adjustRightInd w:val="0"/>
        <w:spacing w:after="0" w:line="240" w:lineRule="auto"/>
        <w:ind w:firstLine="284"/>
        <w:jc w:val="center"/>
        <w:rPr>
          <w:rFonts w:ascii="Times New Roman" w:hAnsi="Times New Roman" w:cs="Times New Roman"/>
          <w:i/>
          <w:lang w:val="en-US"/>
        </w:rPr>
      </w:pPr>
      <m:oMath>
        <m:sSub>
          <m:sSubPr>
            <m:ctrlPr>
              <w:rPr>
                <w:rFonts w:ascii="Cambria Math" w:hAnsi="Cambria Math" w:cs="Times New Roman"/>
                <w:i/>
                <w:color w:val="000000"/>
              </w:rPr>
            </m:ctrlPr>
          </m:sSubPr>
          <m:e>
            <m:r>
              <w:rPr>
                <w:rFonts w:ascii="Cambria Math" w:hAnsi="Cambria Math" w:cs="Times New Roman"/>
                <w:color w:val="000000"/>
                <w:lang w:val="en-US"/>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z</m:t>
                </m:r>
              </m:sub>
            </m:sSub>
          </m:sub>
        </m:sSub>
        <m:r>
          <w:rPr>
            <w:rFonts w:ascii="Cambria Math" w:hAnsi="Cambria Math" w:cs="Times New Roman"/>
            <w:color w:val="000000"/>
          </w:rPr>
          <m:t>=μ∙</m:t>
        </m:r>
        <m:sSub>
          <m:sSubPr>
            <m:ctrlPr>
              <w:rPr>
                <w:rFonts w:ascii="Cambria Math" w:eastAsiaTheme="minorEastAsia" w:hAnsi="Cambria Math" w:cs="Times New Roman"/>
                <w:i/>
              </w:rPr>
            </m:ctrlPr>
          </m:sSubPr>
          <m:e>
            <m:r>
              <w:rPr>
                <w:rFonts w:ascii="Cambria Math" w:eastAsiaTheme="minorEastAsia" w:hAnsi="Cambria Math" w:cs="Times New Roman"/>
                <w:color w:val="000000"/>
                <w:lang w:val="en-US"/>
              </w:rPr>
              <m:t>c</m:t>
            </m:r>
          </m:e>
          <m:sub>
            <m:r>
              <w:rPr>
                <w:rFonts w:ascii="Cambria Math" w:eastAsiaTheme="minorEastAsia" w:hAnsi="Cambria Math" w:cs="Times New Roman"/>
                <w:color w:val="000000"/>
              </w:rPr>
              <m:t>z</m:t>
            </m:r>
          </m:sub>
        </m:sSub>
        <m:r>
          <w:rPr>
            <w:rFonts w:ascii="Cambria Math" w:eastAsiaTheme="minorEastAsia" w:hAnsi="Cambria Math" w:cs="Times New Roman"/>
          </w:rPr>
          <m:t>∙</m:t>
        </m:r>
        <m:r>
          <w:rPr>
            <w:rFonts w:ascii="Cambria Math" w:eastAsiaTheme="minorEastAsia" w:hAnsi="Cambria Math" w:cs="Times New Roman"/>
            <w:lang w:val="en-US"/>
          </w:rPr>
          <m:t>m∙</m:t>
        </m:r>
      </m:oMath>
      <w:r w:rsidR="008925A7" w:rsidRPr="008925A7">
        <w:rPr>
          <w:rFonts w:ascii="Times New Roman" w:eastAsiaTheme="minorEastAsia" w:hAnsi="Times New Roman" w:cs="Times New Roman"/>
        </w:rPr>
        <w:t xml:space="preserve"> g</w:t>
      </w:r>
    </w:p>
    <w:p w:rsidR="008925A7" w:rsidRPr="008925A7" w:rsidRDefault="00C73150" w:rsidP="00B03D9D">
      <w:pPr>
        <w:autoSpaceDE w:val="0"/>
        <w:autoSpaceDN w:val="0"/>
        <w:adjustRightInd w:val="0"/>
        <w:spacing w:after="0" w:line="240" w:lineRule="auto"/>
        <w:ind w:firstLine="284"/>
        <w:jc w:val="both"/>
        <w:rPr>
          <w:rFonts w:ascii="Times New Roman" w:eastAsiaTheme="minorEastAsia" w:hAnsi="Times New Roman" w:cs="Times New Roman"/>
          <w:i/>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F</m:t>
              </m:r>
            </m:e>
            <m:sub>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sub>
          </m:sSub>
          <m:r>
            <w:rPr>
              <w:rFonts w:ascii="Cambria Math" w:hAnsi="Cambria Math" w:cs="Times New Roman"/>
              <w:color w:val="000000"/>
            </w:rPr>
            <m:t>=μ∙n∙k∙</m:t>
          </m:r>
          <m:func>
            <m:funcPr>
              <m:ctrlPr>
                <w:rPr>
                  <w:rFonts w:ascii="Cambria Math" w:hAnsi="Cambria Math" w:cs="Times New Roman"/>
                  <w:i/>
                  <w:color w:val="000000"/>
                </w:rPr>
              </m:ctrlPr>
            </m:funcPr>
            <m:fName>
              <m:r>
                <m:rPr>
                  <m:sty m:val="p"/>
                </m:rPr>
                <w:rPr>
                  <w:rFonts w:ascii="Cambria Math" w:hAnsi="Cambria Math" w:cs="Times New Roman"/>
                  <w:color w:val="000000"/>
                </w:rPr>
                <m:t>sin</m:t>
              </m:r>
            </m:fName>
            <m:e>
              <m:r>
                <w:rPr>
                  <w:rFonts w:ascii="Cambria Math" w:hAnsi="Cambria Math" w:cs="Times New Roman"/>
                  <w:color w:val="000000"/>
                </w:rPr>
                <m:t>∝</m:t>
              </m:r>
            </m:e>
          </m:func>
        </m:oMath>
      </m:oMathPara>
    </w:p>
    <w:p w:rsidR="008925A7" w:rsidRPr="008925A7" w:rsidRDefault="008925A7" w:rsidP="00B03D9D">
      <w:pPr>
        <w:autoSpaceDE w:val="0"/>
        <w:autoSpaceDN w:val="0"/>
        <w:adjustRightInd w:val="0"/>
        <w:spacing w:after="0" w:line="240" w:lineRule="auto"/>
        <w:ind w:firstLine="284"/>
        <w:jc w:val="both"/>
        <w:rPr>
          <w:rFonts w:ascii="Times New Roman" w:eastAsiaTheme="minorEastAsia" w:hAnsi="Times New Roman" w:cs="Times New Roman"/>
        </w:rPr>
      </w:pPr>
      <w:r w:rsidRPr="008925A7">
        <w:rPr>
          <w:rFonts w:ascii="Times New Roman" w:hAnsi="Times New Roman" w:cs="Times New Roman"/>
          <w:color w:val="000000"/>
        </w:rPr>
        <w:t>Исходя из неравенства равновесия к</w:t>
      </w:r>
      <w:r w:rsidRPr="008925A7">
        <w:rPr>
          <w:rFonts w:ascii="Times New Roman" w:hAnsi="Times New Roman" w:cs="Times New Roman"/>
        </w:rPr>
        <w:t xml:space="preserve">оличество средств крепления определяется по следующей формуле: </w:t>
      </w:r>
      <m:oMath>
        <m:r>
          <w:rPr>
            <w:rFonts w:ascii="Cambria Math" w:hAnsi="Cambria Math" w:cs="Times New Roman"/>
          </w:rPr>
          <m:t>n≥</m:t>
        </m:r>
        <m:f>
          <m:fPr>
            <m:ctrlPr>
              <w:rPr>
                <w:rFonts w:ascii="Cambria Math" w:hAnsi="Cambria Math" w:cs="Times New Roman"/>
                <w:i/>
              </w:rPr>
            </m:ctrlPr>
          </m:fPr>
          <m:num>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c</m:t>
                </m:r>
              </m:e>
              <m:sub>
                <m:r>
                  <w:rPr>
                    <w:rFonts w:ascii="Cambria Math" w:hAnsi="Cambria Math" w:cs="Times New Roman"/>
                  </w:rPr>
                  <m:t>х,у</m:t>
                </m:r>
              </m:sub>
            </m:sSub>
            <m:r>
              <w:rPr>
                <w:rFonts w:ascii="Cambria Math" w:hAnsi="Cambria Math" w:cs="Times New Roman"/>
              </w:rPr>
              <m:t>-μ∙</m:t>
            </m:r>
            <m:sSub>
              <m:sSubPr>
                <m:ctrlPr>
                  <w:rPr>
                    <w:rFonts w:ascii="Cambria Math" w:eastAsiaTheme="minorEastAsia" w:hAnsi="Cambria Math" w:cs="Times New Roman"/>
                    <w:i/>
                  </w:rPr>
                </m:ctrlPr>
              </m:sSubPr>
              <m:e>
                <m:r>
                  <w:rPr>
                    <w:rFonts w:ascii="Cambria Math" w:eastAsiaTheme="minorEastAsia" w:hAnsi="Cambria Math" w:cs="Times New Roman"/>
                    <w:color w:val="000000"/>
                    <w:lang w:val="en-US"/>
                  </w:rPr>
                  <m:t>c</m:t>
                </m:r>
              </m:e>
              <m:sub>
                <m:r>
                  <w:rPr>
                    <w:rFonts w:ascii="Cambria Math" w:eastAsiaTheme="minorEastAsia" w:hAnsi="Cambria Math" w:cs="Times New Roman"/>
                    <w:color w:val="000000"/>
                  </w:rPr>
                  <m:t>z</m:t>
                </m:r>
              </m:sub>
            </m:sSub>
            <m:r>
              <w:rPr>
                <w:rFonts w:ascii="Cambria Math" w:eastAsiaTheme="minorEastAsia" w:hAnsi="Cambria Math" w:cs="Times New Roman"/>
              </w:rPr>
              <m:t>)∙m∙</m:t>
            </m:r>
            <m:r>
              <m:rPr>
                <m:sty m:val="p"/>
              </m:rPr>
              <w:rPr>
                <w:rFonts w:ascii="Cambria Math" w:eastAsiaTheme="minorEastAsia" w:hAnsi="Cambria Math" w:cs="Times New Roman"/>
              </w:rPr>
              <m:t>g</m:t>
            </m:r>
          </m:num>
          <m:den>
            <m:r>
              <w:rPr>
                <w:rFonts w:ascii="Cambria Math" w:hAnsi="Cambria Math" w:cs="Times New Roman"/>
              </w:rPr>
              <m:t>k∙μ∙</m:t>
            </m:r>
            <m:func>
              <m:funcPr>
                <m:ctrlPr>
                  <w:rPr>
                    <w:rFonts w:ascii="Cambria Math" w:hAnsi="Cambria Math" w:cs="Times New Roman"/>
                    <w:i/>
                    <w:color w:val="000000"/>
                  </w:rPr>
                </m:ctrlPr>
              </m:funcPr>
              <m:fName>
                <m:r>
                  <m:rPr>
                    <m:sty m:val="p"/>
                  </m:rPr>
                  <w:rPr>
                    <w:rFonts w:ascii="Cambria Math" w:hAnsi="Cambria Math" w:cs="Times New Roman"/>
                    <w:color w:val="000000"/>
                  </w:rPr>
                  <m:t>sin</m:t>
                </m:r>
              </m:fName>
              <m:e>
                <m:r>
                  <w:rPr>
                    <w:rFonts w:ascii="Cambria Math" w:hAnsi="Cambria Math" w:cs="Times New Roman"/>
                    <w:color w:val="000000"/>
                  </w:rPr>
                  <m:t>∝</m:t>
                </m:r>
              </m:e>
            </m:func>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den>
        </m:f>
      </m:oMath>
      <w:r w:rsidRPr="008925A7">
        <w:rPr>
          <w:rFonts w:ascii="Times New Roman" w:eastAsiaTheme="minorEastAsia" w:hAnsi="Times New Roman" w:cs="Times New Roman"/>
        </w:rPr>
        <w:t xml:space="preserve">  ,</w:t>
      </w:r>
      <w:r w:rsidRPr="008925A7">
        <w:rPr>
          <w:rFonts w:ascii="Times New Roman" w:eastAsiaTheme="minorEastAsia" w:hAnsi="Times New Roman" w:cs="Times New Roman"/>
        </w:rPr>
        <w:tab/>
      </w:r>
      <w:r w:rsidR="00B03D9D">
        <w:rPr>
          <w:rFonts w:ascii="Times New Roman" w:eastAsiaTheme="minorEastAsia" w:hAnsi="Times New Roman" w:cs="Times New Roman"/>
        </w:rPr>
        <w:t xml:space="preserve">         </w:t>
      </w:r>
      <w:r w:rsidR="00AF4C55">
        <w:rPr>
          <w:rFonts w:ascii="Times New Roman" w:eastAsiaTheme="minorEastAsia" w:hAnsi="Times New Roman" w:cs="Times New Roman"/>
        </w:rPr>
        <w:t>9</w:t>
      </w:r>
      <w:r w:rsidR="006D27F1">
        <w:rPr>
          <w:rFonts w:ascii="Times New Roman" w:eastAsiaTheme="minorEastAsia" w:hAnsi="Times New Roman" w:cs="Times New Roman"/>
        </w:rPr>
        <w:t>.</w:t>
      </w:r>
      <w:r w:rsidRPr="008925A7">
        <w:rPr>
          <w:rFonts w:ascii="Times New Roman" w:eastAsiaTheme="minorEastAsia" w:hAnsi="Times New Roman" w:cs="Times New Roman"/>
        </w:rPr>
        <w:t>4)</w:t>
      </w:r>
    </w:p>
    <w:p w:rsidR="008925A7" w:rsidRPr="008925A7" w:rsidRDefault="008925A7" w:rsidP="00B03D9D">
      <w:pPr>
        <w:shd w:val="clear" w:color="auto" w:fill="FFFFFF"/>
        <w:spacing w:after="0" w:line="240" w:lineRule="auto"/>
        <w:ind w:firstLine="284"/>
        <w:jc w:val="both"/>
        <w:rPr>
          <w:rFonts w:ascii="Times New Roman" w:hAnsi="Times New Roman" w:cs="Times New Roman"/>
        </w:rPr>
      </w:pPr>
      <w:r w:rsidRPr="008925A7">
        <w:rPr>
          <w:rFonts w:ascii="Times New Roman" w:hAnsi="Times New Roman" w:cs="Times New Roman"/>
        </w:rPr>
        <w:tab/>
        <w:t xml:space="preserve"> Сила предварительного натяжения выбранного средства крепления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r>
          <w:rPr>
            <w:rFonts w:ascii="Cambria Math" w:hAnsi="Cambria Math" w:cs="Times New Roman"/>
          </w:rPr>
          <m:t xml:space="preserve"> </m:t>
        </m:r>
      </m:oMath>
      <w:r w:rsidRPr="008925A7">
        <w:rPr>
          <w:rFonts w:ascii="Times New Roman" w:hAnsi="Times New Roman" w:cs="Times New Roman"/>
        </w:rPr>
        <w:t xml:space="preserve"> рассчитывается по следующей формуле:</w:t>
      </w:r>
    </w:p>
    <w:p w:rsidR="008925A7" w:rsidRPr="008925A7" w:rsidRDefault="00B03D9D" w:rsidP="00B03D9D">
      <w:pPr>
        <w:autoSpaceDE w:val="0"/>
        <w:autoSpaceDN w:val="0"/>
        <w:adjustRightInd w:val="0"/>
        <w:spacing w:after="0" w:line="240" w:lineRule="auto"/>
        <w:ind w:firstLine="284"/>
        <w:jc w:val="center"/>
        <w:rPr>
          <w:rFonts w:ascii="Times New Roman" w:hAnsi="Times New Roman" w:cs="Times New Roman"/>
        </w:rPr>
      </w:pPr>
      <w:r>
        <w:rPr>
          <w:rFonts w:ascii="Times New Roman" w:eastAsiaTheme="minorEastAsia" w:hAnsi="Times New Roman" w:cs="Times New Roman"/>
          <w:color w:val="000000"/>
        </w:rPr>
        <w:tab/>
      </w:r>
      <w:r>
        <w:rPr>
          <w:rFonts w:ascii="Times New Roman" w:eastAsiaTheme="minorEastAsia" w:hAnsi="Times New Roman" w:cs="Times New Roman"/>
          <w:color w:val="000000"/>
        </w:rPr>
        <w:tab/>
      </w:r>
      <w:r>
        <w:rPr>
          <w:rFonts w:ascii="Times New Roman" w:eastAsiaTheme="minorEastAsia" w:hAnsi="Times New Roman" w:cs="Times New Roman"/>
          <w:color w:val="000000"/>
        </w:rPr>
        <w:tab/>
      </w:r>
      <w:r w:rsidR="008925A7" w:rsidRPr="008925A7">
        <w:rPr>
          <w:rFonts w:ascii="Times New Roman" w:eastAsiaTheme="minorEastAsia" w:hAnsi="Times New Roman" w:cs="Times New Roman"/>
          <w:color w:val="000000"/>
        </w:rPr>
        <w:tab/>
      </w:r>
      <m:oMath>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oMath>
      <w:r w:rsidR="008925A7" w:rsidRPr="008925A7">
        <w:rPr>
          <w:rFonts w:ascii="Times New Roman" w:eastAsiaTheme="minorEastAsia" w:hAnsi="Times New Roman" w:cs="Times New Roman"/>
          <w:color w:val="000000"/>
        </w:rPr>
        <w:t>=</w:t>
      </w:r>
      <m:oMath>
        <m:f>
          <m:fPr>
            <m:ctrlPr>
              <w:rPr>
                <w:rFonts w:ascii="Cambria Math" w:hAnsi="Cambria Math" w:cs="Times New Roman"/>
                <w:i/>
              </w:rPr>
            </m:ctrlPr>
          </m:fPr>
          <m:num>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c</m:t>
                </m:r>
              </m:e>
              <m:sub>
                <m:r>
                  <w:rPr>
                    <w:rFonts w:ascii="Cambria Math" w:hAnsi="Cambria Math" w:cs="Times New Roman"/>
                  </w:rPr>
                  <m:t>х,у</m:t>
                </m:r>
              </m:sub>
            </m:sSub>
            <m:r>
              <w:rPr>
                <w:rFonts w:ascii="Cambria Math" w:hAnsi="Cambria Math" w:cs="Times New Roman"/>
              </w:rPr>
              <m:t>-μ∙</m:t>
            </m:r>
            <m:sSub>
              <m:sSubPr>
                <m:ctrlPr>
                  <w:rPr>
                    <w:rFonts w:ascii="Cambria Math" w:eastAsiaTheme="minorEastAsia" w:hAnsi="Cambria Math" w:cs="Times New Roman"/>
                    <w:i/>
                  </w:rPr>
                </m:ctrlPr>
              </m:sSubPr>
              <m:e>
                <m:r>
                  <w:rPr>
                    <w:rFonts w:ascii="Cambria Math" w:eastAsiaTheme="minorEastAsia" w:hAnsi="Cambria Math" w:cs="Times New Roman"/>
                    <w:color w:val="000000"/>
                    <w:lang w:val="en-US"/>
                  </w:rPr>
                  <m:t>c</m:t>
                </m:r>
              </m:e>
              <m:sub>
                <m:r>
                  <w:rPr>
                    <w:rFonts w:ascii="Cambria Math" w:eastAsiaTheme="minorEastAsia" w:hAnsi="Cambria Math" w:cs="Times New Roman"/>
                    <w:color w:val="000000"/>
                  </w:rPr>
                  <m:t>z</m:t>
                </m:r>
              </m:sub>
            </m:sSub>
            <m:r>
              <w:rPr>
                <w:rFonts w:ascii="Cambria Math" w:eastAsiaTheme="minorEastAsia" w:hAnsi="Cambria Math" w:cs="Times New Roman"/>
              </w:rPr>
              <m:t>)∙m∙</m:t>
            </m:r>
            <m:r>
              <m:rPr>
                <m:sty m:val="p"/>
              </m:rPr>
              <w:rPr>
                <w:rFonts w:ascii="Cambria Math" w:eastAsiaTheme="minorEastAsia" w:hAnsi="Cambria Math" w:cs="Times New Roman"/>
              </w:rPr>
              <m:t>g</m:t>
            </m:r>
          </m:num>
          <m:den>
            <m:r>
              <w:rPr>
                <w:rFonts w:ascii="Cambria Math" w:hAnsi="Cambria Math" w:cs="Times New Roman"/>
                <w:lang w:val="en-US"/>
              </w:rPr>
              <m:t>n</m:t>
            </m:r>
            <m:r>
              <w:rPr>
                <w:rFonts w:ascii="Cambria Math" w:hAnsi="Cambria Math" w:cs="Times New Roman"/>
              </w:rPr>
              <m:t>∙k∙μ∙</m:t>
            </m:r>
            <m:func>
              <m:funcPr>
                <m:ctrlPr>
                  <w:rPr>
                    <w:rFonts w:ascii="Cambria Math" w:hAnsi="Cambria Math" w:cs="Times New Roman"/>
                    <w:i/>
                    <w:color w:val="000000"/>
                  </w:rPr>
                </m:ctrlPr>
              </m:funcPr>
              <m:fName>
                <m:r>
                  <m:rPr>
                    <m:sty m:val="p"/>
                  </m:rPr>
                  <w:rPr>
                    <w:rFonts w:ascii="Cambria Math" w:hAnsi="Cambria Math" w:cs="Times New Roman"/>
                    <w:color w:val="000000"/>
                  </w:rPr>
                  <m:t>sin</m:t>
                </m:r>
              </m:fName>
              <m:e>
                <m:r>
                  <w:rPr>
                    <w:rFonts w:ascii="Cambria Math" w:hAnsi="Cambria Math" w:cs="Times New Roman"/>
                    <w:color w:val="000000"/>
                  </w:rPr>
                  <m:t>∝</m:t>
                </m:r>
              </m:e>
            </m:func>
          </m:den>
        </m:f>
      </m:oMath>
      <w:r w:rsidR="008925A7" w:rsidRPr="008925A7">
        <w:rPr>
          <w:rFonts w:ascii="Times New Roman" w:eastAsiaTheme="minorEastAsia" w:hAnsi="Times New Roman" w:cs="Times New Roman"/>
        </w:rPr>
        <w:tab/>
      </w:r>
      <w:r>
        <w:rPr>
          <w:rFonts w:ascii="Times New Roman" w:eastAsiaTheme="minorEastAsia" w:hAnsi="Times New Roman" w:cs="Times New Roman"/>
        </w:rPr>
        <w:t xml:space="preserve">  </w:t>
      </w:r>
      <w:r>
        <w:rPr>
          <w:rFonts w:ascii="Times New Roman" w:eastAsiaTheme="minorEastAsia" w:hAnsi="Times New Roman" w:cs="Times New Roman"/>
        </w:rPr>
        <w:tab/>
        <w:t xml:space="preserve">       (</w:t>
      </w:r>
      <w:r w:rsidR="00AF4C55">
        <w:rPr>
          <w:rFonts w:ascii="Times New Roman" w:eastAsiaTheme="minorEastAsia" w:hAnsi="Times New Roman" w:cs="Times New Roman"/>
        </w:rPr>
        <w:t>9</w:t>
      </w:r>
      <w:r w:rsidR="006D27F1">
        <w:rPr>
          <w:rFonts w:ascii="Times New Roman" w:eastAsiaTheme="minorEastAsia" w:hAnsi="Times New Roman" w:cs="Times New Roman"/>
        </w:rPr>
        <w:t>.</w:t>
      </w:r>
      <w:r w:rsidR="008925A7" w:rsidRPr="008925A7">
        <w:rPr>
          <w:rFonts w:ascii="Times New Roman" w:eastAsiaTheme="minorEastAsia" w:hAnsi="Times New Roman" w:cs="Times New Roman"/>
        </w:rPr>
        <w:t>5)</w:t>
      </w: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где </w:t>
      </w:r>
      <m:oMath>
        <m:r>
          <w:rPr>
            <w:rFonts w:ascii="Cambria Math" w:hAnsi="Cambria Math" w:cs="Times New Roman"/>
          </w:rPr>
          <m:t>k</m:t>
        </m:r>
      </m:oMath>
      <w:r w:rsidRPr="008925A7">
        <w:rPr>
          <w:rFonts w:ascii="Times New Roman" w:hAnsi="Times New Roman" w:cs="Times New Roman"/>
          <w:i/>
          <w:iCs/>
        </w:rPr>
        <w:t xml:space="preserve"> –</w:t>
      </w:r>
      <w:r w:rsidRPr="008925A7">
        <w:rPr>
          <w:rFonts w:ascii="Times New Roman" w:hAnsi="Times New Roman" w:cs="Times New Roman"/>
        </w:rPr>
        <w:t xml:space="preserve"> коэффициент передачи. При расчете сил крепления груза к платформе коэффициент передачи </w:t>
      </w:r>
      <w:r w:rsidRPr="008925A7">
        <w:rPr>
          <w:rFonts w:ascii="Times New Roman" w:hAnsi="Times New Roman" w:cs="Times New Roman"/>
          <w:i/>
          <w:iCs/>
        </w:rPr>
        <w:t xml:space="preserve">k </w:t>
      </w:r>
      <w:r w:rsidRPr="008925A7">
        <w:rPr>
          <w:rFonts w:ascii="Times New Roman" w:hAnsi="Times New Roman" w:cs="Times New Roman"/>
        </w:rPr>
        <w:t xml:space="preserve">= 1,5 при использовании одного приспособления предварительного натяжения и </w:t>
      </w:r>
      <w:r w:rsidRPr="008925A7">
        <w:rPr>
          <w:rFonts w:ascii="Times New Roman" w:hAnsi="Times New Roman" w:cs="Times New Roman"/>
          <w:i/>
          <w:iCs/>
        </w:rPr>
        <w:t xml:space="preserve">k </w:t>
      </w:r>
      <w:r w:rsidRPr="008925A7">
        <w:rPr>
          <w:rFonts w:ascii="Times New Roman" w:hAnsi="Times New Roman" w:cs="Times New Roman"/>
        </w:rPr>
        <w:t>= 2 при использовании двух приспособлений предварительного натяжения (например ремни и дополнительно блокировка: распорные, фрикционные системы);</w:t>
      </w:r>
    </w:p>
    <w:p w:rsidR="008925A7" w:rsidRPr="008925A7" w:rsidRDefault="008925A7" w:rsidP="00B03D9D">
      <w:pPr>
        <w:spacing w:after="0" w:line="240" w:lineRule="auto"/>
        <w:ind w:firstLine="284"/>
        <w:jc w:val="both"/>
        <w:rPr>
          <w:rFonts w:ascii="Times New Roman" w:hAnsi="Times New Roman" w:cs="Times New Roman"/>
        </w:rPr>
      </w:pPr>
      <m:oMath>
        <m:r>
          <w:rPr>
            <w:rFonts w:ascii="Cambria Math" w:hAnsi="Cambria Math" w:cs="Times New Roman"/>
          </w:rPr>
          <m:t>∝</m:t>
        </m:r>
      </m:oMath>
      <w:r w:rsidRPr="008925A7">
        <w:rPr>
          <w:rFonts w:ascii="Times New Roman" w:hAnsi="Times New Roman" w:cs="Times New Roman"/>
        </w:rPr>
        <w:t xml:space="preserve"> – вертикальный угол между платформой и средством крепления. </w:t>
      </w:r>
    </w:p>
    <w:p w:rsidR="008925A7" w:rsidRPr="008925A7" w:rsidRDefault="008925A7" w:rsidP="00B03D9D">
      <w:pPr>
        <w:spacing w:after="0" w:line="240" w:lineRule="auto"/>
        <w:ind w:firstLine="284"/>
        <w:jc w:val="both"/>
        <w:rPr>
          <w:rFonts w:ascii="Times New Roman" w:hAnsi="Times New Roman" w:cs="Times New Roman"/>
        </w:rPr>
      </w:pPr>
      <w:r w:rsidRPr="008925A7">
        <w:rPr>
          <w:rFonts w:ascii="Times New Roman" w:hAnsi="Times New Roman" w:cs="Times New Roman"/>
          <w:color w:val="000000"/>
          <w:shd w:val="clear" w:color="auto" w:fill="FFFFFF"/>
        </w:rPr>
        <w:t>Исследования показали, что прижимные ремни наиболее эффективны при вертикальном угле 75 - 90°. Для достижения равного прижимного усилия при вертикальном угле 30° требуется вдвое больше прижимных креплений, чем при угле 90°.</w:t>
      </w:r>
      <w:r w:rsidRPr="008925A7">
        <w:rPr>
          <w:rFonts w:ascii="Times New Roman" w:hAnsi="Times New Roman" w:cs="Times New Roman"/>
          <w:color w:val="000000"/>
        </w:rPr>
        <w:br/>
      </w:r>
      <w:r w:rsidRPr="008925A7">
        <w:rPr>
          <w:rFonts w:ascii="Times New Roman" w:hAnsi="Times New Roman" w:cs="Times New Roman"/>
        </w:rPr>
        <w:t>Величина силы предварительного натяжения каждого средства крепления должна удовлетворять следующему соотношению:</w:t>
      </w:r>
    </w:p>
    <w:p w:rsidR="008925A7" w:rsidRPr="008925A7" w:rsidRDefault="008925A7" w:rsidP="00B03D9D">
      <w:pPr>
        <w:autoSpaceDE w:val="0"/>
        <w:autoSpaceDN w:val="0"/>
        <w:adjustRightInd w:val="0"/>
        <w:spacing w:after="0" w:line="240" w:lineRule="auto"/>
        <w:ind w:firstLine="284"/>
        <w:jc w:val="center"/>
        <w:rPr>
          <w:rFonts w:ascii="Times New Roman" w:hAnsi="Times New Roman" w:cs="Times New Roman"/>
        </w:rPr>
      </w:pPr>
      <w:r w:rsidRPr="008925A7">
        <w:rPr>
          <w:rFonts w:ascii="Times New Roman" w:hAnsi="Times New Roman" w:cs="Times New Roman"/>
        </w:rPr>
        <w:tab/>
      </w:r>
      <w:r w:rsidRPr="008925A7">
        <w:rPr>
          <w:rFonts w:ascii="Times New Roman" w:hAnsi="Times New Roman" w:cs="Times New Roman"/>
        </w:rPr>
        <w:tab/>
      </w:r>
      <w:r w:rsidRPr="008925A7">
        <w:rPr>
          <w:rFonts w:ascii="Times New Roman" w:hAnsi="Times New Roman" w:cs="Times New Roman"/>
        </w:rPr>
        <w:tab/>
        <w:t xml:space="preserve">0,1LC &lt; </w:t>
      </w:r>
      <m:oMath>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m:t>
            </m:r>
          </m:sub>
        </m:sSub>
      </m:oMath>
      <w:r w:rsidRPr="008925A7">
        <w:rPr>
          <w:rFonts w:ascii="Times New Roman" w:hAnsi="Times New Roman" w:cs="Times New Roman"/>
        </w:rPr>
        <w:t>&lt;</w:t>
      </w:r>
      <w:r w:rsidRPr="008925A7">
        <w:rPr>
          <w:rFonts w:ascii="Times New Roman" w:hAnsi="Times New Roman" w:cs="Times New Roman"/>
          <w:i/>
          <w:iCs/>
        </w:rPr>
        <w:t xml:space="preserve"> </w:t>
      </w:r>
      <w:r w:rsidRPr="008925A7">
        <w:rPr>
          <w:rFonts w:ascii="Times New Roman" w:hAnsi="Times New Roman" w:cs="Times New Roman"/>
        </w:rPr>
        <w:t>0,5LC,</w:t>
      </w:r>
      <w:r w:rsidRPr="008925A7">
        <w:rPr>
          <w:rFonts w:ascii="Times New Roman" w:hAnsi="Times New Roman" w:cs="Times New Roman"/>
        </w:rPr>
        <w:tab/>
      </w:r>
      <w:r w:rsidR="00B03D9D">
        <w:rPr>
          <w:rFonts w:ascii="Times New Roman" w:hAnsi="Times New Roman" w:cs="Times New Roman"/>
        </w:rPr>
        <w:tab/>
      </w:r>
      <w:r w:rsidR="00B03D9D">
        <w:rPr>
          <w:rFonts w:ascii="Times New Roman" w:hAnsi="Times New Roman" w:cs="Times New Roman"/>
        </w:rPr>
        <w:tab/>
        <w:t xml:space="preserve">       (</w:t>
      </w:r>
      <w:r w:rsidR="00AF4C55">
        <w:rPr>
          <w:rFonts w:ascii="Times New Roman" w:hAnsi="Times New Roman" w:cs="Times New Roman"/>
        </w:rPr>
        <w:t>9</w:t>
      </w:r>
      <w:r w:rsidR="006D27F1">
        <w:rPr>
          <w:rFonts w:ascii="Times New Roman" w:hAnsi="Times New Roman" w:cs="Times New Roman"/>
        </w:rPr>
        <w:t>.</w:t>
      </w:r>
      <w:r w:rsidRPr="008925A7">
        <w:rPr>
          <w:rFonts w:ascii="Times New Roman" w:hAnsi="Times New Roman" w:cs="Times New Roman"/>
        </w:rPr>
        <w:t>6)</w:t>
      </w:r>
    </w:p>
    <w:p w:rsidR="008925A7" w:rsidRPr="008925A7" w:rsidRDefault="008925A7" w:rsidP="00B03D9D">
      <w:pPr>
        <w:autoSpaceDE w:val="0"/>
        <w:autoSpaceDN w:val="0"/>
        <w:adjustRightInd w:val="0"/>
        <w:spacing w:after="0" w:line="240" w:lineRule="auto"/>
        <w:ind w:firstLine="284"/>
        <w:jc w:val="both"/>
        <w:rPr>
          <w:rFonts w:ascii="Times New Roman" w:hAnsi="Times New Roman" w:cs="Times New Roman"/>
          <w:color w:val="000000"/>
        </w:rPr>
      </w:pPr>
      <w:r w:rsidRPr="008925A7">
        <w:rPr>
          <w:rFonts w:ascii="Times New Roman" w:hAnsi="Times New Roman" w:cs="Times New Roman"/>
        </w:rPr>
        <w:t xml:space="preserve">где </w:t>
      </w:r>
      <w:r w:rsidRPr="008925A7">
        <w:rPr>
          <w:rFonts w:ascii="Times New Roman" w:hAnsi="Times New Roman" w:cs="Times New Roman"/>
          <w:iCs/>
        </w:rPr>
        <w:t xml:space="preserve">LC </w:t>
      </w:r>
      <w:r w:rsidRPr="008925A7">
        <w:rPr>
          <w:rFonts w:ascii="Times New Roman" w:hAnsi="Times New Roman" w:cs="Times New Roman"/>
        </w:rPr>
        <w:t>- рабочая нагрузка на средство крепления, ограниченная его прочностью или прочностью пр</w:t>
      </w:r>
      <w:r w:rsidRPr="008925A7">
        <w:rPr>
          <w:rFonts w:ascii="Times New Roman" w:hAnsi="Times New Roman" w:cs="Times New Roman"/>
          <w:color w:val="000000"/>
        </w:rPr>
        <w:t>и</w:t>
      </w:r>
      <w:r w:rsidRPr="008925A7">
        <w:rPr>
          <w:rFonts w:ascii="Times New Roman" w:hAnsi="Times New Roman" w:cs="Times New Roman"/>
        </w:rPr>
        <w:t>способления для крепления (скобы, проушины и другое).</w:t>
      </w:r>
      <w:r w:rsidRPr="008925A7">
        <w:rPr>
          <w:rFonts w:ascii="Times New Roman" w:hAnsi="Times New Roman" w:cs="Times New Roman"/>
          <w:color w:val="000000"/>
        </w:rPr>
        <w:t xml:space="preserve"> Некоторые  марки ремней с характеристиками нагрузки и натяжения приведены в таблице </w:t>
      </w:r>
      <w:r w:rsidR="00AF4C55">
        <w:rPr>
          <w:rFonts w:ascii="Times New Roman" w:hAnsi="Times New Roman" w:cs="Times New Roman"/>
          <w:color w:val="000000"/>
        </w:rPr>
        <w:t>9</w:t>
      </w:r>
      <w:r w:rsidR="00B942DE">
        <w:rPr>
          <w:rFonts w:ascii="Times New Roman" w:hAnsi="Times New Roman" w:cs="Times New Roman"/>
          <w:color w:val="000000"/>
        </w:rPr>
        <w:t>.</w:t>
      </w:r>
      <w:r w:rsidRPr="008925A7">
        <w:rPr>
          <w:rFonts w:ascii="Times New Roman" w:hAnsi="Times New Roman" w:cs="Times New Roman"/>
          <w:color w:val="000000"/>
        </w:rPr>
        <w:t>2.</w:t>
      </w:r>
    </w:p>
    <w:p w:rsidR="008925A7" w:rsidRPr="008925A7" w:rsidRDefault="008925A7" w:rsidP="00B03D9D">
      <w:pPr>
        <w:autoSpaceDE w:val="0"/>
        <w:autoSpaceDN w:val="0"/>
        <w:adjustRightInd w:val="0"/>
        <w:spacing w:after="0" w:line="240" w:lineRule="auto"/>
        <w:ind w:firstLine="284"/>
        <w:rPr>
          <w:rFonts w:ascii="Times New Roman" w:hAnsi="Times New Roman" w:cs="Times New Roman"/>
          <w:color w:val="000000"/>
        </w:rPr>
      </w:pPr>
    </w:p>
    <w:p w:rsidR="008925A7" w:rsidRPr="008925A7" w:rsidRDefault="008925A7" w:rsidP="00B03D9D">
      <w:pPr>
        <w:autoSpaceDE w:val="0"/>
        <w:autoSpaceDN w:val="0"/>
        <w:adjustRightInd w:val="0"/>
        <w:spacing w:after="0" w:line="240" w:lineRule="auto"/>
        <w:rPr>
          <w:rFonts w:ascii="Times New Roman" w:hAnsi="Times New Roman" w:cs="Times New Roman"/>
          <w:color w:val="000000"/>
        </w:rPr>
      </w:pPr>
      <w:r w:rsidRPr="008925A7">
        <w:rPr>
          <w:rFonts w:ascii="Times New Roman" w:hAnsi="Times New Roman" w:cs="Times New Roman"/>
          <w:color w:val="000000"/>
        </w:rPr>
        <w:t xml:space="preserve">Таблица </w:t>
      </w:r>
      <w:r w:rsidR="00AF4C55">
        <w:rPr>
          <w:rFonts w:ascii="Times New Roman" w:hAnsi="Times New Roman" w:cs="Times New Roman"/>
          <w:color w:val="000000"/>
        </w:rPr>
        <w:t>9</w:t>
      </w:r>
      <w:r w:rsidR="00B942DE">
        <w:rPr>
          <w:rFonts w:ascii="Times New Roman" w:hAnsi="Times New Roman" w:cs="Times New Roman"/>
          <w:color w:val="000000"/>
        </w:rPr>
        <w:t>.</w:t>
      </w:r>
      <w:r w:rsidRPr="008925A7">
        <w:rPr>
          <w:rFonts w:ascii="Times New Roman" w:hAnsi="Times New Roman" w:cs="Times New Roman"/>
          <w:color w:val="000000"/>
        </w:rPr>
        <w:t>2 – Примеры средств крепления (ремней)</w:t>
      </w:r>
    </w:p>
    <w:tbl>
      <w:tblPr>
        <w:tblStyle w:val="122"/>
        <w:tblW w:w="0" w:type="auto"/>
        <w:jc w:val="center"/>
        <w:tblLook w:val="04A0" w:firstRow="1" w:lastRow="0" w:firstColumn="1" w:lastColumn="0" w:noHBand="0" w:noVBand="1"/>
      </w:tblPr>
      <w:tblGrid>
        <w:gridCol w:w="1599"/>
        <w:gridCol w:w="2305"/>
        <w:gridCol w:w="2833"/>
      </w:tblGrid>
      <w:tr w:rsidR="008925A7" w:rsidRPr="008925A7" w:rsidTr="008925A7">
        <w:trPr>
          <w:jc w:val="center"/>
        </w:trPr>
        <w:tc>
          <w:tcPr>
            <w:tcW w:w="2122"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Марка ремня</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Рабочая нагрузка</w:t>
            </w:r>
            <w:r w:rsidRPr="008925A7">
              <w:rPr>
                <w:rFonts w:ascii="Times New Roman" w:hAnsi="Times New Roman" w:cs="Times New Roman"/>
              </w:rPr>
              <w:t xml:space="preserve"> LC</w:t>
            </w:r>
            <w:r w:rsidR="00B942DE">
              <w:rPr>
                <w:rFonts w:ascii="Times New Roman" w:hAnsi="Times New Roman" w:cs="Times New Roman"/>
              </w:rPr>
              <w:t>,</w:t>
            </w:r>
            <w:r w:rsidRPr="008925A7">
              <w:rPr>
                <w:rFonts w:ascii="Times New Roman" w:hAnsi="Times New Roman" w:cs="Times New Roman"/>
                <w:color w:val="000000"/>
              </w:rPr>
              <w:t xml:space="preserve">  даН</w:t>
            </w:r>
          </w:p>
        </w:tc>
        <w:tc>
          <w:tcPr>
            <w:tcW w:w="3924" w:type="dxa"/>
          </w:tcPr>
          <w:p w:rsidR="00B942DE"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Сила натяжения</w:t>
            </w:r>
          </w:p>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(STF), даН</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t>АВТ 100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500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1000</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t>АВТ 1500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1500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2500</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t>АВТ 2000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2000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4800</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lastRenderedPageBreak/>
              <w:t>АВТ 3500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3500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5000</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t>АВТ 4300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4300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6000</w:t>
            </w:r>
          </w:p>
        </w:tc>
      </w:tr>
      <w:tr w:rsidR="008925A7" w:rsidRPr="008925A7" w:rsidTr="008925A7">
        <w:trPr>
          <w:jc w:val="center"/>
        </w:trPr>
        <w:tc>
          <w:tcPr>
            <w:tcW w:w="2122" w:type="dxa"/>
          </w:tcPr>
          <w:p w:rsidR="008925A7" w:rsidRPr="008925A7" w:rsidRDefault="008925A7" w:rsidP="008925A7">
            <w:pPr>
              <w:autoSpaceDE w:val="0"/>
              <w:autoSpaceDN w:val="0"/>
              <w:adjustRightInd w:val="0"/>
              <w:rPr>
                <w:rFonts w:ascii="Times New Roman" w:hAnsi="Times New Roman" w:cs="Times New Roman"/>
                <w:color w:val="000000"/>
              </w:rPr>
            </w:pPr>
            <w:r w:rsidRPr="008925A7">
              <w:rPr>
                <w:rFonts w:ascii="Times New Roman" w:hAnsi="Times New Roman" w:cs="Times New Roman"/>
                <w:color w:val="000000"/>
              </w:rPr>
              <w:t>АВТ 7000</w:t>
            </w:r>
          </w:p>
        </w:tc>
        <w:tc>
          <w:tcPr>
            <w:tcW w:w="3163"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7000</w:t>
            </w:r>
          </w:p>
        </w:tc>
        <w:tc>
          <w:tcPr>
            <w:tcW w:w="3924" w:type="dxa"/>
          </w:tcPr>
          <w:p w:rsidR="008925A7" w:rsidRPr="008925A7" w:rsidRDefault="008925A7" w:rsidP="00B942DE">
            <w:pPr>
              <w:autoSpaceDE w:val="0"/>
              <w:autoSpaceDN w:val="0"/>
              <w:adjustRightInd w:val="0"/>
              <w:jc w:val="center"/>
              <w:rPr>
                <w:rFonts w:ascii="Times New Roman" w:hAnsi="Times New Roman" w:cs="Times New Roman"/>
                <w:color w:val="000000"/>
              </w:rPr>
            </w:pPr>
            <w:r w:rsidRPr="008925A7">
              <w:rPr>
                <w:rFonts w:ascii="Times New Roman" w:hAnsi="Times New Roman" w:cs="Times New Roman"/>
                <w:color w:val="000000"/>
              </w:rPr>
              <w:t>10000</w:t>
            </w:r>
          </w:p>
        </w:tc>
      </w:tr>
    </w:tbl>
    <w:p w:rsidR="008925A7" w:rsidRDefault="008925A7" w:rsidP="008925A7">
      <w:pPr>
        <w:autoSpaceDE w:val="0"/>
        <w:autoSpaceDN w:val="0"/>
        <w:adjustRightInd w:val="0"/>
        <w:spacing w:after="0" w:line="240" w:lineRule="auto"/>
        <w:rPr>
          <w:rFonts w:ascii="Times New Roman" w:hAnsi="Times New Roman" w:cs="Times New Roman"/>
          <w:color w:val="000000"/>
        </w:rPr>
      </w:pPr>
    </w:p>
    <w:p w:rsidR="008925A7" w:rsidRPr="00CB61B4" w:rsidRDefault="00CB61B4" w:rsidP="00CB61B4">
      <w:pPr>
        <w:autoSpaceDE w:val="0"/>
        <w:autoSpaceDN w:val="0"/>
        <w:adjustRightInd w:val="0"/>
        <w:spacing w:after="0" w:line="240" w:lineRule="auto"/>
        <w:ind w:firstLine="284"/>
        <w:jc w:val="both"/>
        <w:rPr>
          <w:rFonts w:ascii="Times New Roman" w:hAnsi="Times New Roman" w:cs="Times New Roman"/>
          <w:color w:val="000000"/>
          <w:u w:val="single"/>
        </w:rPr>
      </w:pPr>
      <w:r w:rsidRPr="00CB61B4">
        <w:rPr>
          <w:rFonts w:ascii="Times New Roman" w:hAnsi="Times New Roman" w:cs="Times New Roman"/>
          <w:color w:val="000000"/>
        </w:rPr>
        <w:t xml:space="preserve">3. </w:t>
      </w:r>
      <w:r w:rsidR="008925A7" w:rsidRPr="00CB61B4">
        <w:rPr>
          <w:rFonts w:ascii="Times New Roman" w:hAnsi="Times New Roman" w:cs="Times New Roman"/>
          <w:color w:val="000000"/>
          <w:u w:val="single"/>
        </w:rPr>
        <w:t>Проверка достаточности крепления груза при условии неустойчивости.</w:t>
      </w:r>
    </w:p>
    <w:p w:rsidR="008925A7" w:rsidRPr="008925A7" w:rsidRDefault="008925A7" w:rsidP="00CB61B4">
      <w:pPr>
        <w:autoSpaceDE w:val="0"/>
        <w:autoSpaceDN w:val="0"/>
        <w:adjustRightInd w:val="0"/>
        <w:spacing w:after="0" w:line="240" w:lineRule="auto"/>
        <w:ind w:firstLine="284"/>
        <w:jc w:val="both"/>
        <w:rPr>
          <w:rFonts w:ascii="Times New Roman" w:hAnsi="Times New Roman" w:cs="Times New Roman"/>
        </w:rPr>
      </w:pPr>
    </w:p>
    <w:p w:rsidR="008925A7" w:rsidRPr="008925A7" w:rsidRDefault="008925A7" w:rsidP="008925A7">
      <w:pPr>
        <w:rPr>
          <w:rFonts w:ascii="Times New Roman" w:hAnsi="Times New Roman" w:cs="Times New Roman"/>
        </w:rPr>
      </w:pPr>
      <w:r w:rsidRPr="008925A7">
        <w:rPr>
          <w:rFonts w:ascii="Times New Roman" w:hAnsi="Times New Roman" w:cs="Times New Roman"/>
          <w:noProof/>
          <w:lang w:eastAsia="ru-RU"/>
        </w:rPr>
        <w:drawing>
          <wp:inline distT="0" distB="0" distL="0" distR="0" wp14:anchorId="62466F2B" wp14:editId="43239EC3">
            <wp:extent cx="2819508" cy="2054972"/>
            <wp:effectExtent l="0" t="0" r="0" b="2540"/>
            <wp:docPr id="10240" name="Рисунок 1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841551" cy="2071038"/>
                    </a:xfrm>
                    <a:prstGeom prst="rect">
                      <a:avLst/>
                    </a:prstGeom>
                    <a:noFill/>
                    <a:ln>
                      <a:noFill/>
                    </a:ln>
                  </pic:spPr>
                </pic:pic>
              </a:graphicData>
            </a:graphic>
          </wp:inline>
        </w:drawing>
      </w:r>
    </w:p>
    <w:p w:rsidR="008925A7" w:rsidRPr="008925A7" w:rsidRDefault="008925A7" w:rsidP="008B24A0">
      <w:pPr>
        <w:autoSpaceDE w:val="0"/>
        <w:autoSpaceDN w:val="0"/>
        <w:adjustRightInd w:val="0"/>
        <w:spacing w:after="0" w:line="240" w:lineRule="auto"/>
        <w:ind w:firstLine="284"/>
        <w:rPr>
          <w:rFonts w:ascii="Times New Roman" w:hAnsi="Times New Roman" w:cs="Times New Roman"/>
        </w:rPr>
      </w:pPr>
      <w:r w:rsidRPr="008925A7">
        <w:rPr>
          <w:rFonts w:ascii="Times New Roman" w:hAnsi="Times New Roman" w:cs="Times New Roman"/>
        </w:rPr>
        <w:t xml:space="preserve">Рисунок </w:t>
      </w:r>
      <w:r w:rsidR="00AF4C55">
        <w:rPr>
          <w:rFonts w:ascii="Times New Roman" w:hAnsi="Times New Roman" w:cs="Times New Roman"/>
        </w:rPr>
        <w:t>9</w:t>
      </w:r>
      <w:r w:rsidR="00B942DE">
        <w:rPr>
          <w:rFonts w:ascii="Times New Roman" w:hAnsi="Times New Roman" w:cs="Times New Roman"/>
        </w:rPr>
        <w:t>.</w:t>
      </w:r>
      <w:r w:rsidRPr="008925A7">
        <w:rPr>
          <w:rFonts w:ascii="Times New Roman" w:hAnsi="Times New Roman" w:cs="Times New Roman"/>
        </w:rPr>
        <w:t>4</w:t>
      </w:r>
      <w:r w:rsidR="009C3A40">
        <w:rPr>
          <w:rFonts w:ascii="Times New Roman" w:hAnsi="Times New Roman" w:cs="Times New Roman"/>
        </w:rPr>
        <w:t xml:space="preserve"> –</w:t>
      </w:r>
      <w:r w:rsidRPr="008925A7">
        <w:rPr>
          <w:rFonts w:ascii="Times New Roman" w:hAnsi="Times New Roman" w:cs="Times New Roman"/>
        </w:rPr>
        <w:t xml:space="preserve"> </w:t>
      </w:r>
      <w:r w:rsidR="009C3A40">
        <w:rPr>
          <w:rFonts w:ascii="Times New Roman" w:hAnsi="Times New Roman" w:cs="Times New Roman"/>
        </w:rPr>
        <w:t>Сх</w:t>
      </w:r>
      <w:r w:rsidRPr="008925A7">
        <w:rPr>
          <w:rFonts w:ascii="Times New Roman" w:hAnsi="Times New Roman" w:cs="Times New Roman"/>
        </w:rPr>
        <w:t xml:space="preserve">ема крепления груза к платформе для </w:t>
      </w:r>
      <w:r w:rsidR="00AE45AD">
        <w:rPr>
          <w:rFonts w:ascii="Times New Roman" w:hAnsi="Times New Roman" w:cs="Times New Roman"/>
        </w:rPr>
        <w:tab/>
      </w:r>
      <w:r w:rsidR="009C3A40">
        <w:rPr>
          <w:rFonts w:ascii="Times New Roman" w:hAnsi="Times New Roman" w:cs="Times New Roman"/>
        </w:rPr>
        <w:tab/>
      </w:r>
      <w:r w:rsidR="009C3A40">
        <w:rPr>
          <w:rFonts w:ascii="Times New Roman" w:hAnsi="Times New Roman" w:cs="Times New Roman"/>
        </w:rPr>
        <w:tab/>
      </w:r>
      <w:r w:rsidRPr="008925A7">
        <w:rPr>
          <w:rFonts w:ascii="Times New Roman" w:hAnsi="Times New Roman" w:cs="Times New Roman"/>
        </w:rPr>
        <w:t>предотвращения опрокидывания</w:t>
      </w:r>
      <w:r w:rsidR="00AE45AD">
        <w:rPr>
          <w:rFonts w:ascii="Times New Roman" w:hAnsi="Times New Roman" w:cs="Times New Roman"/>
        </w:rPr>
        <w:t xml:space="preserve"> и</w:t>
      </w:r>
      <w:r w:rsidRPr="008925A7">
        <w:rPr>
          <w:rFonts w:ascii="Times New Roman" w:hAnsi="Times New Roman" w:cs="Times New Roman"/>
        </w:rPr>
        <w:t xml:space="preserve"> скольжения: 1 - </w:t>
      </w:r>
      <w:r w:rsidR="009C3A40">
        <w:rPr>
          <w:rFonts w:ascii="Times New Roman" w:hAnsi="Times New Roman" w:cs="Times New Roman"/>
        </w:rPr>
        <w:tab/>
      </w:r>
      <w:r w:rsidR="009C3A40">
        <w:rPr>
          <w:rFonts w:ascii="Times New Roman" w:hAnsi="Times New Roman" w:cs="Times New Roman"/>
        </w:rPr>
        <w:tab/>
        <w:t xml:space="preserve">      </w:t>
      </w:r>
      <w:r w:rsidR="009C3A40">
        <w:rPr>
          <w:rFonts w:ascii="Times New Roman" w:hAnsi="Times New Roman" w:cs="Times New Roman"/>
        </w:rPr>
        <w:tab/>
      </w:r>
      <w:r w:rsidRPr="008925A7">
        <w:rPr>
          <w:rFonts w:ascii="Times New Roman" w:hAnsi="Times New Roman" w:cs="Times New Roman"/>
        </w:rPr>
        <w:t xml:space="preserve">ребро </w:t>
      </w:r>
      <w:r w:rsidR="00AE45AD">
        <w:rPr>
          <w:rFonts w:ascii="Times New Roman" w:hAnsi="Times New Roman" w:cs="Times New Roman"/>
        </w:rPr>
        <w:tab/>
      </w:r>
      <w:r w:rsidRPr="008925A7">
        <w:rPr>
          <w:rFonts w:ascii="Times New Roman" w:hAnsi="Times New Roman" w:cs="Times New Roman"/>
        </w:rPr>
        <w:t xml:space="preserve">опрокидывания, 2 - указатель силы </w:t>
      </w:r>
      <w:r w:rsidR="009C3A40">
        <w:rPr>
          <w:rFonts w:ascii="Times New Roman" w:hAnsi="Times New Roman" w:cs="Times New Roman"/>
        </w:rPr>
        <w:t xml:space="preserve"> </w:t>
      </w:r>
      <w:r w:rsidR="009C3A40">
        <w:rPr>
          <w:rFonts w:ascii="Times New Roman" w:hAnsi="Times New Roman" w:cs="Times New Roman"/>
        </w:rPr>
        <w:tab/>
      </w:r>
      <w:r w:rsidR="009C3A40">
        <w:rPr>
          <w:rFonts w:ascii="Times New Roman" w:hAnsi="Times New Roman" w:cs="Times New Roman"/>
        </w:rPr>
        <w:tab/>
        <w:t xml:space="preserve">   </w:t>
      </w:r>
      <w:r w:rsidR="009C3A40">
        <w:rPr>
          <w:rFonts w:ascii="Times New Roman" w:hAnsi="Times New Roman" w:cs="Times New Roman"/>
        </w:rPr>
        <w:tab/>
      </w:r>
      <w:r w:rsidR="009C3A40">
        <w:rPr>
          <w:rFonts w:ascii="Times New Roman" w:hAnsi="Times New Roman" w:cs="Times New Roman"/>
        </w:rPr>
        <w:tab/>
      </w:r>
      <w:r w:rsidRPr="008925A7">
        <w:rPr>
          <w:rFonts w:ascii="Times New Roman" w:hAnsi="Times New Roman" w:cs="Times New Roman"/>
        </w:rPr>
        <w:t xml:space="preserve">предварительного </w:t>
      </w:r>
      <w:r w:rsidR="00AE45AD">
        <w:rPr>
          <w:rFonts w:ascii="Times New Roman" w:hAnsi="Times New Roman" w:cs="Times New Roman"/>
        </w:rPr>
        <w:tab/>
      </w:r>
      <w:r w:rsidRPr="008925A7">
        <w:rPr>
          <w:rFonts w:ascii="Times New Roman" w:hAnsi="Times New Roman" w:cs="Times New Roman"/>
        </w:rPr>
        <w:t xml:space="preserve">натяжения, 3 - </w:t>
      </w:r>
      <w:r w:rsidRPr="008925A7">
        <w:rPr>
          <w:rFonts w:ascii="Times New Roman" w:hAnsi="Times New Roman" w:cs="Times New Roman"/>
        </w:rPr>
        <w:tab/>
        <w:t>устройство для</w:t>
      </w:r>
      <w:r w:rsidR="009C3A40">
        <w:rPr>
          <w:rFonts w:ascii="Times New Roman" w:hAnsi="Times New Roman" w:cs="Times New Roman"/>
        </w:rPr>
        <w:t xml:space="preserve"> </w:t>
      </w:r>
      <w:r w:rsidR="009C3A40">
        <w:rPr>
          <w:rFonts w:ascii="Times New Roman" w:hAnsi="Times New Roman" w:cs="Times New Roman"/>
        </w:rPr>
        <w:tab/>
      </w:r>
      <w:r w:rsidR="009C3A40">
        <w:rPr>
          <w:rFonts w:ascii="Times New Roman" w:hAnsi="Times New Roman" w:cs="Times New Roman"/>
        </w:rPr>
        <w:tab/>
      </w:r>
      <w:r w:rsidRPr="008925A7">
        <w:rPr>
          <w:rFonts w:ascii="Times New Roman" w:hAnsi="Times New Roman" w:cs="Times New Roman"/>
        </w:rPr>
        <w:t xml:space="preserve">натяжения, 4 - центр тяжести </w:t>
      </w:r>
      <w:r w:rsidR="00AE45AD">
        <w:rPr>
          <w:rFonts w:ascii="Times New Roman" w:hAnsi="Times New Roman" w:cs="Times New Roman"/>
        </w:rPr>
        <w:tab/>
      </w:r>
      <w:r w:rsidRPr="008925A7">
        <w:rPr>
          <w:rFonts w:ascii="Times New Roman" w:hAnsi="Times New Roman" w:cs="Times New Roman"/>
        </w:rPr>
        <w:t>груза</w:t>
      </w:r>
      <w:r w:rsidR="00AE45AD">
        <w:rPr>
          <w:rFonts w:ascii="Times New Roman" w:hAnsi="Times New Roman" w:cs="Times New Roman"/>
        </w:rPr>
        <w:t>.</w:t>
      </w:r>
    </w:p>
    <w:p w:rsidR="00AE45AD" w:rsidRDefault="00AE45AD" w:rsidP="008925A7">
      <w:pPr>
        <w:spacing w:after="0" w:line="240" w:lineRule="auto"/>
        <w:rPr>
          <w:rFonts w:ascii="Times New Roman" w:hAnsi="Times New Roman" w:cs="Times New Roman"/>
        </w:rPr>
      </w:pP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Критерий против опрокидывания определяется неравенством:</w:t>
      </w:r>
    </w:p>
    <w:p w:rsidR="008925A7" w:rsidRPr="008925A7" w:rsidRDefault="008925A7" w:rsidP="00B942DE">
      <w:pPr>
        <w:spacing w:after="0" w:line="240" w:lineRule="auto"/>
        <w:ind w:firstLine="284"/>
        <w:jc w:val="center"/>
        <w:rPr>
          <w:rFonts w:ascii="Times New Roman" w:hAnsi="Times New Roman" w:cs="Times New Roman"/>
        </w:rPr>
      </w:pPr>
      <m:oMath>
        <m:r>
          <w:rPr>
            <w:rFonts w:ascii="Cambria Math" w:hAnsi="Cambria Math" w:cs="Times New Roman"/>
          </w:rPr>
          <m:t>n∙</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х,у</m:t>
                </m:r>
              </m:sub>
            </m:sSub>
            <m:r>
              <w:rPr>
                <w:rFonts w:ascii="Cambria Math" w:hAnsi="Cambria Math" w:cs="Times New Roman"/>
              </w:rPr>
              <m:t>∙h-</m:t>
            </m:r>
            <m:sSub>
              <m:sSubPr>
                <m:ctrlPr>
                  <w:rPr>
                    <w:rFonts w:ascii="Cambria Math" w:hAnsi="Cambria Math" w:cs="Times New Roman"/>
                    <w:i/>
                    <w:lang w:val="en-US"/>
                  </w:rPr>
                </m:ctrlPr>
              </m:sSubPr>
              <m:e>
                <m:r>
                  <w:rPr>
                    <w:rFonts w:ascii="Cambria Math" w:hAnsi="Cambria Math" w:cs="Times New Roman"/>
                    <w:lang w:val="en-US"/>
                  </w:rPr>
                  <m:t>F</m:t>
                </m:r>
              </m:e>
              <m:sub>
                <m:r>
                  <w:rPr>
                    <w:rFonts w:ascii="Cambria Math" w:hAnsi="Cambria Math" w:cs="Times New Roman"/>
                    <w:lang w:val="en-US"/>
                  </w:rPr>
                  <m:t>z</m:t>
                </m:r>
              </m:sub>
            </m:sSub>
            <m:r>
              <w:rPr>
                <w:rFonts w:ascii="Cambria Math" w:hAnsi="Cambria Math" w:cs="Times New Roman"/>
              </w:rPr>
              <m:t>∙</m:t>
            </m:r>
            <m:r>
              <w:rPr>
                <w:rFonts w:ascii="Cambria Math" w:hAnsi="Cambria Math" w:cs="Times New Roman"/>
                <w:lang w:val="en-US"/>
              </w:rPr>
              <m:t>ω</m:t>
            </m:r>
          </m:num>
          <m:den>
            <m:d>
              <m:dPr>
                <m:ctrlPr>
                  <w:rPr>
                    <w:rFonts w:ascii="Cambria Math" w:hAnsi="Cambria Math" w:cs="Times New Roman"/>
                    <w:i/>
                  </w:rPr>
                </m:ctrlPr>
              </m:dPr>
              <m:e>
                <m:r>
                  <w:rPr>
                    <w:rFonts w:ascii="Cambria Math" w:hAnsi="Cambria Math" w:cs="Times New Roman"/>
                  </w:rPr>
                  <m:t>k-1</m:t>
                </m:r>
              </m:e>
            </m:d>
            <m:r>
              <w:rPr>
                <w:rFonts w:ascii="Cambria Math" w:hAnsi="Cambria Math" w:cs="Times New Roman"/>
              </w:rPr>
              <m:t>∙ω∙sinα-(2-k)∙h∙cosα</m:t>
            </m:r>
          </m:den>
        </m:f>
      </m:oMath>
      <w:r w:rsidRPr="008925A7">
        <w:rPr>
          <w:rFonts w:ascii="Times New Roman" w:eastAsiaTheme="minorEastAsia" w:hAnsi="Times New Roman" w:cs="Times New Roman"/>
        </w:rPr>
        <w:t>.</w:t>
      </w:r>
    </w:p>
    <w:p w:rsidR="008925A7" w:rsidRPr="008925A7" w:rsidRDefault="008925A7" w:rsidP="00B942DE">
      <w:pPr>
        <w:spacing w:after="0" w:line="240" w:lineRule="auto"/>
        <w:ind w:firstLine="284"/>
        <w:jc w:val="both"/>
        <w:rPr>
          <w:rFonts w:ascii="Times New Roman" w:eastAsiaTheme="minorEastAsia" w:hAnsi="Times New Roman" w:cs="Times New Roman"/>
        </w:rPr>
      </w:pPr>
      <w:r w:rsidRPr="008925A7">
        <w:rPr>
          <w:rFonts w:ascii="Times New Roman" w:hAnsi="Times New Roman" w:cs="Times New Roman"/>
        </w:rPr>
        <w:t xml:space="preserve">Заменив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х,у,</m:t>
            </m:r>
            <m:r>
              <w:rPr>
                <w:rFonts w:ascii="Cambria Math" w:hAnsi="Cambria Math" w:cs="Times New Roman"/>
                <w:lang w:val="en-US"/>
              </w:rPr>
              <m:t>z</m:t>
            </m:r>
          </m:sub>
        </m:sSub>
      </m:oMath>
      <w:r w:rsidRPr="008925A7">
        <w:rPr>
          <w:rFonts w:ascii="Times New Roman" w:eastAsiaTheme="minorEastAsia" w:hAnsi="Times New Roman" w:cs="Times New Roman"/>
        </w:rPr>
        <w:t xml:space="preserve"> приведенными выше выражениями, получим:</w:t>
      </w:r>
    </w:p>
    <w:p w:rsidR="008925A7" w:rsidRPr="008925A7" w:rsidRDefault="008925A7" w:rsidP="00B942DE">
      <w:pPr>
        <w:spacing w:after="0" w:line="240" w:lineRule="auto"/>
        <w:ind w:firstLine="284"/>
        <w:jc w:val="both"/>
        <w:rPr>
          <w:rFonts w:ascii="Times New Roman" w:eastAsiaTheme="minorEastAsia" w:hAnsi="Times New Roman" w:cs="Times New Roman"/>
        </w:rPr>
      </w:pPr>
      <w:r w:rsidRPr="008925A7">
        <w:rPr>
          <w:rFonts w:ascii="Times New Roman" w:eastAsiaTheme="minorEastAsia" w:hAnsi="Times New Roman" w:cs="Times New Roman"/>
        </w:rPr>
        <w:tab/>
      </w:r>
      <w:r w:rsidR="00B942DE">
        <w:rPr>
          <w:rFonts w:ascii="Times New Roman" w:eastAsiaTheme="minorEastAsia" w:hAnsi="Times New Roman" w:cs="Times New Roman"/>
        </w:rPr>
        <w:tab/>
      </w:r>
      <m:oMath>
        <m:r>
          <w:rPr>
            <w:rFonts w:ascii="Cambria Math" w:hAnsi="Cambria Math" w:cs="Times New Roman"/>
          </w:rPr>
          <m:t>n∙</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m∙</m:t>
            </m:r>
            <m:r>
              <m:rPr>
                <m:sty m:val="p"/>
              </m:rPr>
              <w:rPr>
                <w:rFonts w:ascii="Cambria Math" w:eastAsiaTheme="minorEastAsia" w:hAnsi="Cambria Math" w:cs="Times New Roman"/>
              </w:rPr>
              <m:t>g</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c</m:t>
                </m:r>
              </m:e>
              <m:sub>
                <m:r>
                  <w:rPr>
                    <w:rFonts w:ascii="Cambria Math" w:hAnsi="Cambria Math" w:cs="Times New Roman"/>
                  </w:rPr>
                  <m:t>х,у</m:t>
                </m:r>
              </m:sub>
            </m:sSub>
            <m:r>
              <w:rPr>
                <w:rFonts w:ascii="Cambria Math" w:hAnsi="Cambria Math" w:cs="Times New Roman"/>
              </w:rPr>
              <m:t>∙h-</m:t>
            </m:r>
            <m:sSub>
              <m:sSubPr>
                <m:ctrlPr>
                  <w:rPr>
                    <w:rFonts w:ascii="Cambria Math" w:hAnsi="Cambria Math" w:cs="Times New Roman"/>
                    <w:i/>
                  </w:rPr>
                </m:ctrlPr>
              </m:sSubPr>
              <m:e>
                <m:r>
                  <w:rPr>
                    <w:rFonts w:ascii="Cambria Math" w:hAnsi="Cambria Math" w:cs="Times New Roman"/>
                    <w:lang w:val="en-US"/>
                  </w:rPr>
                  <m:t>c</m:t>
                </m:r>
              </m:e>
              <m:sub>
                <m:r>
                  <w:rPr>
                    <w:rFonts w:ascii="Cambria Math" w:hAnsi="Cambria Math" w:cs="Times New Roman"/>
                  </w:rPr>
                  <m:t>z</m:t>
                </m:r>
              </m:sub>
            </m:sSub>
            <m:r>
              <w:rPr>
                <w:rFonts w:ascii="Cambria Math" w:hAnsi="Cambria Math" w:cs="Times New Roman"/>
              </w:rPr>
              <m:t>∙</m:t>
            </m:r>
            <m:r>
              <w:rPr>
                <w:rFonts w:ascii="Cambria Math" w:hAnsi="Cambria Math" w:cs="Times New Roman"/>
                <w:lang w:val="en-US"/>
              </w:rPr>
              <m:t>ω</m:t>
            </m:r>
            <m:r>
              <w:rPr>
                <w:rFonts w:ascii="Cambria Math" w:hAnsi="Cambria Math" w:cs="Times New Roman"/>
              </w:rPr>
              <m:t>)</m:t>
            </m:r>
          </m:num>
          <m:den>
            <m:d>
              <m:dPr>
                <m:ctrlPr>
                  <w:rPr>
                    <w:rFonts w:ascii="Cambria Math" w:hAnsi="Cambria Math" w:cs="Times New Roman"/>
                    <w:i/>
                  </w:rPr>
                </m:ctrlPr>
              </m:dPr>
              <m:e>
                <m:r>
                  <w:rPr>
                    <w:rFonts w:ascii="Cambria Math" w:hAnsi="Cambria Math" w:cs="Times New Roman"/>
                  </w:rPr>
                  <m:t>k-1</m:t>
                </m:r>
              </m:e>
            </m:d>
            <m:r>
              <w:rPr>
                <w:rFonts w:ascii="Cambria Math" w:hAnsi="Cambria Math" w:cs="Times New Roman"/>
              </w:rPr>
              <m:t>∙ω∙sinα-(2-k)∙h∙cosα</m:t>
            </m:r>
          </m:den>
        </m:f>
      </m:oMath>
      <w:r w:rsidRPr="008925A7">
        <w:rPr>
          <w:rFonts w:ascii="Times New Roman" w:eastAsiaTheme="minorEastAsia" w:hAnsi="Times New Roman" w:cs="Times New Roman"/>
        </w:rPr>
        <w:t xml:space="preserve">, </w:t>
      </w:r>
      <w:r w:rsidRPr="008925A7">
        <w:rPr>
          <w:rFonts w:ascii="Times New Roman" w:eastAsiaTheme="minorEastAsia" w:hAnsi="Times New Roman" w:cs="Times New Roman"/>
        </w:rPr>
        <w:tab/>
      </w:r>
      <w:r w:rsidR="008B24A0">
        <w:rPr>
          <w:rFonts w:ascii="Times New Roman" w:eastAsiaTheme="minorEastAsia" w:hAnsi="Times New Roman" w:cs="Times New Roman"/>
        </w:rPr>
        <w:tab/>
      </w:r>
      <w:r w:rsidR="00B942DE">
        <w:rPr>
          <w:rFonts w:ascii="Times New Roman" w:eastAsiaTheme="minorEastAsia" w:hAnsi="Times New Roman" w:cs="Times New Roman"/>
        </w:rPr>
        <w:t xml:space="preserve">       (</w:t>
      </w:r>
      <w:r w:rsidR="00AF4C55">
        <w:rPr>
          <w:rFonts w:ascii="Times New Roman" w:eastAsiaTheme="minorEastAsia" w:hAnsi="Times New Roman" w:cs="Times New Roman"/>
        </w:rPr>
        <w:t>9</w:t>
      </w:r>
      <w:r w:rsidR="00B942DE">
        <w:rPr>
          <w:rFonts w:ascii="Times New Roman" w:eastAsiaTheme="minorEastAsia" w:hAnsi="Times New Roman" w:cs="Times New Roman"/>
        </w:rPr>
        <w:t>.</w:t>
      </w:r>
      <w:r w:rsidRPr="008925A7">
        <w:rPr>
          <w:rFonts w:ascii="Times New Roman" w:eastAsiaTheme="minorEastAsia" w:hAnsi="Times New Roman" w:cs="Times New Roman"/>
        </w:rPr>
        <w:t>7)</w:t>
      </w:r>
    </w:p>
    <w:p w:rsidR="00AE45AD" w:rsidRDefault="008925A7" w:rsidP="00B942DE">
      <w:pPr>
        <w:spacing w:after="0" w:line="240" w:lineRule="auto"/>
        <w:jc w:val="both"/>
        <w:rPr>
          <w:rFonts w:ascii="Times New Roman" w:hAnsi="Times New Roman" w:cs="Times New Roman"/>
          <w:i/>
        </w:rPr>
      </w:pPr>
      <w:r w:rsidRPr="008925A7">
        <w:rPr>
          <w:rFonts w:ascii="Times New Roman" w:hAnsi="Times New Roman" w:cs="Times New Roman"/>
        </w:rPr>
        <w:t xml:space="preserve">где </w:t>
      </w:r>
      <w:r w:rsidRPr="008925A7">
        <w:rPr>
          <w:rFonts w:ascii="Times New Roman" w:hAnsi="Times New Roman" w:cs="Times New Roman"/>
          <w:i/>
          <w:lang w:val="en-US"/>
        </w:rPr>
        <w:t>h</w:t>
      </w:r>
      <w:r w:rsidRPr="008925A7">
        <w:rPr>
          <w:rFonts w:ascii="Times New Roman" w:hAnsi="Times New Roman" w:cs="Times New Roman"/>
          <w:i/>
        </w:rPr>
        <w:t xml:space="preserve"> и </w:t>
      </w:r>
      <m:oMath>
        <m:r>
          <w:rPr>
            <w:rFonts w:ascii="Cambria Math" w:hAnsi="Cambria Math" w:cs="Times New Roman"/>
          </w:rPr>
          <m:t>ω</m:t>
        </m:r>
      </m:oMath>
      <w:r w:rsidRPr="008925A7">
        <w:rPr>
          <w:rFonts w:ascii="Times New Roman" w:hAnsi="Times New Roman" w:cs="Times New Roman"/>
          <w:i/>
        </w:rPr>
        <w:t xml:space="preserve"> – высота и ширина груза.</w:t>
      </w:r>
    </w:p>
    <w:p w:rsidR="008925A7" w:rsidRPr="00CB61B4" w:rsidRDefault="008925A7" w:rsidP="00E16E0A">
      <w:pPr>
        <w:pStyle w:val="a9"/>
        <w:numPr>
          <w:ilvl w:val="0"/>
          <w:numId w:val="6"/>
        </w:numPr>
        <w:spacing w:after="0" w:line="240" w:lineRule="auto"/>
        <w:jc w:val="both"/>
        <w:rPr>
          <w:rFonts w:ascii="Times New Roman" w:hAnsi="Times New Roman" w:cs="Times New Roman"/>
          <w:i/>
        </w:rPr>
      </w:pPr>
      <w:r w:rsidRPr="00CB61B4">
        <w:rPr>
          <w:rFonts w:ascii="Times New Roman" w:hAnsi="Times New Roman" w:cs="Times New Roman"/>
          <w:u w:val="single"/>
        </w:rPr>
        <w:t>Крепление растяжками</w:t>
      </w:r>
      <w:r w:rsidRPr="00CB61B4">
        <w:rPr>
          <w:rFonts w:ascii="Times New Roman" w:hAnsi="Times New Roman" w:cs="Times New Roman"/>
          <w:i/>
        </w:rPr>
        <w:t>.</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При креплении растяжками два идентичных средства крепления натягиваются под одинаковым вертикальным углом a симметрично к аксиальному направлению движения груза. В этом случае в обоих </w:t>
      </w:r>
      <w:r w:rsidRPr="008925A7">
        <w:rPr>
          <w:rFonts w:ascii="Times New Roman" w:hAnsi="Times New Roman" w:cs="Times New Roman"/>
        </w:rPr>
        <w:lastRenderedPageBreak/>
        <w:t xml:space="preserve">средствах крепления возникают идентичные удерживающие силы </w:t>
      </w:r>
      <w:r w:rsidRPr="008925A7">
        <w:rPr>
          <w:rFonts w:ascii="Times New Roman" w:hAnsi="Times New Roman" w:cs="Times New Roman"/>
          <w:i/>
          <w:iCs/>
        </w:rPr>
        <w:t>F</w:t>
      </w:r>
      <w:r w:rsidRPr="008925A7">
        <w:rPr>
          <w:rFonts w:ascii="Times New Roman" w:hAnsi="Times New Roman" w:cs="Times New Roman"/>
        </w:rPr>
        <w:t>, схема действия которых приведена согласно рисунку</w:t>
      </w:r>
      <w:r w:rsidR="00AF4C55">
        <w:rPr>
          <w:rFonts w:ascii="Times New Roman" w:hAnsi="Times New Roman" w:cs="Times New Roman"/>
        </w:rPr>
        <w:t xml:space="preserve"> 9</w:t>
      </w:r>
      <w:r w:rsidR="00B942DE">
        <w:rPr>
          <w:rFonts w:ascii="Times New Roman" w:hAnsi="Times New Roman" w:cs="Times New Roman"/>
        </w:rPr>
        <w:t>.</w:t>
      </w:r>
      <w:r w:rsidRPr="008925A7">
        <w:rPr>
          <w:rFonts w:ascii="Times New Roman" w:hAnsi="Times New Roman" w:cs="Times New Roman"/>
        </w:rPr>
        <w:t>5.</w:t>
      </w:r>
    </w:p>
    <w:p w:rsidR="008925A7" w:rsidRPr="008925A7" w:rsidRDefault="008925A7" w:rsidP="008925A7">
      <w:pPr>
        <w:rPr>
          <w:rFonts w:ascii="Times New Roman" w:hAnsi="Times New Roman" w:cs="Times New Roman"/>
          <w:i/>
        </w:rPr>
      </w:pPr>
      <w:r w:rsidRPr="008925A7">
        <w:rPr>
          <w:rFonts w:ascii="Times New Roman" w:hAnsi="Times New Roman" w:cs="Times New Roman"/>
          <w:i/>
          <w:noProof/>
          <w:lang w:eastAsia="ru-RU"/>
        </w:rPr>
        <w:drawing>
          <wp:inline distT="0" distB="0" distL="0" distR="0" wp14:anchorId="488E6606" wp14:editId="19ECBD16">
            <wp:extent cx="3521594" cy="2221654"/>
            <wp:effectExtent l="0" t="0" r="3175" b="7620"/>
            <wp:docPr id="10241" name="Рисунок 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533702" cy="2229292"/>
                    </a:xfrm>
                    <a:prstGeom prst="rect">
                      <a:avLst/>
                    </a:prstGeom>
                    <a:noFill/>
                    <a:ln>
                      <a:noFill/>
                    </a:ln>
                  </pic:spPr>
                </pic:pic>
              </a:graphicData>
            </a:graphic>
          </wp:inline>
        </w:drawing>
      </w:r>
    </w:p>
    <w:p w:rsidR="008925A7" w:rsidRPr="008925A7" w:rsidRDefault="008925A7" w:rsidP="008B24A0">
      <w:pPr>
        <w:spacing w:after="0" w:line="240" w:lineRule="auto"/>
        <w:ind w:firstLine="284"/>
        <w:rPr>
          <w:rFonts w:ascii="Times New Roman" w:hAnsi="Times New Roman" w:cs="Times New Roman"/>
        </w:rPr>
      </w:pPr>
      <w:r w:rsidRPr="008925A7">
        <w:rPr>
          <w:rFonts w:ascii="Times New Roman" w:hAnsi="Times New Roman" w:cs="Times New Roman"/>
        </w:rPr>
        <w:t xml:space="preserve">Рисунок </w:t>
      </w:r>
      <w:r w:rsidR="00AF4C55">
        <w:rPr>
          <w:rFonts w:ascii="Times New Roman" w:hAnsi="Times New Roman" w:cs="Times New Roman"/>
        </w:rPr>
        <w:t>9</w:t>
      </w:r>
      <w:r w:rsidR="00B942DE">
        <w:rPr>
          <w:rFonts w:ascii="Times New Roman" w:hAnsi="Times New Roman" w:cs="Times New Roman"/>
        </w:rPr>
        <w:t>.</w:t>
      </w:r>
      <w:r w:rsidRPr="008925A7">
        <w:rPr>
          <w:rFonts w:ascii="Times New Roman" w:hAnsi="Times New Roman" w:cs="Times New Roman"/>
        </w:rPr>
        <w:t xml:space="preserve">5 – Схема действия сил при креплении груза </w:t>
      </w:r>
      <w:r w:rsidR="00B942DE">
        <w:rPr>
          <w:rFonts w:ascii="Times New Roman" w:hAnsi="Times New Roman" w:cs="Times New Roman"/>
        </w:rPr>
        <w:tab/>
      </w:r>
      <w:r w:rsidR="008B24A0">
        <w:rPr>
          <w:rFonts w:ascii="Times New Roman" w:hAnsi="Times New Roman" w:cs="Times New Roman"/>
        </w:rPr>
        <w:tab/>
      </w:r>
      <w:r w:rsidR="008B24A0">
        <w:rPr>
          <w:rFonts w:ascii="Times New Roman" w:hAnsi="Times New Roman" w:cs="Times New Roman"/>
        </w:rPr>
        <w:tab/>
      </w:r>
      <w:r w:rsidR="008B24A0">
        <w:rPr>
          <w:rFonts w:ascii="Times New Roman" w:hAnsi="Times New Roman" w:cs="Times New Roman"/>
        </w:rPr>
        <w:tab/>
      </w:r>
      <w:r w:rsidRPr="008925A7">
        <w:rPr>
          <w:rFonts w:ascii="Times New Roman" w:hAnsi="Times New Roman" w:cs="Times New Roman"/>
        </w:rPr>
        <w:t>растяжками: 1-4 - точки крепления.</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Равновесие сил в продольном и поперечном направлении с двумя парами симметрично расположенных средств крепления определяется следующими уравнениями:</w:t>
      </w:r>
    </w:p>
    <w:p w:rsidR="008925A7" w:rsidRPr="008925A7" w:rsidRDefault="008925A7" w:rsidP="00B942DE">
      <w:pPr>
        <w:spacing w:after="0" w:line="240" w:lineRule="auto"/>
        <w:ind w:firstLine="284"/>
        <w:jc w:val="both"/>
        <w:rPr>
          <w:rFonts w:ascii="Times New Roman" w:eastAsiaTheme="minorEastAsia" w:hAnsi="Times New Roman" w:cs="Times New Roman"/>
          <w:i/>
        </w:rPr>
      </w:pPr>
      <m:oMathPara>
        <m:oMath>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lang w:val="en-US"/>
                </w:rPr>
                <m:t>F</m:t>
              </m:r>
            </m:e>
            <m:sub>
              <m:sSub>
                <m:sSubPr>
                  <m:ctrlPr>
                    <w:rPr>
                      <w:rFonts w:ascii="Cambria Math" w:hAnsi="Cambria Math" w:cs="Times New Roman"/>
                      <w:i/>
                    </w:rPr>
                  </m:ctrlPr>
                </m:sSubPr>
                <m:e>
                  <m:r>
                    <w:rPr>
                      <w:rFonts w:ascii="Cambria Math" w:hAnsi="Cambria Math" w:cs="Times New Roman"/>
                    </w:rPr>
                    <m:t>F</m:t>
                  </m:r>
                </m:e>
                <m:sub>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х,у</m:t>
                      </m:r>
                    </m:sub>
                  </m:sSub>
                </m:sub>
              </m:sSub>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z</m:t>
                  </m:r>
                </m:sub>
              </m:sSub>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т</m:t>
                  </m:r>
                </m:sub>
              </m:sSub>
            </m:sub>
          </m:sSub>
          <m:r>
            <w:rPr>
              <w:rFonts w:ascii="Cambria Math" w:eastAsiaTheme="minorEastAsia" w:hAnsi="Cambria Math" w:cs="Times New Roman"/>
            </w:rPr>
            <m:t>=</m:t>
          </m:r>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х,у</m:t>
              </m:r>
            </m:sub>
          </m:sSub>
        </m:oMath>
      </m:oMathPara>
    </w:p>
    <w:p w:rsidR="008925A7" w:rsidRPr="008925A7" w:rsidRDefault="008925A7" w:rsidP="00B942DE">
      <w:pPr>
        <w:spacing w:after="0" w:line="240" w:lineRule="auto"/>
        <w:ind w:firstLine="284"/>
        <w:jc w:val="both"/>
        <w:rPr>
          <w:rFonts w:ascii="Times New Roman" w:hAnsi="Times New Roman" w:cs="Times New Roman"/>
          <w:i/>
          <w:lang w:val="en-US"/>
        </w:rPr>
      </w:pPr>
      <m:oMathPara>
        <m:oMath>
          <m:r>
            <w:rPr>
              <w:rFonts w:ascii="Cambria Math" w:hAnsi="Cambria Math" w:cs="Times New Roman"/>
            </w:rPr>
            <m:t>2</m:t>
          </m:r>
          <m:r>
            <w:rPr>
              <w:rFonts w:ascii="Cambria Math" w:hAnsi="Cambria Math" w:cs="Times New Roman"/>
              <w:lang w:val="en-US"/>
            </w:rPr>
            <m:t>cos∝∙</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lang w:val="en-US"/>
                </w:rPr>
                <m:t>R</m:t>
              </m:r>
            </m:sub>
          </m:sSub>
          <m:r>
            <w:rPr>
              <w:rFonts w:ascii="Cambria Math" w:eastAsiaTheme="minorEastAsia" w:hAnsi="Cambria Math" w:cs="Times New Roman"/>
              <w:lang w:val="en-US"/>
            </w:rPr>
            <m:t>+μ(m∙</m:t>
          </m:r>
          <m:r>
            <m:rPr>
              <m:sty m:val="p"/>
            </m:rPr>
            <w:rPr>
              <w:rFonts w:ascii="Cambria Math" w:eastAsiaTheme="minorEastAsia" w:hAnsi="Cambria Math" w:cs="Times New Roman"/>
            </w:rPr>
            <m:t>g∙</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r>
                <w:rPr>
                  <w:rFonts w:ascii="Cambria Math" w:eastAsiaTheme="minorEastAsia" w:hAnsi="Cambria Math" w:cs="Times New Roman"/>
                  <w:lang w:val="en-US"/>
                </w:rPr>
                <m:t>z</m:t>
              </m:r>
            </m:sub>
          </m:sSub>
          <m:r>
            <w:rPr>
              <w:rFonts w:ascii="Cambria Math" w:eastAsiaTheme="minorEastAsia" w:hAnsi="Cambria Math" w:cs="Times New Roman"/>
              <w:lang w:val="en-US"/>
            </w:rPr>
            <m:t>+2sin∝</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lang w:val="en-US"/>
                </w:rPr>
                <m:t>R</m:t>
              </m:r>
            </m:sub>
          </m:sSub>
          <m:r>
            <w:rPr>
              <w:rFonts w:ascii="Cambria Math" w:eastAsiaTheme="minorEastAsia" w:hAnsi="Cambria Math" w:cs="Times New Roman"/>
              <w:lang w:val="en-US"/>
            </w:rPr>
            <m:t>=m∙</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r>
                <w:rPr>
                  <w:rFonts w:ascii="Cambria Math" w:eastAsiaTheme="minorEastAsia" w:hAnsi="Cambria Math" w:cs="Times New Roman"/>
                </w:rPr>
                <m:t>х,у</m:t>
              </m:r>
            </m:sub>
          </m:sSub>
          <m:r>
            <w:rPr>
              <w:rFonts w:ascii="Cambria Math" w:eastAsiaTheme="minorEastAsia" w:hAnsi="Cambria Math" w:cs="Times New Roman"/>
              <w:lang w:val="en-US"/>
            </w:rPr>
            <m:t>∙</m:t>
          </m:r>
          <m:r>
            <m:rPr>
              <m:sty m:val="p"/>
            </m:rPr>
            <w:rPr>
              <w:rFonts w:ascii="Cambria Math" w:eastAsiaTheme="minorEastAsia" w:hAnsi="Cambria Math" w:cs="Times New Roman"/>
            </w:rPr>
            <m:t>g</m:t>
          </m:r>
        </m:oMath>
      </m:oMathPara>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 xml:space="preserve"> Преобразованием формул получена зависимость для расчета рабочей нагрузки на средство крепления:</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eastAsiaTheme="minorEastAsia" w:hAnsi="Times New Roman" w:cs="Times New Roman"/>
        </w:rPr>
        <w:tab/>
      </w:r>
      <w:r w:rsidRPr="008925A7">
        <w:rPr>
          <w:rFonts w:ascii="Times New Roman" w:eastAsiaTheme="minorEastAsia" w:hAnsi="Times New Roman" w:cs="Times New Roman"/>
        </w:rPr>
        <w:tab/>
      </w:r>
      <w:r w:rsidRPr="008925A7">
        <w:rPr>
          <w:rFonts w:ascii="Times New Roman" w:eastAsiaTheme="minorEastAsia" w:hAnsi="Times New Roman" w:cs="Times New Roman"/>
        </w:rPr>
        <w:tab/>
      </w:r>
      <m:oMath>
        <m:r>
          <w:rPr>
            <w:rFonts w:ascii="Cambria Math" w:hAnsi="Cambria Math" w:cs="Times New Roman"/>
          </w:rPr>
          <m:t>LC=</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lang w:val="en-US"/>
              </w:rPr>
              <m:t>R</m:t>
            </m:r>
          </m:sub>
        </m:sSub>
        <m:r>
          <w:rPr>
            <w:rFonts w:ascii="Cambria Math" w:eastAsiaTheme="minorEastAsia" w:hAnsi="Cambria Math" w:cs="Times New Roman"/>
          </w:rPr>
          <m:t>=</m:t>
        </m:r>
        <m:f>
          <m:fPr>
            <m:ctrlPr>
              <w:rPr>
                <w:rFonts w:ascii="Cambria Math" w:eastAsiaTheme="minorEastAsia" w:hAnsi="Cambria Math" w:cs="Times New Roman"/>
                <w:i/>
                <w:lang w:val="en-US"/>
              </w:rPr>
            </m:ctrlPr>
          </m:fPr>
          <m:num>
            <m:sSub>
              <m:sSubPr>
                <m:ctrlPr>
                  <w:rPr>
                    <w:rFonts w:ascii="Cambria Math" w:eastAsiaTheme="minorEastAsia" w:hAnsi="Cambria Math" w:cs="Times New Roman"/>
                    <w:i/>
                    <w:lang w:val="en-US"/>
                  </w:rPr>
                </m:ctrlPr>
              </m:sSubPr>
              <m:e>
                <m:r>
                  <w:rPr>
                    <w:rFonts w:ascii="Cambria Math" w:eastAsiaTheme="minorEastAsia" w:hAnsi="Cambria Math" w:cs="Times New Roman"/>
                  </w:rPr>
                  <m:t>(</m:t>
                </m:r>
                <m:r>
                  <w:rPr>
                    <w:rFonts w:ascii="Cambria Math" w:eastAsiaTheme="minorEastAsia" w:hAnsi="Cambria Math" w:cs="Times New Roman"/>
                    <w:lang w:val="en-US"/>
                  </w:rPr>
                  <m:t>c</m:t>
                </m:r>
              </m:e>
              <m:sub>
                <m:r>
                  <w:rPr>
                    <w:rFonts w:ascii="Cambria Math" w:eastAsiaTheme="minorEastAsia" w:hAnsi="Cambria Math" w:cs="Times New Roman"/>
                  </w:rPr>
                  <m:t>х,у</m:t>
                </m:r>
              </m:sub>
            </m:sSub>
            <m:r>
              <w:rPr>
                <w:rFonts w:ascii="Cambria Math" w:eastAsiaTheme="minorEastAsia" w:hAnsi="Cambria Math" w:cs="Times New Roman"/>
              </w:rPr>
              <m:t>-</m:t>
            </m:r>
            <m:r>
              <w:rPr>
                <w:rFonts w:ascii="Cambria Math" w:eastAsiaTheme="minorEastAsia" w:hAnsi="Cambria Math" w:cs="Times New Roman"/>
                <w:lang w:val="en-US"/>
              </w:rPr>
              <m:t>μ</m:t>
            </m:r>
            <m:r>
              <w:rPr>
                <w:rFonts w:ascii="Cambria Math" w:eastAsiaTheme="minorEastAsia" w:hAnsi="Cambria Math" w:cs="Times New Roman"/>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c</m:t>
                </m:r>
              </m:e>
              <m:sub>
                <m:r>
                  <w:rPr>
                    <w:rFonts w:ascii="Cambria Math" w:eastAsiaTheme="minorEastAsia" w:hAnsi="Cambria Math" w:cs="Times New Roman"/>
                    <w:lang w:val="en-US"/>
                  </w:rPr>
                  <m:t>z</m:t>
                </m:r>
              </m:sub>
            </m:sSub>
            <m:r>
              <w:rPr>
                <w:rFonts w:ascii="Cambria Math" w:eastAsiaTheme="minorEastAsia" w:hAnsi="Cambria Math" w:cs="Times New Roman"/>
              </w:rPr>
              <m:t>)∙</m:t>
            </m:r>
            <m:r>
              <w:rPr>
                <w:rFonts w:ascii="Cambria Math" w:eastAsiaTheme="minorEastAsia" w:hAnsi="Cambria Math" w:cs="Times New Roman"/>
                <w:lang w:val="en-US"/>
              </w:rPr>
              <m:t>m</m:t>
            </m:r>
            <m:r>
              <w:rPr>
                <w:rFonts w:ascii="Cambria Math" w:eastAsiaTheme="minorEastAsia" w:hAnsi="Cambria Math" w:cs="Times New Roman"/>
              </w:rPr>
              <m:t>∙</m:t>
            </m:r>
            <m:r>
              <m:rPr>
                <m:sty m:val="p"/>
              </m:rPr>
              <w:rPr>
                <w:rFonts w:ascii="Cambria Math" w:eastAsiaTheme="minorEastAsia" w:hAnsi="Cambria Math" w:cs="Times New Roman"/>
              </w:rPr>
              <m:t>g</m:t>
            </m:r>
          </m:num>
          <m:den>
            <m:r>
              <w:rPr>
                <w:rFonts w:ascii="Cambria Math" w:eastAsiaTheme="minorEastAsia" w:hAnsi="Cambria Math" w:cs="Times New Roman"/>
              </w:rPr>
              <m:t>2(</m:t>
            </m:r>
            <m:r>
              <w:rPr>
                <w:rFonts w:ascii="Cambria Math" w:eastAsiaTheme="minorEastAsia" w:hAnsi="Cambria Math" w:cs="Times New Roman"/>
                <w:lang w:val="en-US"/>
              </w:rPr>
              <m:t>cosα</m:t>
            </m:r>
            <m:r>
              <w:rPr>
                <w:rFonts w:ascii="Cambria Math" w:eastAsiaTheme="minorEastAsia" w:hAnsi="Cambria Math" w:cs="Times New Roman"/>
              </w:rPr>
              <m:t>+</m:t>
            </m:r>
            <m:r>
              <w:rPr>
                <w:rFonts w:ascii="Cambria Math" w:eastAsiaTheme="minorEastAsia" w:hAnsi="Cambria Math" w:cs="Times New Roman"/>
                <w:lang w:val="en-US"/>
              </w:rPr>
              <m:t>μ</m:t>
            </m:r>
            <m:r>
              <w:rPr>
                <w:rFonts w:ascii="Cambria Math" w:eastAsiaTheme="minorEastAsia" w:hAnsi="Cambria Math" w:cs="Times New Roman"/>
              </w:rPr>
              <m:t>∙</m:t>
            </m:r>
            <m:r>
              <w:rPr>
                <w:rFonts w:ascii="Cambria Math" w:eastAsiaTheme="minorEastAsia" w:hAnsi="Cambria Math" w:cs="Times New Roman"/>
                <w:lang w:val="en-US"/>
              </w:rPr>
              <m:t>sinα</m:t>
            </m:r>
            <m:r>
              <w:rPr>
                <w:rFonts w:ascii="Cambria Math" w:eastAsiaTheme="minorEastAsia" w:hAnsi="Cambria Math" w:cs="Times New Roman"/>
              </w:rPr>
              <m:t>)</m:t>
            </m:r>
          </m:den>
        </m:f>
      </m:oMath>
      <w:r w:rsidRPr="008925A7">
        <w:rPr>
          <w:rFonts w:ascii="Times New Roman" w:eastAsiaTheme="minorEastAsia" w:hAnsi="Times New Roman" w:cs="Times New Roman"/>
        </w:rPr>
        <w:t>.</w:t>
      </w:r>
      <w:r w:rsidRPr="008925A7">
        <w:rPr>
          <w:rFonts w:ascii="Times New Roman" w:eastAsiaTheme="minorEastAsia" w:hAnsi="Times New Roman" w:cs="Times New Roman"/>
        </w:rPr>
        <w:tab/>
      </w:r>
      <w:r w:rsidRPr="008925A7">
        <w:rPr>
          <w:rFonts w:ascii="Times New Roman" w:eastAsiaTheme="minorEastAsia" w:hAnsi="Times New Roman" w:cs="Times New Roman"/>
        </w:rPr>
        <w:tab/>
      </w:r>
      <w:r w:rsidR="00B942DE">
        <w:rPr>
          <w:rFonts w:ascii="Times New Roman" w:eastAsiaTheme="minorEastAsia" w:hAnsi="Times New Roman" w:cs="Times New Roman"/>
        </w:rPr>
        <w:t xml:space="preserve">       (</w:t>
      </w:r>
      <w:r w:rsidR="00AF4C55">
        <w:rPr>
          <w:rFonts w:ascii="Times New Roman" w:eastAsiaTheme="minorEastAsia" w:hAnsi="Times New Roman" w:cs="Times New Roman"/>
        </w:rPr>
        <w:t>9</w:t>
      </w:r>
      <w:r w:rsidR="00B942DE">
        <w:rPr>
          <w:rFonts w:ascii="Times New Roman" w:eastAsiaTheme="minorEastAsia" w:hAnsi="Times New Roman" w:cs="Times New Roman"/>
        </w:rPr>
        <w:t>.</w:t>
      </w:r>
      <w:r w:rsidRPr="008925A7">
        <w:rPr>
          <w:rFonts w:ascii="Times New Roman" w:eastAsiaTheme="minorEastAsia" w:hAnsi="Times New Roman" w:cs="Times New Roman"/>
        </w:rPr>
        <w:t>8)</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По рабочей нагрузке выбирается средство крепления растяжками.</w:t>
      </w:r>
    </w:p>
    <w:p w:rsidR="00B942DE" w:rsidRDefault="00B942DE" w:rsidP="00B942DE">
      <w:pPr>
        <w:spacing w:after="0" w:line="240" w:lineRule="auto"/>
        <w:ind w:firstLine="284"/>
        <w:jc w:val="both"/>
        <w:rPr>
          <w:rFonts w:ascii="Times New Roman" w:hAnsi="Times New Roman" w:cs="Times New Roman"/>
          <w:i/>
        </w:rPr>
      </w:pP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i/>
        </w:rPr>
        <w:t xml:space="preserve">Примеры решения задач </w:t>
      </w:r>
      <w:r w:rsidRPr="008925A7">
        <w:rPr>
          <w:rFonts w:ascii="Times New Roman" w:hAnsi="Times New Roman" w:cs="Times New Roman"/>
        </w:rPr>
        <w:t xml:space="preserve">для груза паралелепипедной формы массой 2000 кг. Размеры груза: длина груза </w:t>
      </w:r>
      <w:r w:rsidRPr="008925A7">
        <w:rPr>
          <w:rFonts w:ascii="Times New Roman" w:hAnsi="Times New Roman" w:cs="Times New Roman"/>
          <w:lang w:val="en-US"/>
        </w:rPr>
        <w:t>L</w:t>
      </w:r>
      <w:r w:rsidRPr="008925A7">
        <w:rPr>
          <w:rFonts w:ascii="Times New Roman" w:hAnsi="Times New Roman" w:cs="Times New Roman"/>
        </w:rPr>
        <w:t xml:space="preserve">- 4,5 м.; ширина  </w:t>
      </w:r>
      <w:r w:rsidRPr="008925A7">
        <w:rPr>
          <w:rFonts w:ascii="Times New Roman" w:hAnsi="Times New Roman" w:cs="Times New Roman"/>
          <w:i/>
          <w:lang w:val="en-US"/>
        </w:rPr>
        <w:t>w</w:t>
      </w:r>
      <w:r w:rsidRPr="008925A7">
        <w:rPr>
          <w:rFonts w:ascii="Times New Roman" w:hAnsi="Times New Roman" w:cs="Times New Roman"/>
        </w:rPr>
        <w:t xml:space="preserve">- 1,1м.; высота </w:t>
      </w:r>
      <w:r w:rsidRPr="008925A7">
        <w:rPr>
          <w:rFonts w:ascii="Times New Roman" w:hAnsi="Times New Roman" w:cs="Times New Roman"/>
          <w:i/>
          <w:lang w:val="en-US"/>
        </w:rPr>
        <w:t>h</w:t>
      </w:r>
      <w:r w:rsidRPr="008925A7">
        <w:rPr>
          <w:rFonts w:ascii="Times New Roman" w:hAnsi="Times New Roman" w:cs="Times New Roman"/>
        </w:rPr>
        <w:t xml:space="preserve">- 2,4м. </w:t>
      </w:r>
    </w:p>
    <w:p w:rsidR="008925A7" w:rsidRPr="008925A7" w:rsidRDefault="008925A7" w:rsidP="00E16E0A">
      <w:pPr>
        <w:numPr>
          <w:ilvl w:val="0"/>
          <w:numId w:val="8"/>
        </w:numPr>
        <w:spacing w:after="0" w:line="240" w:lineRule="auto"/>
        <w:ind w:left="0" w:firstLine="284"/>
        <w:contextualSpacing/>
        <w:jc w:val="both"/>
        <w:rPr>
          <w:rFonts w:ascii="Times New Roman" w:hAnsi="Times New Roman" w:cs="Times New Roman"/>
        </w:rPr>
      </w:pPr>
      <w:r w:rsidRPr="008925A7">
        <w:rPr>
          <w:rFonts w:ascii="Times New Roman" w:hAnsi="Times New Roman" w:cs="Times New Roman"/>
        </w:rPr>
        <w:t>Проверка условия устойчивости груза (</w:t>
      </w:r>
      <w:r w:rsidR="00AF4C55">
        <w:rPr>
          <w:rFonts w:ascii="Times New Roman" w:hAnsi="Times New Roman" w:cs="Times New Roman"/>
        </w:rPr>
        <w:t>9</w:t>
      </w:r>
      <w:r w:rsidR="00B942DE">
        <w:rPr>
          <w:rFonts w:ascii="Times New Roman" w:hAnsi="Times New Roman" w:cs="Times New Roman"/>
        </w:rPr>
        <w:t>.</w:t>
      </w:r>
      <w:r w:rsidRPr="008925A7">
        <w:rPr>
          <w:rFonts w:ascii="Times New Roman" w:hAnsi="Times New Roman" w:cs="Times New Roman"/>
        </w:rPr>
        <w:t xml:space="preserve">1). </w:t>
      </w:r>
    </w:p>
    <w:p w:rsidR="008925A7" w:rsidRPr="008925A7" w:rsidRDefault="008925A7" w:rsidP="00B942DE">
      <w:pPr>
        <w:spacing w:after="0" w:line="240" w:lineRule="auto"/>
        <w:ind w:firstLine="284"/>
        <w:jc w:val="both"/>
        <w:rPr>
          <w:rFonts w:ascii="Times New Roman" w:eastAsiaTheme="minorEastAsia" w:hAnsi="Times New Roman" w:cs="Times New Roman"/>
        </w:rPr>
      </w:pPr>
      <w:r w:rsidRPr="008925A7">
        <w:rPr>
          <w:rFonts w:ascii="Times New Roman" w:hAnsi="Times New Roman" w:cs="Times New Roman"/>
        </w:rPr>
        <w:t xml:space="preserve">Проверим условие устойчивости в продольном направлении (по оси х), учитывая, что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х</m:t>
            </m:r>
          </m:sub>
        </m:sSub>
      </m:oMath>
      <w:r w:rsidRPr="008925A7">
        <w:rPr>
          <w:rFonts w:ascii="Times New Roman" w:eastAsiaTheme="minorEastAsia" w:hAnsi="Times New Roman" w:cs="Times New Roman"/>
        </w:rPr>
        <w:t>=</w:t>
      </w:r>
      <w:r w:rsidRPr="008925A7">
        <w:rPr>
          <w:rFonts w:ascii="Times New Roman" w:eastAsiaTheme="minorEastAsia" w:hAnsi="Times New Roman" w:cs="Times New Roman"/>
          <w:lang w:val="en-US"/>
        </w:rPr>
        <w:t>L</w:t>
      </w:r>
      <w:r w:rsidRPr="008925A7">
        <w:rPr>
          <w:rFonts w:ascii="Times New Roman" w:eastAsiaTheme="minorEastAsia" w:hAnsi="Times New Roman" w:cs="Times New Roman"/>
        </w:rPr>
        <w:t xml:space="preserve">/2. </w:t>
      </w:r>
    </w:p>
    <w:p w:rsidR="008925A7" w:rsidRPr="008925A7" w:rsidRDefault="008925A7" w:rsidP="00B942DE">
      <w:pPr>
        <w:spacing w:after="0" w:line="240" w:lineRule="auto"/>
        <w:ind w:firstLine="284"/>
        <w:jc w:val="both"/>
        <w:rPr>
          <w:rFonts w:ascii="Times New Roman" w:eastAsiaTheme="minorEastAsia" w:hAnsi="Times New Roman" w:cs="Times New Roman"/>
        </w:rPr>
      </w:pPr>
      <w:r w:rsidRPr="008925A7">
        <w:rPr>
          <w:rFonts w:ascii="Times New Roman" w:eastAsiaTheme="minorEastAsia" w:hAnsi="Times New Roman" w:cs="Times New Roman"/>
        </w:rPr>
        <w:lastRenderedPageBreak/>
        <w:t>2000·9,8·2,25&gt;2000·9,8·0,8·1,2;         44100&gt;18816, следовательно в продольном направлении условие устойчивости выполняется.</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eastAsiaTheme="minorEastAsia" w:hAnsi="Times New Roman" w:cs="Times New Roman"/>
        </w:rPr>
        <w:t xml:space="preserve">Проверка   </w:t>
      </w:r>
      <w:r w:rsidRPr="008925A7">
        <w:rPr>
          <w:rFonts w:ascii="Times New Roman" w:hAnsi="Times New Roman" w:cs="Times New Roman"/>
        </w:rPr>
        <w:t>условия устойчивости в поперечном направлении (по оси у).</w:t>
      </w:r>
    </w:p>
    <w:p w:rsidR="008925A7" w:rsidRPr="008925A7" w:rsidRDefault="008925A7" w:rsidP="00B942DE">
      <w:pPr>
        <w:spacing w:after="0" w:line="240" w:lineRule="auto"/>
        <w:ind w:firstLine="284"/>
        <w:jc w:val="both"/>
        <w:rPr>
          <w:rFonts w:ascii="Times New Roman" w:eastAsiaTheme="minorEastAsia" w:hAnsi="Times New Roman" w:cs="Times New Roman"/>
        </w:rPr>
      </w:pPr>
      <w:r w:rsidRPr="008925A7">
        <w:rPr>
          <w:rFonts w:ascii="Times New Roman" w:eastAsiaTheme="minorEastAsia" w:hAnsi="Times New Roman" w:cs="Times New Roman"/>
        </w:rPr>
        <w:t>2000·9,8·0,55&gt;2000·9,8·0,5·1,2;           10780&gt;11760.    Условие не выполняется, из чего следует, что необходимо выполнить проверку достаточности крепления груза.</w:t>
      </w:r>
    </w:p>
    <w:p w:rsidR="008925A7" w:rsidRPr="008925A7" w:rsidRDefault="008925A7" w:rsidP="00E16E0A">
      <w:pPr>
        <w:numPr>
          <w:ilvl w:val="0"/>
          <w:numId w:val="8"/>
        </w:numPr>
        <w:spacing w:after="0" w:line="240" w:lineRule="auto"/>
        <w:ind w:left="0" w:firstLine="284"/>
        <w:contextualSpacing/>
        <w:jc w:val="both"/>
        <w:rPr>
          <w:rFonts w:ascii="Times New Roman" w:hAnsi="Times New Roman" w:cs="Times New Roman"/>
        </w:rPr>
      </w:pPr>
      <w:r w:rsidRPr="008925A7">
        <w:rPr>
          <w:rFonts w:ascii="Times New Roman" w:hAnsi="Times New Roman" w:cs="Times New Roman"/>
        </w:rPr>
        <w:t>Расчет крепления способом прижатия (</w:t>
      </w:r>
      <w:r w:rsidR="00AF4C55">
        <w:rPr>
          <w:rFonts w:ascii="Times New Roman" w:hAnsi="Times New Roman" w:cs="Times New Roman"/>
        </w:rPr>
        <w:t>9</w:t>
      </w:r>
      <w:r w:rsidR="00B942DE">
        <w:rPr>
          <w:rFonts w:ascii="Times New Roman" w:hAnsi="Times New Roman" w:cs="Times New Roman"/>
        </w:rPr>
        <w:t>.</w:t>
      </w:r>
      <w:r w:rsidRPr="008925A7">
        <w:rPr>
          <w:rFonts w:ascii="Times New Roman" w:hAnsi="Times New Roman" w:cs="Times New Roman"/>
        </w:rPr>
        <w:t>4) , (</w:t>
      </w:r>
      <w:r w:rsidR="00AF4C55">
        <w:rPr>
          <w:rFonts w:ascii="Times New Roman" w:hAnsi="Times New Roman" w:cs="Times New Roman"/>
        </w:rPr>
        <w:t>9</w:t>
      </w:r>
      <w:r w:rsidR="00B942DE">
        <w:rPr>
          <w:rFonts w:ascii="Times New Roman" w:hAnsi="Times New Roman" w:cs="Times New Roman"/>
        </w:rPr>
        <w:t>.</w:t>
      </w:r>
      <w:r w:rsidRPr="008925A7">
        <w:rPr>
          <w:rFonts w:ascii="Times New Roman" w:hAnsi="Times New Roman" w:cs="Times New Roman"/>
        </w:rPr>
        <w:t>5).</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 xml:space="preserve">Рассчитаем количество крепежных ремней в поперечном направлении (при этом выберем ремни марки АВТ с </w:t>
      </w:r>
      <w:r w:rsidRPr="008925A7">
        <w:rPr>
          <w:rFonts w:ascii="Times New Roman" w:hAnsi="Times New Roman" w:cs="Times New Roman"/>
          <w:lang w:val="en-US"/>
        </w:rPr>
        <w:t>LC</w:t>
      </w:r>
      <w:r w:rsidRPr="008925A7">
        <w:rPr>
          <w:rFonts w:ascii="Times New Roman" w:hAnsi="Times New Roman" w:cs="Times New Roman"/>
        </w:rPr>
        <w:t xml:space="preserve"> 1500 и STF 2500):</w:t>
      </w:r>
    </w:p>
    <w:p w:rsidR="008925A7" w:rsidRPr="008925A7" w:rsidRDefault="00C73150" w:rsidP="009D18D2">
      <w:pPr>
        <w:spacing w:after="0" w:line="240" w:lineRule="auto"/>
        <w:ind w:firstLine="284"/>
        <w:jc w:val="center"/>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lang w:val="en-US"/>
              </w:rPr>
              <m:t>n</m:t>
            </m:r>
          </m:e>
          <m:sub>
            <m:r>
              <w:rPr>
                <w:rFonts w:ascii="Cambria Math" w:hAnsi="Cambria Math" w:cs="Times New Roman"/>
              </w:rPr>
              <m:t>у</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(0,5-0,3∙1</m:t>
            </m:r>
            <m:r>
              <w:rPr>
                <w:rFonts w:ascii="Cambria Math" w:eastAsiaTheme="minorEastAsia" w:hAnsi="Cambria Math" w:cs="Times New Roman"/>
              </w:rPr>
              <m:t>)∙2000·9,8</m:t>
            </m:r>
          </m:num>
          <m:den>
            <m:r>
              <w:rPr>
                <w:rFonts w:ascii="Cambria Math" w:hAnsi="Cambria Math" w:cs="Times New Roman"/>
              </w:rPr>
              <m:t>1,5∙0,3∙</m:t>
            </m:r>
            <m:func>
              <m:funcPr>
                <m:ctrlPr>
                  <w:rPr>
                    <w:rFonts w:ascii="Cambria Math" w:hAnsi="Cambria Math" w:cs="Times New Roman"/>
                    <w:i/>
                  </w:rPr>
                </m:ctrlPr>
              </m:funcPr>
              <m:fName>
                <m:r>
                  <m:rPr>
                    <m:sty m:val="p"/>
                  </m:rPr>
                  <w:rPr>
                    <w:rFonts w:ascii="Cambria Math" w:hAnsi="Cambria Math" w:cs="Times New Roman"/>
                  </w:rPr>
                  <m:t>sin</m:t>
                </m:r>
              </m:fName>
              <m:e>
                <m:r>
                  <w:rPr>
                    <w:rFonts w:ascii="Cambria Math" w:hAnsi="Cambria Math" w:cs="Times New Roman"/>
                  </w:rPr>
                  <m:t>80</m:t>
                </m:r>
              </m:e>
            </m:func>
            <m:r>
              <w:rPr>
                <w:rFonts w:ascii="Cambria Math" w:hAnsi="Cambria Math" w:cs="Times New Roman"/>
              </w:rPr>
              <m:t>∙2500</m:t>
            </m:r>
          </m:den>
        </m:f>
      </m:oMath>
      <w:r w:rsidR="008925A7" w:rsidRPr="008925A7">
        <w:rPr>
          <w:rFonts w:ascii="Times New Roman" w:eastAsiaTheme="minorEastAsia" w:hAnsi="Times New Roman" w:cs="Times New Roman"/>
        </w:rPr>
        <w:t>= 3920/1107,9=3,54 ремня</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 xml:space="preserve">Количество требуемых средств крепления в поперечном направлении к платформе автомобиля   </w:t>
      </w:r>
      <w:r w:rsidRPr="008925A7">
        <w:rPr>
          <w:rFonts w:ascii="Times New Roman" w:hAnsi="Times New Roman" w:cs="Times New Roman"/>
          <w:i/>
          <w:iCs/>
        </w:rPr>
        <w:t xml:space="preserve">n </w:t>
      </w:r>
      <w:r w:rsidRPr="008925A7">
        <w:rPr>
          <w:rFonts w:ascii="Times New Roman" w:hAnsi="Times New Roman" w:cs="Times New Roman"/>
        </w:rPr>
        <w:t xml:space="preserve">= 4, каждое с рабочей нагрузкой </w:t>
      </w:r>
      <w:r w:rsidRPr="008925A7">
        <w:rPr>
          <w:rFonts w:ascii="Times New Roman" w:hAnsi="Times New Roman" w:cs="Times New Roman"/>
          <w:i/>
          <w:iCs/>
        </w:rPr>
        <w:t xml:space="preserve">LC </w:t>
      </w:r>
      <w:r w:rsidRPr="008925A7">
        <w:rPr>
          <w:rFonts w:ascii="Times New Roman" w:hAnsi="Times New Roman" w:cs="Times New Roman"/>
        </w:rPr>
        <w:t>= 1500 даН.</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Определение минимальной силы предварительного натяжения:</w:t>
      </w:r>
    </w:p>
    <w:p w:rsidR="008925A7" w:rsidRPr="008925A7" w:rsidRDefault="00C73150" w:rsidP="008925A7">
      <w:pPr>
        <w:autoSpaceDE w:val="0"/>
        <w:autoSpaceDN w:val="0"/>
        <w:adjustRightInd w:val="0"/>
        <w:spacing w:after="0" w:line="240" w:lineRule="auto"/>
        <w:jc w:val="center"/>
        <w:rPr>
          <w:rFonts w:ascii="Times New Roman" w:hAnsi="Times New Roman" w:cs="Times New Roman"/>
        </w:rPr>
      </w:pPr>
      <m:oMath>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т(у)</m:t>
            </m:r>
          </m:sub>
        </m:sSub>
      </m:oMath>
      <w:r w:rsidR="008925A7" w:rsidRPr="008925A7">
        <w:rPr>
          <w:rFonts w:ascii="Times New Roman" w:eastAsiaTheme="minorEastAsia" w:hAnsi="Times New Roman" w:cs="Times New Roman"/>
          <w:color w:val="000000"/>
        </w:rPr>
        <w:t>=</w:t>
      </w:r>
      <m:oMath>
        <m:f>
          <m:fPr>
            <m:ctrlPr>
              <w:rPr>
                <w:rFonts w:ascii="Cambria Math" w:hAnsi="Cambria Math" w:cs="Times New Roman"/>
                <w:i/>
              </w:rPr>
            </m:ctrlPr>
          </m:fPr>
          <m:num>
            <m:d>
              <m:dPr>
                <m:ctrlPr>
                  <w:rPr>
                    <w:rFonts w:ascii="Cambria Math" w:hAnsi="Cambria Math" w:cs="Times New Roman"/>
                    <w:i/>
                  </w:rPr>
                </m:ctrlPr>
              </m:dPr>
              <m:e>
                <m:r>
                  <w:rPr>
                    <w:rFonts w:ascii="Cambria Math" w:hAnsi="Cambria Math" w:cs="Times New Roman"/>
                  </w:rPr>
                  <m:t>0,5-0,3∙1</m:t>
                </m:r>
                <m:ctrlPr>
                  <w:rPr>
                    <w:rFonts w:ascii="Cambria Math" w:eastAsiaTheme="minorEastAsia" w:hAnsi="Cambria Math" w:cs="Times New Roman"/>
                    <w:i/>
                  </w:rPr>
                </m:ctrlPr>
              </m:e>
            </m:d>
            <m:r>
              <w:rPr>
                <w:rFonts w:ascii="Cambria Math" w:eastAsiaTheme="minorEastAsia" w:hAnsi="Cambria Math" w:cs="Times New Roman"/>
              </w:rPr>
              <m:t>∙2000∙9,8</m:t>
            </m:r>
          </m:num>
          <m:den>
            <m:r>
              <w:rPr>
                <w:rFonts w:ascii="Cambria Math" w:hAnsi="Cambria Math" w:cs="Times New Roman"/>
              </w:rPr>
              <m:t xml:space="preserve">4∙1,5∙0,3∙ </m:t>
            </m:r>
            <m:func>
              <m:funcPr>
                <m:ctrlPr>
                  <w:rPr>
                    <w:rFonts w:ascii="Cambria Math" w:hAnsi="Cambria Math" w:cs="Times New Roman"/>
                    <w:i/>
                    <w:color w:val="000000"/>
                  </w:rPr>
                </m:ctrlPr>
              </m:funcPr>
              <m:fName>
                <m:r>
                  <m:rPr>
                    <m:sty m:val="p"/>
                  </m:rPr>
                  <w:rPr>
                    <w:rFonts w:ascii="Cambria Math" w:hAnsi="Cambria Math" w:cs="Times New Roman"/>
                    <w:color w:val="000000"/>
                  </w:rPr>
                  <m:t>sin</m:t>
                </m:r>
              </m:fName>
              <m:e>
                <m:r>
                  <w:rPr>
                    <w:rFonts w:ascii="Cambria Math" w:hAnsi="Cambria Math" w:cs="Times New Roman"/>
                    <w:color w:val="000000"/>
                  </w:rPr>
                  <m:t>80</m:t>
                </m:r>
              </m:e>
            </m:func>
          </m:den>
        </m:f>
      </m:oMath>
      <w:r w:rsidR="008925A7" w:rsidRPr="008925A7">
        <w:rPr>
          <w:rFonts w:ascii="Times New Roman" w:eastAsiaTheme="minorEastAsia" w:hAnsi="Times New Roman" w:cs="Times New Roman"/>
        </w:rPr>
        <w:t>=3920/1,77=2214 (Н)</w:t>
      </w:r>
    </w:p>
    <w:p w:rsidR="008925A7" w:rsidRPr="008925A7" w:rsidRDefault="008925A7" w:rsidP="00B942DE">
      <w:pPr>
        <w:spacing w:after="0" w:line="240" w:lineRule="auto"/>
        <w:ind w:firstLine="284"/>
        <w:rPr>
          <w:rFonts w:ascii="Times New Roman" w:hAnsi="Times New Roman" w:cs="Times New Roman"/>
        </w:rPr>
      </w:pPr>
      <w:r w:rsidRPr="008925A7">
        <w:rPr>
          <w:rFonts w:ascii="Times New Roman" w:hAnsi="Times New Roman" w:cs="Times New Roman"/>
        </w:rPr>
        <w:t>Проверка достаточности крепления груза в поперечном направлении (</w:t>
      </w:r>
      <w:r w:rsidR="00AF4C55">
        <w:rPr>
          <w:rFonts w:ascii="Times New Roman" w:hAnsi="Times New Roman" w:cs="Times New Roman"/>
        </w:rPr>
        <w:t>9.</w:t>
      </w:r>
      <w:r w:rsidRPr="008925A7">
        <w:rPr>
          <w:rFonts w:ascii="Times New Roman" w:hAnsi="Times New Roman" w:cs="Times New Roman"/>
        </w:rPr>
        <w:t>7):</w:t>
      </w:r>
    </w:p>
    <w:p w:rsidR="008925A7" w:rsidRPr="008925A7" w:rsidRDefault="008925A7" w:rsidP="008925A7">
      <w:pPr>
        <w:rPr>
          <w:rFonts w:ascii="Times New Roman" w:hAnsi="Times New Roman" w:cs="Times New Roman"/>
        </w:rPr>
      </w:pPr>
      <m:oMathPara>
        <m:oMath>
          <m:r>
            <w:rPr>
              <w:rFonts w:ascii="Cambria Math" w:hAnsi="Cambria Math" w:cs="Times New Roman"/>
            </w:rPr>
            <m:t>4∙2214≥</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2000∙9,8∙(0,5∙2,4-1∙1,1)</m:t>
              </m:r>
            </m:num>
            <m:den>
              <m:d>
                <m:dPr>
                  <m:ctrlPr>
                    <w:rPr>
                      <w:rFonts w:ascii="Cambria Math" w:hAnsi="Cambria Math" w:cs="Times New Roman"/>
                      <w:i/>
                    </w:rPr>
                  </m:ctrlPr>
                </m:dPr>
                <m:e>
                  <m:r>
                    <w:rPr>
                      <w:rFonts w:ascii="Cambria Math" w:hAnsi="Cambria Math" w:cs="Times New Roman"/>
                    </w:rPr>
                    <m:t>1,5-1</m:t>
                  </m:r>
                </m:e>
              </m:d>
              <m:r>
                <w:rPr>
                  <w:rFonts w:ascii="Cambria Math" w:hAnsi="Cambria Math" w:cs="Times New Roman"/>
                </w:rPr>
                <m:t>∙1,1∙sinα-(2-k)∙2,4∙cosα</m:t>
              </m:r>
            </m:den>
          </m:f>
        </m:oMath>
      </m:oMathPara>
    </w:p>
    <w:p w:rsidR="008925A7" w:rsidRPr="008925A7" w:rsidRDefault="008925A7" w:rsidP="00B942DE">
      <w:pPr>
        <w:spacing w:after="0" w:line="240" w:lineRule="auto"/>
        <w:ind w:firstLine="284"/>
        <w:rPr>
          <w:rFonts w:ascii="Times New Roman" w:eastAsiaTheme="minorEastAsia" w:hAnsi="Times New Roman" w:cs="Times New Roman"/>
        </w:rPr>
      </w:pPr>
      <w:r w:rsidRPr="008925A7">
        <w:rPr>
          <w:rFonts w:ascii="Times New Roman" w:hAnsi="Times New Roman" w:cs="Times New Roman"/>
        </w:rPr>
        <w:t>8856&gt;</w:t>
      </w:r>
      <w:r w:rsidRPr="008925A7">
        <w:rPr>
          <w:rFonts w:ascii="Times New Roman" w:eastAsiaTheme="minorEastAsia" w:hAnsi="Times New Roman" w:cs="Times New Roman"/>
        </w:rPr>
        <w:t xml:space="preserve">2565. Условие выполняется, следовательно четырех ремней достаточно для обеспечения устойчивости груза в поперечном направлении. </w:t>
      </w:r>
    </w:p>
    <w:p w:rsidR="008925A7" w:rsidRPr="008925A7" w:rsidRDefault="008925A7" w:rsidP="00CD25CE">
      <w:pPr>
        <w:jc w:val="both"/>
        <w:rPr>
          <w:rFonts w:ascii="Times New Roman" w:hAnsi="Times New Roman" w:cs="Times New Roman"/>
        </w:rPr>
      </w:pPr>
      <w:r w:rsidRPr="008925A7">
        <w:rPr>
          <w:rFonts w:ascii="Times New Roman" w:hAnsi="Times New Roman" w:cs="Times New Roman"/>
        </w:rPr>
        <w:t>Рассчитаем количество крепежных ремней в продольном направлении</w:t>
      </w:r>
      <w:r w:rsidRPr="008925A7">
        <w:rPr>
          <w:rFonts w:ascii="Times New Roman" w:hAnsi="Times New Roman" w:cs="Times New Roman"/>
        </w:rPr>
        <w:tab/>
      </w:r>
    </w:p>
    <w:p w:rsidR="008925A7" w:rsidRPr="008925A7" w:rsidRDefault="00C73150" w:rsidP="008925A7">
      <w:pPr>
        <w:jc w:val="center"/>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lang w:val="en-US"/>
              </w:rPr>
              <m:t>n</m:t>
            </m:r>
          </m:e>
          <m:sub>
            <m:r>
              <w:rPr>
                <w:rFonts w:ascii="Cambria Math" w:hAnsi="Cambria Math" w:cs="Times New Roman"/>
              </w:rPr>
              <m:t>х</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(0,8-0,3∙1</m:t>
            </m:r>
            <m:r>
              <w:rPr>
                <w:rFonts w:ascii="Cambria Math" w:eastAsiaTheme="minorEastAsia" w:hAnsi="Cambria Math" w:cs="Times New Roman"/>
              </w:rPr>
              <m:t>)∙2000·9,8</m:t>
            </m:r>
          </m:num>
          <m:den>
            <m:r>
              <w:rPr>
                <w:rFonts w:ascii="Cambria Math" w:hAnsi="Cambria Math" w:cs="Times New Roman"/>
              </w:rPr>
              <m:t>1,5∙0,3∙</m:t>
            </m:r>
            <m:func>
              <m:funcPr>
                <m:ctrlPr>
                  <w:rPr>
                    <w:rFonts w:ascii="Cambria Math" w:hAnsi="Cambria Math" w:cs="Times New Roman"/>
                    <w:i/>
                  </w:rPr>
                </m:ctrlPr>
              </m:funcPr>
              <m:fName>
                <m:r>
                  <m:rPr>
                    <m:sty m:val="p"/>
                  </m:rPr>
                  <w:rPr>
                    <w:rFonts w:ascii="Cambria Math" w:hAnsi="Cambria Math" w:cs="Times New Roman"/>
                  </w:rPr>
                  <m:t>sin</m:t>
                </m:r>
              </m:fName>
              <m:e>
                <m:r>
                  <w:rPr>
                    <w:rFonts w:ascii="Cambria Math" w:hAnsi="Cambria Math" w:cs="Times New Roman"/>
                  </w:rPr>
                  <m:t>80</m:t>
                </m:r>
              </m:e>
            </m:func>
            <m:r>
              <w:rPr>
                <w:rFonts w:ascii="Cambria Math" w:hAnsi="Cambria Math" w:cs="Times New Roman"/>
              </w:rPr>
              <m:t>∙2500</m:t>
            </m:r>
          </m:den>
        </m:f>
      </m:oMath>
      <w:r w:rsidR="008925A7" w:rsidRPr="008925A7">
        <w:rPr>
          <w:rFonts w:ascii="Times New Roman" w:eastAsiaTheme="minorEastAsia" w:hAnsi="Times New Roman" w:cs="Times New Roman"/>
        </w:rPr>
        <w:t>=9800/1107,9=8,84 или 9 ремней.</w:t>
      </w:r>
    </w:p>
    <w:p w:rsidR="008925A7" w:rsidRPr="008925A7" w:rsidRDefault="00C73150" w:rsidP="008925A7">
      <w:pPr>
        <w:autoSpaceDE w:val="0"/>
        <w:autoSpaceDN w:val="0"/>
        <w:adjustRightInd w:val="0"/>
        <w:spacing w:after="0" w:line="240" w:lineRule="auto"/>
        <w:jc w:val="center"/>
        <w:rPr>
          <w:rFonts w:ascii="Times New Roman" w:eastAsiaTheme="minorEastAsia" w:hAnsi="Times New Roman" w:cs="Times New Roman"/>
        </w:rPr>
      </w:pPr>
      <m:oMath>
        <m:sSub>
          <m:sSubPr>
            <m:ctrlPr>
              <w:rPr>
                <w:rFonts w:ascii="Cambria Math" w:hAnsi="Cambria Math" w:cs="Times New Roman"/>
                <w:i/>
                <w:color w:val="000000"/>
              </w:rPr>
            </m:ctrlPr>
          </m:sSubPr>
          <m:e>
            <m:r>
              <w:rPr>
                <w:rFonts w:ascii="Cambria Math" w:hAnsi="Cambria Math" w:cs="Times New Roman"/>
                <w:color w:val="000000"/>
              </w:rPr>
              <m:t>F</m:t>
            </m:r>
          </m:e>
          <m:sub>
            <m:r>
              <w:rPr>
                <w:rFonts w:ascii="Cambria Math" w:hAnsi="Cambria Math" w:cs="Times New Roman"/>
                <w:color w:val="000000"/>
              </w:rPr>
              <m:t>т(х)</m:t>
            </m:r>
          </m:sub>
        </m:sSub>
      </m:oMath>
      <w:r w:rsidR="008925A7" w:rsidRPr="008925A7">
        <w:rPr>
          <w:rFonts w:ascii="Times New Roman" w:eastAsiaTheme="minorEastAsia" w:hAnsi="Times New Roman" w:cs="Times New Roman"/>
          <w:color w:val="000000"/>
        </w:rPr>
        <w:t>=</w:t>
      </w:r>
      <m:oMath>
        <m:f>
          <m:fPr>
            <m:ctrlPr>
              <w:rPr>
                <w:rFonts w:ascii="Cambria Math" w:hAnsi="Cambria Math" w:cs="Times New Roman"/>
                <w:i/>
              </w:rPr>
            </m:ctrlPr>
          </m:fPr>
          <m:num>
            <m:d>
              <m:dPr>
                <m:ctrlPr>
                  <w:rPr>
                    <w:rFonts w:ascii="Cambria Math" w:hAnsi="Cambria Math" w:cs="Times New Roman"/>
                    <w:i/>
                  </w:rPr>
                </m:ctrlPr>
              </m:dPr>
              <m:e>
                <m:r>
                  <w:rPr>
                    <w:rFonts w:ascii="Cambria Math" w:hAnsi="Cambria Math" w:cs="Times New Roman"/>
                  </w:rPr>
                  <m:t>0,8-0,3∙1</m:t>
                </m:r>
                <m:ctrlPr>
                  <w:rPr>
                    <w:rFonts w:ascii="Cambria Math" w:eastAsiaTheme="minorEastAsia" w:hAnsi="Cambria Math" w:cs="Times New Roman"/>
                    <w:i/>
                  </w:rPr>
                </m:ctrlPr>
              </m:e>
            </m:d>
            <m:r>
              <w:rPr>
                <w:rFonts w:ascii="Cambria Math" w:eastAsiaTheme="minorEastAsia" w:hAnsi="Cambria Math" w:cs="Times New Roman"/>
              </w:rPr>
              <m:t>∙2000∙9,8</m:t>
            </m:r>
          </m:num>
          <m:den>
            <m:r>
              <w:rPr>
                <w:rFonts w:ascii="Cambria Math" w:hAnsi="Cambria Math" w:cs="Times New Roman"/>
              </w:rPr>
              <m:t xml:space="preserve">9∙1,5∙0,3∙ </m:t>
            </m:r>
            <m:func>
              <m:funcPr>
                <m:ctrlPr>
                  <w:rPr>
                    <w:rFonts w:ascii="Cambria Math" w:hAnsi="Cambria Math" w:cs="Times New Roman"/>
                    <w:i/>
                    <w:color w:val="000000"/>
                  </w:rPr>
                </m:ctrlPr>
              </m:funcPr>
              <m:fName>
                <m:r>
                  <m:rPr>
                    <m:sty m:val="p"/>
                  </m:rPr>
                  <w:rPr>
                    <w:rFonts w:ascii="Cambria Math" w:hAnsi="Cambria Math" w:cs="Times New Roman"/>
                    <w:color w:val="000000"/>
                  </w:rPr>
                  <m:t>sin</m:t>
                </m:r>
              </m:fName>
              <m:e>
                <m:r>
                  <w:rPr>
                    <w:rFonts w:ascii="Cambria Math" w:hAnsi="Cambria Math" w:cs="Times New Roman"/>
                    <w:color w:val="000000"/>
                  </w:rPr>
                  <m:t>80</m:t>
                </m:r>
              </m:e>
            </m:func>
          </m:den>
        </m:f>
      </m:oMath>
      <w:r w:rsidR="008925A7" w:rsidRPr="008925A7">
        <w:rPr>
          <w:rFonts w:ascii="Times New Roman" w:eastAsiaTheme="minorEastAsia" w:hAnsi="Times New Roman" w:cs="Times New Roman"/>
        </w:rPr>
        <w:t>=9800/3,98=2462 (Н)</w:t>
      </w:r>
    </w:p>
    <w:p w:rsidR="00CB61B4" w:rsidRDefault="008925A7" w:rsidP="00CB61B4">
      <w:pPr>
        <w:spacing w:after="0" w:line="240" w:lineRule="auto"/>
        <w:ind w:firstLine="284"/>
        <w:rPr>
          <w:rFonts w:ascii="Times New Roman" w:hAnsi="Times New Roman" w:cs="Times New Roman"/>
        </w:rPr>
      </w:pPr>
      <w:r w:rsidRPr="008925A7">
        <w:rPr>
          <w:rFonts w:ascii="Times New Roman" w:hAnsi="Times New Roman" w:cs="Times New Roman"/>
        </w:rPr>
        <w:t xml:space="preserve">Проверка достаточности крепления: </w:t>
      </w:r>
    </w:p>
    <w:p w:rsidR="008925A7" w:rsidRPr="008925A7" w:rsidRDefault="008925A7" w:rsidP="00CB61B4">
      <w:pPr>
        <w:spacing w:after="0" w:line="240" w:lineRule="auto"/>
        <w:ind w:firstLine="284"/>
        <w:jc w:val="center"/>
        <w:rPr>
          <w:rFonts w:ascii="Times New Roman" w:eastAsiaTheme="minorEastAsia" w:hAnsi="Times New Roman" w:cs="Times New Roman"/>
        </w:rPr>
      </w:pPr>
      <m:oMath>
        <m:r>
          <w:rPr>
            <w:rFonts w:ascii="Cambria Math" w:hAnsi="Cambria Math" w:cs="Times New Roman"/>
          </w:rPr>
          <m:t>9∙2462≥</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2000∙9,8∙(0,8∙2,4-1∙1,1)</m:t>
            </m:r>
          </m:num>
          <m:den>
            <m:d>
              <m:dPr>
                <m:ctrlPr>
                  <w:rPr>
                    <w:rFonts w:ascii="Cambria Math" w:hAnsi="Cambria Math" w:cs="Times New Roman"/>
                    <w:i/>
                  </w:rPr>
                </m:ctrlPr>
              </m:dPr>
              <m:e>
                <m:r>
                  <w:rPr>
                    <w:rFonts w:ascii="Cambria Math" w:hAnsi="Cambria Math" w:cs="Times New Roman"/>
                  </w:rPr>
                  <m:t>1,5-1</m:t>
                </m:r>
              </m:e>
            </m:d>
            <m:r>
              <w:rPr>
                <w:rFonts w:ascii="Cambria Math" w:hAnsi="Cambria Math" w:cs="Times New Roman"/>
              </w:rPr>
              <m:t>∙1,1∙sinα-(2-k)∙2,4∙cosα</m:t>
            </m:r>
          </m:den>
        </m:f>
      </m:oMath>
      <w:r w:rsidRPr="008925A7">
        <w:rPr>
          <w:rFonts w:ascii="Times New Roman" w:eastAsiaTheme="minorEastAsia" w:hAnsi="Times New Roman" w:cs="Times New Roman"/>
        </w:rPr>
        <w:t>=21036.</w:t>
      </w:r>
    </w:p>
    <w:p w:rsidR="008925A7" w:rsidRPr="008925A7" w:rsidRDefault="008925A7" w:rsidP="008925A7">
      <w:pPr>
        <w:rPr>
          <w:rFonts w:ascii="Times New Roman" w:hAnsi="Times New Roman" w:cs="Times New Roman"/>
        </w:rPr>
      </w:pPr>
      <w:r w:rsidRPr="008925A7">
        <w:rPr>
          <w:rFonts w:ascii="Times New Roman" w:hAnsi="Times New Roman" w:cs="Times New Roman"/>
        </w:rPr>
        <w:t>22158&gt;</w:t>
      </w:r>
      <w:r w:rsidRPr="008925A7">
        <w:rPr>
          <w:rFonts w:ascii="Times New Roman" w:eastAsiaTheme="minorEastAsia" w:hAnsi="Times New Roman" w:cs="Times New Roman"/>
        </w:rPr>
        <w:t>21036 – условие выполняется.</w:t>
      </w:r>
    </w:p>
    <w:p w:rsidR="008925A7" w:rsidRPr="008925A7" w:rsidRDefault="008925A7" w:rsidP="00E16E0A">
      <w:pPr>
        <w:numPr>
          <w:ilvl w:val="0"/>
          <w:numId w:val="8"/>
        </w:numPr>
        <w:spacing w:after="0" w:line="240" w:lineRule="auto"/>
        <w:ind w:left="0" w:firstLine="284"/>
        <w:contextualSpacing/>
        <w:jc w:val="both"/>
        <w:rPr>
          <w:rFonts w:ascii="Times New Roman" w:hAnsi="Times New Roman" w:cs="Times New Roman"/>
        </w:rPr>
      </w:pPr>
      <w:r w:rsidRPr="008925A7">
        <w:rPr>
          <w:rFonts w:ascii="Times New Roman" w:hAnsi="Times New Roman" w:cs="Times New Roman"/>
        </w:rPr>
        <w:lastRenderedPageBreak/>
        <w:t>Расчет крепления растяжками.</w:t>
      </w:r>
    </w:p>
    <w:p w:rsidR="008925A7" w:rsidRPr="008925A7" w:rsidRDefault="008925A7" w:rsidP="00B942DE">
      <w:pPr>
        <w:spacing w:after="0" w:line="240" w:lineRule="auto"/>
        <w:ind w:firstLine="284"/>
        <w:jc w:val="both"/>
        <w:rPr>
          <w:rFonts w:ascii="Times New Roman" w:hAnsi="Times New Roman" w:cs="Times New Roman"/>
        </w:rPr>
      </w:pPr>
      <w:r w:rsidRPr="008925A7">
        <w:rPr>
          <w:rFonts w:ascii="Times New Roman" w:hAnsi="Times New Roman" w:cs="Times New Roman"/>
        </w:rPr>
        <w:t>Рассчитаем  необходимые рабочие нагрузки при креплении груза двумя парами симметрично расположенных растяжек в продольном направлении:</w:t>
      </w:r>
    </w:p>
    <w:p w:rsidR="008925A7" w:rsidRPr="008925A7" w:rsidRDefault="008925A7" w:rsidP="00B942DE">
      <w:pPr>
        <w:jc w:val="center"/>
        <w:rPr>
          <w:rFonts w:ascii="Times New Roman" w:eastAsiaTheme="minorEastAsia" w:hAnsi="Times New Roman" w:cs="Times New Roman"/>
        </w:rPr>
      </w:pPr>
      <m:oMath>
        <m:r>
          <w:rPr>
            <w:rFonts w:ascii="Cambria Math" w:hAnsi="Cambria Math" w:cs="Times New Roman"/>
          </w:rPr>
          <m:t>LC=</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пр.</m:t>
            </m:r>
          </m:sub>
        </m:sSub>
        <m:r>
          <w:rPr>
            <w:rFonts w:ascii="Cambria Math" w:eastAsiaTheme="minorEastAsia" w:hAnsi="Cambria Math" w:cs="Times New Roman"/>
          </w:rPr>
          <m:t>=</m:t>
        </m:r>
        <m:f>
          <m:fPr>
            <m:ctrlPr>
              <w:rPr>
                <w:rFonts w:ascii="Cambria Math" w:eastAsiaTheme="minorEastAsia" w:hAnsi="Cambria Math" w:cs="Times New Roman"/>
                <w:i/>
                <w:lang w:val="en-US"/>
              </w:rPr>
            </m:ctrlPr>
          </m:fPr>
          <m:num>
            <m:r>
              <w:rPr>
                <w:rFonts w:ascii="Cambria Math" w:eastAsiaTheme="minorEastAsia" w:hAnsi="Cambria Math" w:cs="Times New Roman"/>
              </w:rPr>
              <m:t>(0,8-0,3∙1)∙2000∙9,8</m:t>
            </m:r>
          </m:num>
          <m:den>
            <m:r>
              <w:rPr>
                <w:rFonts w:ascii="Cambria Math" w:eastAsiaTheme="minorEastAsia" w:hAnsi="Cambria Math" w:cs="Times New Roman"/>
              </w:rPr>
              <m:t>2(</m:t>
            </m:r>
            <m:r>
              <w:rPr>
                <w:rFonts w:ascii="Cambria Math" w:eastAsiaTheme="minorEastAsia" w:hAnsi="Cambria Math" w:cs="Times New Roman"/>
                <w:lang w:val="en-US"/>
              </w:rPr>
              <m:t>cos</m:t>
            </m:r>
            <m:r>
              <w:rPr>
                <w:rFonts w:ascii="Cambria Math" w:eastAsiaTheme="minorEastAsia" w:hAnsi="Cambria Math" w:cs="Times New Roman"/>
              </w:rPr>
              <m:t>60+0,3∙</m:t>
            </m:r>
            <m:r>
              <w:rPr>
                <w:rFonts w:ascii="Cambria Math" w:eastAsiaTheme="minorEastAsia" w:hAnsi="Cambria Math" w:cs="Times New Roman"/>
                <w:lang w:val="en-US"/>
              </w:rPr>
              <m:t>sin</m:t>
            </m:r>
            <m:r>
              <w:rPr>
                <w:rFonts w:ascii="Cambria Math" w:eastAsiaTheme="minorEastAsia" w:hAnsi="Cambria Math" w:cs="Times New Roman"/>
              </w:rPr>
              <m:t>60)</m:t>
            </m:r>
          </m:den>
        </m:f>
      </m:oMath>
      <w:r w:rsidRPr="008925A7">
        <w:rPr>
          <w:rFonts w:ascii="Times New Roman" w:eastAsiaTheme="minorEastAsia" w:hAnsi="Times New Roman" w:cs="Times New Roman"/>
        </w:rPr>
        <w:t>=6449 (Н) ;</w:t>
      </w:r>
    </w:p>
    <w:p w:rsidR="008925A7" w:rsidRPr="008925A7" w:rsidRDefault="008925A7" w:rsidP="00B942DE">
      <w:pPr>
        <w:jc w:val="center"/>
        <w:rPr>
          <w:rFonts w:ascii="Times New Roman" w:hAnsi="Times New Roman" w:cs="Times New Roman"/>
        </w:rPr>
      </w:pPr>
      <m:oMath>
        <m:r>
          <w:rPr>
            <w:rFonts w:ascii="Cambria Math" w:hAnsi="Cambria Math" w:cs="Times New Roman"/>
          </w:rPr>
          <m:t>LC=</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F</m:t>
            </m:r>
          </m:e>
          <m:sub>
            <m:r>
              <w:rPr>
                <w:rFonts w:ascii="Cambria Math" w:eastAsiaTheme="minorEastAsia" w:hAnsi="Cambria Math" w:cs="Times New Roman"/>
              </w:rPr>
              <m:t>попр.</m:t>
            </m:r>
          </m:sub>
        </m:sSub>
        <m:r>
          <w:rPr>
            <w:rFonts w:ascii="Cambria Math" w:eastAsiaTheme="minorEastAsia" w:hAnsi="Cambria Math" w:cs="Times New Roman"/>
          </w:rPr>
          <m:t>=</m:t>
        </m:r>
        <m:f>
          <m:fPr>
            <m:ctrlPr>
              <w:rPr>
                <w:rFonts w:ascii="Cambria Math" w:eastAsiaTheme="minorEastAsia" w:hAnsi="Cambria Math" w:cs="Times New Roman"/>
                <w:i/>
                <w:lang w:val="en-US"/>
              </w:rPr>
            </m:ctrlPr>
          </m:fPr>
          <m:num>
            <m:r>
              <w:rPr>
                <w:rFonts w:ascii="Cambria Math" w:eastAsiaTheme="minorEastAsia" w:hAnsi="Cambria Math" w:cs="Times New Roman"/>
              </w:rPr>
              <m:t>(0,5-0,3∙1)∙2000∙9,8</m:t>
            </m:r>
          </m:num>
          <m:den>
            <m:r>
              <w:rPr>
                <w:rFonts w:ascii="Cambria Math" w:eastAsiaTheme="minorEastAsia" w:hAnsi="Cambria Math" w:cs="Times New Roman"/>
              </w:rPr>
              <m:t>2(</m:t>
            </m:r>
            <m:r>
              <w:rPr>
                <w:rFonts w:ascii="Cambria Math" w:eastAsiaTheme="minorEastAsia" w:hAnsi="Cambria Math" w:cs="Times New Roman"/>
                <w:lang w:val="en-US"/>
              </w:rPr>
              <m:t>cos</m:t>
            </m:r>
            <m:r>
              <w:rPr>
                <w:rFonts w:ascii="Cambria Math" w:eastAsiaTheme="minorEastAsia" w:hAnsi="Cambria Math" w:cs="Times New Roman"/>
              </w:rPr>
              <m:t>60+0,3∙</m:t>
            </m:r>
            <m:r>
              <w:rPr>
                <w:rFonts w:ascii="Cambria Math" w:eastAsiaTheme="minorEastAsia" w:hAnsi="Cambria Math" w:cs="Times New Roman"/>
                <w:lang w:val="en-US"/>
              </w:rPr>
              <m:t>sin</m:t>
            </m:r>
            <m:r>
              <w:rPr>
                <w:rFonts w:ascii="Cambria Math" w:eastAsiaTheme="minorEastAsia" w:hAnsi="Cambria Math" w:cs="Times New Roman"/>
              </w:rPr>
              <m:t>60)</m:t>
            </m:r>
          </m:den>
        </m:f>
      </m:oMath>
      <w:r w:rsidRPr="008925A7">
        <w:rPr>
          <w:rFonts w:ascii="Times New Roman" w:eastAsiaTheme="minorEastAsia" w:hAnsi="Times New Roman" w:cs="Times New Roman"/>
        </w:rPr>
        <w:t>=2577 (Н).</w:t>
      </w:r>
    </w:p>
    <w:p w:rsidR="008925A7" w:rsidRDefault="008925A7" w:rsidP="008925A7">
      <w:pPr>
        <w:contextualSpacing/>
        <w:rPr>
          <w:rFonts w:ascii="Times New Roman" w:hAnsi="Times New Roman" w:cs="Times New Roman"/>
        </w:rPr>
      </w:pPr>
      <w:r w:rsidRPr="008925A7">
        <w:rPr>
          <w:rFonts w:ascii="Times New Roman" w:hAnsi="Times New Roman" w:cs="Times New Roman"/>
        </w:rPr>
        <w:t xml:space="preserve">Таблица  </w:t>
      </w:r>
      <w:r w:rsidR="00AF4C55">
        <w:rPr>
          <w:rFonts w:ascii="Times New Roman" w:hAnsi="Times New Roman" w:cs="Times New Roman"/>
        </w:rPr>
        <w:t>9</w:t>
      </w:r>
      <w:r w:rsidR="009D18D2">
        <w:rPr>
          <w:rFonts w:ascii="Times New Roman" w:hAnsi="Times New Roman" w:cs="Times New Roman"/>
        </w:rPr>
        <w:t>.</w:t>
      </w:r>
      <w:r w:rsidRPr="008925A7">
        <w:rPr>
          <w:rFonts w:ascii="Times New Roman" w:hAnsi="Times New Roman" w:cs="Times New Roman"/>
        </w:rPr>
        <w:t>3 –</w:t>
      </w:r>
      <w:r w:rsidR="00B03D9D">
        <w:rPr>
          <w:rFonts w:ascii="Times New Roman" w:hAnsi="Times New Roman" w:cs="Times New Roman"/>
        </w:rPr>
        <w:t xml:space="preserve"> </w:t>
      </w:r>
      <w:r w:rsidRPr="008925A7">
        <w:rPr>
          <w:rFonts w:ascii="Times New Roman" w:hAnsi="Times New Roman" w:cs="Times New Roman"/>
        </w:rPr>
        <w:t>Исходные данные</w:t>
      </w:r>
    </w:p>
    <w:tbl>
      <w:tblPr>
        <w:tblStyle w:val="140"/>
        <w:tblW w:w="6941" w:type="dxa"/>
        <w:tblLayout w:type="fixed"/>
        <w:tblLook w:val="04A0" w:firstRow="1" w:lastRow="0" w:firstColumn="1" w:lastColumn="0" w:noHBand="0" w:noVBand="1"/>
      </w:tblPr>
      <w:tblGrid>
        <w:gridCol w:w="1129"/>
        <w:gridCol w:w="1276"/>
        <w:gridCol w:w="1581"/>
        <w:gridCol w:w="1396"/>
        <w:gridCol w:w="1559"/>
      </w:tblGrid>
      <w:tr w:rsidR="00CD25CE" w:rsidRPr="00B03D9D" w:rsidTr="003F1941">
        <w:tc>
          <w:tcPr>
            <w:tcW w:w="1129" w:type="dxa"/>
            <w:vMerge w:val="restart"/>
          </w:tcPr>
          <w:p w:rsidR="00CD25CE" w:rsidRPr="00CD25CE" w:rsidRDefault="00CD25CE" w:rsidP="00CD25CE">
            <w:pPr>
              <w:spacing w:line="240" w:lineRule="exact"/>
              <w:jc w:val="center"/>
              <w:rPr>
                <w:rFonts w:ascii="Times New Roman" w:hAnsi="Times New Roman" w:cs="Times New Roman"/>
              </w:rPr>
            </w:pPr>
            <w:r w:rsidRPr="00CD25CE">
              <w:rPr>
                <w:rFonts w:ascii="Times New Roman" w:hAnsi="Times New Roman" w:cs="Times New Roman"/>
              </w:rPr>
              <w:t>Цифры шифра</w:t>
            </w:r>
          </w:p>
        </w:tc>
        <w:tc>
          <w:tcPr>
            <w:tcW w:w="5812" w:type="dxa"/>
            <w:gridSpan w:val="4"/>
          </w:tcPr>
          <w:p w:rsidR="00CD25CE" w:rsidRPr="00CD25CE"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Параметры груза</w:t>
            </w:r>
          </w:p>
        </w:tc>
      </w:tr>
      <w:tr w:rsidR="00CD25CE" w:rsidRPr="00B03D9D" w:rsidTr="00CD25CE">
        <w:tc>
          <w:tcPr>
            <w:tcW w:w="1129" w:type="dxa"/>
            <w:vMerge/>
          </w:tcPr>
          <w:p w:rsidR="00CD25CE" w:rsidRPr="00B03D9D" w:rsidRDefault="00CD25CE" w:rsidP="00CD25CE">
            <w:pPr>
              <w:spacing w:line="240" w:lineRule="exact"/>
              <w:jc w:val="center"/>
              <w:rPr>
                <w:rFonts w:ascii="Times New Roman" w:hAnsi="Times New Roman" w:cs="Times New Roman"/>
              </w:rPr>
            </w:pPr>
          </w:p>
        </w:tc>
        <w:tc>
          <w:tcPr>
            <w:tcW w:w="1276" w:type="dxa"/>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Длина, м</w:t>
            </w:r>
          </w:p>
        </w:tc>
        <w:tc>
          <w:tcPr>
            <w:tcW w:w="1581"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Ширина, м</w:t>
            </w:r>
          </w:p>
        </w:tc>
        <w:tc>
          <w:tcPr>
            <w:tcW w:w="1396"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Высота, м.</w:t>
            </w:r>
          </w:p>
        </w:tc>
        <w:tc>
          <w:tcPr>
            <w:tcW w:w="1559"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Масса, тыс.т</w:t>
            </w:r>
          </w:p>
        </w:tc>
      </w:tr>
      <w:tr w:rsidR="00CD25CE" w:rsidRPr="00B03D9D" w:rsidTr="00CD25CE">
        <w:tc>
          <w:tcPr>
            <w:tcW w:w="1129" w:type="dxa"/>
          </w:tcPr>
          <w:p w:rsidR="00CD25CE" w:rsidRPr="00B03D9D" w:rsidRDefault="00B03D9D" w:rsidP="00CD25CE">
            <w:pPr>
              <w:spacing w:line="240" w:lineRule="exact"/>
              <w:jc w:val="center"/>
              <w:rPr>
                <w:rFonts w:ascii="Times New Roman" w:hAnsi="Times New Roman" w:cs="Times New Roman"/>
              </w:rPr>
            </w:pPr>
            <w:r w:rsidRPr="00B03D9D">
              <w:rPr>
                <w:rFonts w:ascii="Times New Roman" w:hAnsi="Times New Roman" w:cs="Times New Roman"/>
              </w:rPr>
              <w:t>1</w:t>
            </w:r>
          </w:p>
        </w:tc>
        <w:tc>
          <w:tcPr>
            <w:tcW w:w="1276" w:type="dxa"/>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2</w:t>
            </w:r>
          </w:p>
        </w:tc>
        <w:tc>
          <w:tcPr>
            <w:tcW w:w="1581"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3</w:t>
            </w:r>
          </w:p>
        </w:tc>
        <w:tc>
          <w:tcPr>
            <w:tcW w:w="1396"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4</w:t>
            </w:r>
          </w:p>
        </w:tc>
        <w:tc>
          <w:tcPr>
            <w:tcW w:w="1559" w:type="dxa"/>
            <w:tcMar>
              <w:left w:w="57" w:type="dxa"/>
              <w:right w:w="57" w:type="dxa"/>
            </w:tcMar>
          </w:tcPr>
          <w:p w:rsidR="00CD25CE" w:rsidRPr="00B03D9D" w:rsidRDefault="00CD25CE" w:rsidP="00CD25CE">
            <w:pPr>
              <w:spacing w:line="240" w:lineRule="exact"/>
              <w:jc w:val="center"/>
              <w:rPr>
                <w:rFonts w:ascii="Times New Roman" w:hAnsi="Times New Roman" w:cs="Times New Roman"/>
              </w:rPr>
            </w:pPr>
            <w:r w:rsidRPr="00B03D9D">
              <w:rPr>
                <w:rFonts w:ascii="Times New Roman" w:hAnsi="Times New Roman" w:cs="Times New Roman"/>
              </w:rPr>
              <w:t>5</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0</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4,5</w:t>
            </w:r>
          </w:p>
        </w:tc>
        <w:tc>
          <w:tcPr>
            <w:tcW w:w="1581" w:type="dxa"/>
          </w:tcPr>
          <w:p w:rsidR="00DA4E81" w:rsidRPr="00CD25CE" w:rsidRDefault="00D241C5" w:rsidP="00DA4E81">
            <w:pPr>
              <w:jc w:val="center"/>
              <w:rPr>
                <w:rFonts w:ascii="Times New Roman" w:hAnsi="Times New Roman" w:cs="Times New Roman"/>
              </w:rPr>
            </w:pPr>
            <w:r w:rsidRPr="00B03D9D">
              <w:rPr>
                <w:rFonts w:ascii="Times New Roman" w:hAnsi="Times New Roman" w:cs="Times New Roman"/>
              </w:rPr>
              <w:t>1,6</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1,5</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2,2</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1</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4,0</w:t>
            </w:r>
          </w:p>
        </w:tc>
        <w:tc>
          <w:tcPr>
            <w:tcW w:w="1581" w:type="dxa"/>
          </w:tcPr>
          <w:p w:rsidR="00DA4E81" w:rsidRPr="00CD25CE" w:rsidRDefault="00D241C5" w:rsidP="00DA4E81">
            <w:pPr>
              <w:jc w:val="center"/>
              <w:rPr>
                <w:rFonts w:ascii="Times New Roman" w:eastAsia="Calibri" w:hAnsi="Times New Roman" w:cs="Times New Roman"/>
              </w:rPr>
            </w:pPr>
            <w:r w:rsidRPr="00B03D9D">
              <w:rPr>
                <w:rFonts w:ascii="Times New Roman" w:eastAsia="Calibri" w:hAnsi="Times New Roman" w:cs="Times New Roman"/>
              </w:rPr>
              <w:t>1,6</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1,8</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1,8</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2</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3,8</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1,4</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1,5</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3</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3,0</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2,0</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2,2</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4</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5,0</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1,2</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1,9</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1,6</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5</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4,0</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1,4</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1,8</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1,9</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6</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3,5</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1,8</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7</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4,0</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2,4</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1,6</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2,1</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8</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4,8</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1,9</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1,9</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2,3</w:t>
            </w:r>
          </w:p>
        </w:tc>
      </w:tr>
      <w:tr w:rsidR="00DA4E81" w:rsidRPr="00B03D9D" w:rsidTr="00CD25CE">
        <w:tc>
          <w:tcPr>
            <w:tcW w:w="1129" w:type="dxa"/>
          </w:tcPr>
          <w:p w:rsidR="00DA4E81" w:rsidRPr="00CD25CE" w:rsidRDefault="00DA4E81" w:rsidP="00DA4E81">
            <w:pPr>
              <w:jc w:val="center"/>
              <w:rPr>
                <w:rFonts w:ascii="Times New Roman" w:hAnsi="Times New Roman" w:cs="Times New Roman"/>
              </w:rPr>
            </w:pPr>
            <w:r w:rsidRPr="00CD25CE">
              <w:rPr>
                <w:rFonts w:ascii="Times New Roman" w:hAnsi="Times New Roman" w:cs="Times New Roman"/>
              </w:rPr>
              <w:t>9</w:t>
            </w:r>
          </w:p>
        </w:tc>
        <w:tc>
          <w:tcPr>
            <w:tcW w:w="1276" w:type="dxa"/>
          </w:tcPr>
          <w:p w:rsidR="00DA4E81" w:rsidRPr="00CD25CE" w:rsidRDefault="00DA4E81" w:rsidP="00DA4E81">
            <w:pPr>
              <w:jc w:val="center"/>
              <w:rPr>
                <w:rFonts w:ascii="Times New Roman" w:hAnsi="Times New Roman" w:cs="Times New Roman"/>
              </w:rPr>
            </w:pPr>
            <w:r w:rsidRPr="00B03D9D">
              <w:rPr>
                <w:rFonts w:ascii="Times New Roman" w:hAnsi="Times New Roman" w:cs="Times New Roman"/>
              </w:rPr>
              <w:t>4,5</w:t>
            </w:r>
          </w:p>
        </w:tc>
        <w:tc>
          <w:tcPr>
            <w:tcW w:w="1581" w:type="dxa"/>
          </w:tcPr>
          <w:p w:rsidR="00DA4E81" w:rsidRPr="00CD25CE" w:rsidRDefault="00B03D9D" w:rsidP="00DA4E81">
            <w:pPr>
              <w:jc w:val="center"/>
              <w:rPr>
                <w:rFonts w:ascii="Times New Roman" w:eastAsia="Calibri" w:hAnsi="Times New Roman" w:cs="Times New Roman"/>
              </w:rPr>
            </w:pPr>
            <w:r w:rsidRPr="00B03D9D">
              <w:rPr>
                <w:rFonts w:ascii="Times New Roman" w:eastAsia="Calibri" w:hAnsi="Times New Roman" w:cs="Times New Roman"/>
              </w:rPr>
              <w:t>2,0</w:t>
            </w:r>
          </w:p>
        </w:tc>
        <w:tc>
          <w:tcPr>
            <w:tcW w:w="1396"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c>
          <w:tcPr>
            <w:tcW w:w="1559" w:type="dxa"/>
          </w:tcPr>
          <w:p w:rsidR="00DA4E81" w:rsidRPr="00CD25CE" w:rsidRDefault="00B03D9D" w:rsidP="00DA4E81">
            <w:pPr>
              <w:jc w:val="center"/>
              <w:rPr>
                <w:rFonts w:ascii="Times New Roman" w:hAnsi="Times New Roman" w:cs="Times New Roman"/>
              </w:rPr>
            </w:pPr>
            <w:r w:rsidRPr="00B03D9D">
              <w:rPr>
                <w:rFonts w:ascii="Times New Roman" w:hAnsi="Times New Roman" w:cs="Times New Roman"/>
              </w:rPr>
              <w:t>2,0</w:t>
            </w:r>
          </w:p>
        </w:tc>
      </w:tr>
    </w:tbl>
    <w:p w:rsidR="00CD25CE" w:rsidRDefault="00CD25CE" w:rsidP="008925A7">
      <w:pPr>
        <w:contextualSpacing/>
        <w:rPr>
          <w:rFonts w:ascii="Times New Roman" w:hAnsi="Times New Roman" w:cs="Times New Roman"/>
          <w:b/>
        </w:rPr>
      </w:pPr>
    </w:p>
    <w:p w:rsidR="008B24A0" w:rsidRDefault="008B24A0" w:rsidP="008925A7">
      <w:pPr>
        <w:contextualSpacing/>
        <w:rPr>
          <w:rFonts w:ascii="Times New Roman" w:hAnsi="Times New Roman" w:cs="Times New Roman"/>
          <w:b/>
        </w:rPr>
      </w:pPr>
    </w:p>
    <w:p w:rsidR="009C3A40" w:rsidRPr="009C3A40" w:rsidRDefault="009C3A40" w:rsidP="009C3A40">
      <w:pPr>
        <w:spacing w:after="0" w:line="240" w:lineRule="auto"/>
        <w:ind w:left="227" w:right="227"/>
        <w:jc w:val="center"/>
        <w:rPr>
          <w:rFonts w:ascii="Times New Roman" w:eastAsia="Times New Roman" w:hAnsi="Times New Roman" w:cs="Times New Roman"/>
          <w:iCs/>
          <w:color w:val="000000"/>
          <w:lang w:eastAsia="ru-RU"/>
        </w:rPr>
      </w:pPr>
      <w:bookmarkStart w:id="3" w:name="_Hlk512323824"/>
      <w:r w:rsidRPr="009C3A40">
        <w:rPr>
          <w:rFonts w:ascii="Times New Roman" w:eastAsia="Times New Roman" w:hAnsi="Times New Roman" w:cs="Times New Roman"/>
          <w:iCs/>
          <w:color w:val="000000"/>
          <w:lang w:eastAsia="ru-RU"/>
        </w:rPr>
        <w:t xml:space="preserve">Практическая работа № </w:t>
      </w:r>
      <w:r w:rsidR="00AF4C55">
        <w:rPr>
          <w:rFonts w:ascii="Times New Roman" w:eastAsia="Times New Roman" w:hAnsi="Times New Roman" w:cs="Times New Roman"/>
          <w:iCs/>
          <w:color w:val="000000"/>
          <w:lang w:eastAsia="ru-RU"/>
        </w:rPr>
        <w:t>10</w:t>
      </w:r>
    </w:p>
    <w:p w:rsidR="009C3A40" w:rsidRPr="009C3A40" w:rsidRDefault="009C3A40" w:rsidP="009C3A40">
      <w:pPr>
        <w:spacing w:after="0" w:line="240" w:lineRule="auto"/>
        <w:ind w:firstLine="708"/>
        <w:jc w:val="center"/>
        <w:rPr>
          <w:rFonts w:ascii="Times New Roman" w:eastAsia="Times New Roman" w:hAnsi="Times New Roman" w:cs="Times New Roman"/>
          <w:b/>
          <w:iCs/>
          <w:color w:val="000000"/>
          <w:lang w:eastAsia="ru-RU"/>
        </w:rPr>
      </w:pPr>
      <w:r w:rsidRPr="009C3A40">
        <w:rPr>
          <w:rFonts w:ascii="Times New Roman" w:eastAsia="Times New Roman" w:hAnsi="Times New Roman" w:cs="Times New Roman"/>
          <w:b/>
          <w:iCs/>
          <w:color w:val="000000"/>
          <w:lang w:eastAsia="ru-RU"/>
        </w:rPr>
        <w:t>Проверка устойчивости и  расчет крепления груза</w:t>
      </w:r>
    </w:p>
    <w:p w:rsidR="009C3A40" w:rsidRPr="009C3A40" w:rsidRDefault="009C3A40" w:rsidP="009C3A40">
      <w:pPr>
        <w:spacing w:after="0" w:line="240" w:lineRule="auto"/>
        <w:ind w:firstLine="708"/>
        <w:jc w:val="center"/>
        <w:rPr>
          <w:rFonts w:ascii="Times New Roman" w:eastAsia="Times New Roman" w:hAnsi="Times New Roman" w:cs="Times New Roman"/>
          <w:b/>
          <w:iCs/>
          <w:color w:val="000000"/>
          <w:lang w:eastAsia="ru-RU"/>
        </w:rPr>
      </w:pPr>
      <w:r w:rsidRPr="009C3A40">
        <w:rPr>
          <w:rFonts w:ascii="Times New Roman" w:eastAsia="Times New Roman" w:hAnsi="Times New Roman" w:cs="Times New Roman"/>
          <w:b/>
          <w:iCs/>
          <w:color w:val="000000"/>
          <w:lang w:eastAsia="ru-RU"/>
        </w:rPr>
        <w:t xml:space="preserve">с плоской опорой </w:t>
      </w:r>
      <w:r w:rsidR="00CB61B4">
        <w:rPr>
          <w:rFonts w:ascii="Times New Roman" w:eastAsia="Times New Roman" w:hAnsi="Times New Roman" w:cs="Times New Roman"/>
          <w:b/>
          <w:iCs/>
          <w:color w:val="000000"/>
          <w:lang w:eastAsia="ru-RU"/>
        </w:rPr>
        <w:t>на открытом железнодорожном подвижном составе</w:t>
      </w:r>
    </w:p>
    <w:p w:rsidR="009C3A40" w:rsidRPr="009C3A40" w:rsidRDefault="009C3A40" w:rsidP="009C3A40">
      <w:pPr>
        <w:spacing w:after="0" w:line="240" w:lineRule="auto"/>
        <w:ind w:firstLine="708"/>
        <w:jc w:val="both"/>
        <w:rPr>
          <w:rFonts w:ascii="Times New Roman" w:eastAsia="Times New Roman" w:hAnsi="Times New Roman" w:cs="Times New Roman"/>
          <w:iCs/>
          <w:color w:val="000000"/>
          <w:lang w:eastAsia="ru-RU"/>
        </w:rPr>
      </w:pPr>
    </w:p>
    <w:p w:rsidR="009C3A40" w:rsidRPr="009C3A40" w:rsidRDefault="009C3A40" w:rsidP="00CB61B4">
      <w:pPr>
        <w:spacing w:after="0" w:line="240" w:lineRule="auto"/>
        <w:ind w:firstLine="284"/>
        <w:jc w:val="both"/>
        <w:rPr>
          <w:rFonts w:ascii="Times New Roman" w:eastAsia="Times New Roman" w:hAnsi="Times New Roman" w:cs="Times New Roman"/>
          <w:iCs/>
          <w:color w:val="000000"/>
          <w:lang w:eastAsia="ru-RU"/>
        </w:rPr>
      </w:pPr>
      <w:r w:rsidRPr="009C3A40">
        <w:rPr>
          <w:rFonts w:ascii="Times New Roman" w:eastAsia="Times New Roman" w:hAnsi="Times New Roman" w:cs="Times New Roman"/>
          <w:i/>
          <w:iCs/>
          <w:color w:val="000000"/>
          <w:lang w:eastAsia="ru-RU"/>
        </w:rPr>
        <w:t>Цель практической работы</w:t>
      </w:r>
      <w:r w:rsidRPr="009C3A40">
        <w:rPr>
          <w:rFonts w:ascii="Times New Roman" w:eastAsia="Times New Roman" w:hAnsi="Times New Roman" w:cs="Times New Roman"/>
          <w:iCs/>
          <w:color w:val="000000"/>
          <w:lang w:eastAsia="ru-RU"/>
        </w:rPr>
        <w:t xml:space="preserve">: приобретение навыков выполнения расчетов по проверке условий устойчивости </w:t>
      </w:r>
      <w:r w:rsidR="00CB61B4" w:rsidRPr="009C3A40">
        <w:rPr>
          <w:rFonts w:ascii="Times New Roman" w:eastAsia="Times New Roman" w:hAnsi="Times New Roman" w:cs="Times New Roman"/>
          <w:iCs/>
          <w:color w:val="000000"/>
          <w:lang w:eastAsia="ru-RU"/>
        </w:rPr>
        <w:t>и креплению</w:t>
      </w:r>
      <w:r w:rsidR="00CB61B4">
        <w:rPr>
          <w:rFonts w:ascii="Times New Roman" w:eastAsia="Times New Roman" w:hAnsi="Times New Roman" w:cs="Times New Roman"/>
          <w:iCs/>
          <w:color w:val="000000"/>
          <w:lang w:eastAsia="ru-RU"/>
        </w:rPr>
        <w:t xml:space="preserve"> груза</w:t>
      </w:r>
      <w:r w:rsidRPr="009C3A40">
        <w:rPr>
          <w:rFonts w:ascii="Times New Roman" w:eastAsia="Times New Roman" w:hAnsi="Times New Roman" w:cs="Times New Roman"/>
          <w:iCs/>
          <w:color w:val="000000"/>
          <w:lang w:eastAsia="ru-RU"/>
        </w:rPr>
        <w:t xml:space="preserve">, размещенного </w:t>
      </w:r>
      <w:r w:rsidR="004145EE">
        <w:rPr>
          <w:rFonts w:ascii="Times New Roman" w:eastAsia="Times New Roman" w:hAnsi="Times New Roman" w:cs="Times New Roman"/>
          <w:iCs/>
          <w:color w:val="000000"/>
          <w:lang w:eastAsia="ru-RU"/>
        </w:rPr>
        <w:t>в</w:t>
      </w:r>
      <w:r w:rsidRPr="009C3A40">
        <w:rPr>
          <w:rFonts w:ascii="Times New Roman" w:eastAsia="Times New Roman" w:hAnsi="Times New Roman" w:cs="Times New Roman"/>
          <w:iCs/>
          <w:color w:val="000000"/>
          <w:lang w:eastAsia="ru-RU"/>
        </w:rPr>
        <w:t xml:space="preserve"> </w:t>
      </w:r>
      <w:r w:rsidR="00CB61B4">
        <w:rPr>
          <w:rFonts w:ascii="Times New Roman" w:eastAsia="Times New Roman" w:hAnsi="Times New Roman" w:cs="Times New Roman"/>
          <w:iCs/>
          <w:color w:val="000000"/>
          <w:lang w:eastAsia="ru-RU"/>
        </w:rPr>
        <w:t xml:space="preserve">открытом железнодорожном </w:t>
      </w:r>
      <w:r w:rsidR="004145EE">
        <w:rPr>
          <w:rFonts w:ascii="Times New Roman" w:eastAsia="Times New Roman" w:hAnsi="Times New Roman" w:cs="Times New Roman"/>
          <w:iCs/>
          <w:color w:val="000000"/>
          <w:lang w:eastAsia="ru-RU"/>
        </w:rPr>
        <w:t xml:space="preserve">подвижном </w:t>
      </w:r>
      <w:r w:rsidR="00CB61B4">
        <w:rPr>
          <w:rFonts w:ascii="Times New Roman" w:eastAsia="Times New Roman" w:hAnsi="Times New Roman" w:cs="Times New Roman"/>
          <w:iCs/>
          <w:color w:val="000000"/>
          <w:lang w:eastAsia="ru-RU"/>
        </w:rPr>
        <w:t>составе</w:t>
      </w:r>
      <w:r w:rsidRPr="009C3A40">
        <w:rPr>
          <w:rFonts w:ascii="Times New Roman" w:eastAsia="Times New Roman" w:hAnsi="Times New Roman" w:cs="Times New Roman"/>
          <w:iCs/>
          <w:color w:val="000000"/>
          <w:lang w:eastAsia="ru-RU"/>
        </w:rPr>
        <w:t>.</w:t>
      </w:r>
    </w:p>
    <w:p w:rsidR="00CB61B4" w:rsidRPr="00CB61B4" w:rsidRDefault="009C3A40" w:rsidP="00CB61B4">
      <w:pPr>
        <w:spacing w:after="0" w:line="240" w:lineRule="auto"/>
        <w:ind w:firstLine="284"/>
        <w:jc w:val="both"/>
        <w:rPr>
          <w:rFonts w:ascii="Times New Roman" w:eastAsia="Times New Roman" w:hAnsi="Times New Roman" w:cs="Times New Roman"/>
          <w:i/>
          <w:iCs/>
          <w:color w:val="000000"/>
          <w:lang w:eastAsia="ru-RU"/>
        </w:rPr>
      </w:pPr>
      <w:r w:rsidRPr="00CB61B4">
        <w:rPr>
          <w:rFonts w:ascii="Times New Roman" w:eastAsia="Times New Roman" w:hAnsi="Times New Roman" w:cs="Times New Roman"/>
          <w:i/>
          <w:iCs/>
          <w:color w:val="000000"/>
          <w:lang w:eastAsia="ru-RU"/>
        </w:rPr>
        <w:t>Задачи практической работы:</w:t>
      </w:r>
    </w:p>
    <w:p w:rsidR="009C3A40" w:rsidRPr="00CB61B4" w:rsidRDefault="009C3A40" w:rsidP="00E16E0A">
      <w:pPr>
        <w:pStyle w:val="a9"/>
        <w:numPr>
          <w:ilvl w:val="0"/>
          <w:numId w:val="11"/>
        </w:numPr>
        <w:spacing w:after="0" w:line="240" w:lineRule="auto"/>
        <w:ind w:left="0" w:firstLine="284"/>
        <w:jc w:val="both"/>
        <w:rPr>
          <w:rFonts w:ascii="Times New Roman" w:eastAsia="Times New Roman" w:hAnsi="Times New Roman" w:cs="Times New Roman"/>
          <w:iCs/>
          <w:color w:val="000000"/>
          <w:lang w:eastAsia="ru-RU"/>
        </w:rPr>
      </w:pPr>
      <w:r w:rsidRPr="00CB61B4">
        <w:rPr>
          <w:rFonts w:ascii="Times New Roman" w:hAnsi="Times New Roman" w:cs="Times New Roman"/>
        </w:rPr>
        <w:t xml:space="preserve">Выполнить проверку устойчивости заданного груза на </w:t>
      </w:r>
      <w:r w:rsidR="00576F1A">
        <w:rPr>
          <w:rFonts w:ascii="Times New Roman" w:hAnsi="Times New Roman" w:cs="Times New Roman"/>
        </w:rPr>
        <w:t>открытом подвижном составе;</w:t>
      </w:r>
    </w:p>
    <w:p w:rsidR="009C3A40" w:rsidRPr="00CB61B4" w:rsidRDefault="009C3A40" w:rsidP="00E16E0A">
      <w:pPr>
        <w:pStyle w:val="a9"/>
        <w:numPr>
          <w:ilvl w:val="0"/>
          <w:numId w:val="11"/>
        </w:numPr>
        <w:spacing w:after="0" w:line="240" w:lineRule="auto"/>
        <w:rPr>
          <w:rFonts w:ascii="Times New Roman" w:hAnsi="Times New Roman" w:cs="Times New Roman"/>
        </w:rPr>
      </w:pPr>
      <w:r w:rsidRPr="00CB61B4">
        <w:rPr>
          <w:rFonts w:ascii="Times New Roman" w:hAnsi="Times New Roman" w:cs="Times New Roman"/>
        </w:rPr>
        <w:lastRenderedPageBreak/>
        <w:t>Рассчитать параметры крепления груза</w:t>
      </w:r>
      <w:r w:rsidR="00374C56">
        <w:rPr>
          <w:rFonts w:ascii="Times New Roman" w:hAnsi="Times New Roman" w:cs="Times New Roman"/>
        </w:rPr>
        <w:t>.</w:t>
      </w:r>
    </w:p>
    <w:p w:rsidR="009C3A40" w:rsidRPr="00CB61B4" w:rsidRDefault="009C3A40" w:rsidP="00CB61B4">
      <w:pPr>
        <w:spacing w:after="0" w:line="240" w:lineRule="auto"/>
        <w:ind w:firstLine="284"/>
        <w:rPr>
          <w:rFonts w:ascii="Times New Roman" w:hAnsi="Times New Roman" w:cs="Times New Roman"/>
          <w:i/>
        </w:rPr>
      </w:pPr>
      <w:r w:rsidRPr="00CB61B4">
        <w:rPr>
          <w:rFonts w:ascii="Times New Roman" w:hAnsi="Times New Roman" w:cs="Times New Roman"/>
          <w:i/>
        </w:rPr>
        <w:t xml:space="preserve">Теоретическая часть </w:t>
      </w:r>
    </w:p>
    <w:p w:rsidR="009C3A40" w:rsidRPr="009C3A40" w:rsidRDefault="009C3A40" w:rsidP="00E16E0A">
      <w:pPr>
        <w:numPr>
          <w:ilvl w:val="0"/>
          <w:numId w:val="9"/>
        </w:numPr>
        <w:spacing w:after="0" w:line="240" w:lineRule="auto"/>
        <w:ind w:left="0" w:firstLine="284"/>
        <w:contextualSpacing/>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Проверка устойчивости груза</w:t>
      </w:r>
      <w:r w:rsidR="00103E38">
        <w:rPr>
          <w:rFonts w:ascii="Times New Roman" w:eastAsia="Times New Roman" w:hAnsi="Times New Roman" w:cs="Times New Roman"/>
          <w:lang w:eastAsia="ru-RU"/>
        </w:rPr>
        <w:t xml:space="preserve"> в вагоне</w:t>
      </w:r>
      <w:r w:rsidRPr="009C3A40">
        <w:rPr>
          <w:rFonts w:ascii="Times New Roman" w:eastAsia="Times New Roman" w:hAnsi="Times New Roman" w:cs="Times New Roman"/>
          <w:lang w:eastAsia="ru-RU"/>
        </w:rPr>
        <w:t>.</w:t>
      </w:r>
    </w:p>
    <w:p w:rsidR="005E5540" w:rsidRDefault="009C3A40" w:rsidP="005611B4">
      <w:pPr>
        <w:tabs>
          <w:tab w:val="left" w:pos="360"/>
        </w:tabs>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noProof/>
          <w:lang w:eastAsia="ru-RU"/>
        </w:rPr>
        <w:drawing>
          <wp:inline distT="0" distB="0" distL="0" distR="0" wp14:anchorId="392DC7AA" wp14:editId="2C518BCB">
            <wp:extent cx="4073236" cy="1171577"/>
            <wp:effectExtent l="0" t="0" r="3810" b="0"/>
            <wp:docPr id="10242" name="Рисунок 10242" descr="C:\Users\User-PC\AppData\Local\Microsoft\Windows\INetCache\Content.Word\Схема крепдения и раз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C:\Users\User-PC\AppData\Local\Microsoft\Windows\INetCache\Content.Word\Схема крепдения и разм.png"/>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4171757" cy="1199915"/>
                    </a:xfrm>
                    <a:prstGeom prst="rect">
                      <a:avLst/>
                    </a:prstGeom>
                    <a:noFill/>
                    <a:ln>
                      <a:noFill/>
                    </a:ln>
                  </pic:spPr>
                </pic:pic>
              </a:graphicData>
            </a:graphic>
          </wp:inline>
        </w:drawing>
      </w:r>
      <w:r w:rsidR="005611B4">
        <w:rPr>
          <w:rFonts w:ascii="Times New Roman" w:eastAsia="Times New Roman" w:hAnsi="Times New Roman" w:cs="Times New Roman"/>
          <w:lang w:eastAsia="ru-RU"/>
        </w:rPr>
        <w:tab/>
      </w:r>
    </w:p>
    <w:p w:rsidR="009C3A40" w:rsidRPr="009C3A40" w:rsidRDefault="009C3A40" w:rsidP="005611B4">
      <w:pPr>
        <w:tabs>
          <w:tab w:val="left" w:pos="360"/>
        </w:tabs>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Рисунок </w:t>
      </w:r>
      <w:r w:rsidR="00374C56">
        <w:rPr>
          <w:rFonts w:ascii="Times New Roman" w:eastAsia="Times New Roman" w:hAnsi="Times New Roman" w:cs="Times New Roman"/>
          <w:lang w:eastAsia="ru-RU"/>
        </w:rPr>
        <w:t>10</w:t>
      </w:r>
      <w:r w:rsidR="00103E3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w:t>
      </w:r>
      <w:r w:rsidR="00103E38">
        <w:rPr>
          <w:rFonts w:ascii="Times New Roman" w:eastAsia="Times New Roman" w:hAnsi="Times New Roman" w:cs="Times New Roman"/>
          <w:lang w:eastAsia="ru-RU"/>
        </w:rPr>
        <w:t xml:space="preserve"> – С</w:t>
      </w:r>
      <w:r w:rsidRPr="009C3A40">
        <w:rPr>
          <w:rFonts w:ascii="Times New Roman" w:eastAsia="Times New Roman" w:hAnsi="Times New Roman" w:cs="Times New Roman"/>
          <w:lang w:eastAsia="ru-RU"/>
        </w:rPr>
        <w:t>илы</w:t>
      </w:r>
      <w:r w:rsidR="00103E38">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 xml:space="preserve">действующие на груз в: а) продольном </w:t>
      </w:r>
      <w:r w:rsidR="00103E38">
        <w:rPr>
          <w:rFonts w:ascii="Times New Roman" w:eastAsia="Times New Roman" w:hAnsi="Times New Roman" w:cs="Times New Roman"/>
          <w:lang w:eastAsia="ru-RU"/>
        </w:rPr>
        <w:tab/>
      </w:r>
      <w:r w:rsidR="00103E38">
        <w:rPr>
          <w:rFonts w:ascii="Times New Roman" w:eastAsia="Times New Roman" w:hAnsi="Times New Roman" w:cs="Times New Roman"/>
          <w:lang w:eastAsia="ru-RU"/>
        </w:rPr>
        <w:tab/>
      </w:r>
      <w:r w:rsidR="00103E38">
        <w:rPr>
          <w:rFonts w:ascii="Times New Roman" w:eastAsia="Times New Roman" w:hAnsi="Times New Roman" w:cs="Times New Roman"/>
          <w:lang w:eastAsia="ru-RU"/>
        </w:rPr>
        <w:tab/>
      </w:r>
      <w:r w:rsidR="005611B4">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направлении,</w:t>
      </w:r>
      <w:r w:rsidR="00103E38">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б) поперечном направлении.</w:t>
      </w:r>
    </w:p>
    <w:p w:rsidR="009C3A40" w:rsidRPr="009C3A40" w:rsidRDefault="009C3A40" w:rsidP="009C3A40">
      <w:pPr>
        <w:tabs>
          <w:tab w:val="left" w:pos="360"/>
        </w:tabs>
        <w:spacing w:after="0" w:line="240" w:lineRule="auto"/>
        <w:ind w:firstLine="720"/>
        <w:jc w:val="both"/>
        <w:rPr>
          <w:rFonts w:ascii="Times New Roman" w:hAnsi="Times New Roman" w:cs="Times New Roman"/>
        </w:rPr>
      </w:pPr>
    </w:p>
    <w:p w:rsidR="009C3A40" w:rsidRDefault="009C3A40" w:rsidP="00103E38">
      <w:pPr>
        <w:tabs>
          <w:tab w:val="left" w:pos="36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На груз, размещенный в </w:t>
      </w:r>
      <w:r w:rsidR="00103E38">
        <w:rPr>
          <w:rFonts w:ascii="Times New Roman" w:eastAsia="Times New Roman" w:hAnsi="Times New Roman" w:cs="Times New Roman"/>
          <w:lang w:eastAsia="ru-RU"/>
        </w:rPr>
        <w:t>вагоне</w:t>
      </w:r>
      <w:r w:rsidRPr="009C3A40">
        <w:rPr>
          <w:rFonts w:ascii="Times New Roman" w:eastAsia="Times New Roman" w:hAnsi="Times New Roman" w:cs="Times New Roman"/>
          <w:lang w:eastAsia="ru-RU"/>
        </w:rPr>
        <w:t xml:space="preserve"> действуют продольные, поперечные и вертикальные инерционные силы, сила давления ветра и силы трения, которые при перевозке достигают максимальных значений, причем  неодновременно. Поэтому они учитываются в расчетах размещения и крепления груза на площадках открытого подвижного состава в двух сочетаниях </w:t>
      </w:r>
      <w:r w:rsidR="00103E3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табл</w:t>
      </w:r>
      <w:r w:rsidR="00103E38">
        <w:rPr>
          <w:rFonts w:ascii="Times New Roman" w:eastAsia="Times New Roman" w:hAnsi="Times New Roman" w:cs="Times New Roman"/>
          <w:lang w:eastAsia="ru-RU"/>
        </w:rPr>
        <w:t xml:space="preserve">ица </w:t>
      </w:r>
      <w:r w:rsidR="003F5526">
        <w:rPr>
          <w:rFonts w:ascii="Times New Roman" w:eastAsia="Times New Roman" w:hAnsi="Times New Roman" w:cs="Times New Roman"/>
          <w:lang w:eastAsia="ru-RU"/>
        </w:rPr>
        <w:t>10</w:t>
      </w:r>
      <w:r w:rsidR="00103E3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w:t>
      </w:r>
      <w:r w:rsidR="00103E38">
        <w:rPr>
          <w:rFonts w:ascii="Times New Roman" w:eastAsia="Times New Roman" w:hAnsi="Times New Roman" w:cs="Times New Roman"/>
          <w:lang w:eastAsia="ru-RU"/>
        </w:rPr>
        <w:t>).</w:t>
      </w:r>
    </w:p>
    <w:p w:rsidR="009C3A40" w:rsidRPr="009C3A40" w:rsidRDefault="009C3A40" w:rsidP="00103E38">
      <w:pPr>
        <w:tabs>
          <w:tab w:val="left" w:pos="360"/>
        </w:tabs>
        <w:spacing w:after="0" w:line="240" w:lineRule="auto"/>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Таблица </w:t>
      </w:r>
      <w:r w:rsidR="003F5526">
        <w:rPr>
          <w:rFonts w:ascii="Times New Roman" w:eastAsia="Times New Roman" w:hAnsi="Times New Roman" w:cs="Times New Roman"/>
          <w:lang w:eastAsia="ru-RU"/>
        </w:rPr>
        <w:t>10</w:t>
      </w:r>
      <w:r w:rsidR="00103E3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 – Сочетание сил.</w:t>
      </w:r>
    </w:p>
    <w:tbl>
      <w:tblPr>
        <w:tblW w:w="6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1014"/>
        <w:gridCol w:w="992"/>
        <w:gridCol w:w="1045"/>
        <w:gridCol w:w="993"/>
        <w:gridCol w:w="821"/>
      </w:tblGrid>
      <w:tr w:rsidR="009C3A40" w:rsidRPr="00103E38" w:rsidTr="00103E38">
        <w:trPr>
          <w:cantSplit/>
          <w:jc w:val="center"/>
        </w:trPr>
        <w:tc>
          <w:tcPr>
            <w:tcW w:w="1704"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Сочетание сил</w:t>
            </w:r>
          </w:p>
        </w:tc>
        <w:tc>
          <w:tcPr>
            <w:tcW w:w="4865" w:type="dxa"/>
            <w:gridSpan w:val="5"/>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Наименование сил</w:t>
            </w:r>
          </w:p>
        </w:tc>
      </w:tr>
      <w:tr w:rsidR="009C3A40" w:rsidRPr="00103E38" w:rsidTr="00103E38">
        <w:trPr>
          <w:jc w:val="center"/>
        </w:trPr>
        <w:tc>
          <w:tcPr>
            <w:tcW w:w="1704"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both"/>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1.Соответствует троганию с места и торможению при малых скоростях движения</w:t>
            </w:r>
          </w:p>
        </w:tc>
        <w:tc>
          <w:tcPr>
            <w:tcW w:w="1014"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Продольная инерци</w:t>
            </w:r>
            <w:r w:rsidR="00103E38">
              <w:rPr>
                <w:rFonts w:ascii="Times New Roman" w:eastAsia="Times New Roman" w:hAnsi="Times New Roman" w:cs="Times New Roman"/>
                <w:sz w:val="20"/>
                <w:szCs w:val="20"/>
                <w:lang w:eastAsia="ru-RU"/>
              </w:rPr>
              <w:t>-</w:t>
            </w:r>
            <w:r w:rsidRPr="00103E38">
              <w:rPr>
                <w:rFonts w:ascii="Times New Roman" w:eastAsia="Times New Roman" w:hAnsi="Times New Roman" w:cs="Times New Roman"/>
                <w:sz w:val="20"/>
                <w:szCs w:val="20"/>
                <w:lang w:eastAsia="ru-RU"/>
              </w:rPr>
              <w:t>онная</w:t>
            </w:r>
          </w:p>
        </w:tc>
        <w:tc>
          <w:tcPr>
            <w:tcW w:w="992"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Трения</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w:t>
            </w:r>
          </w:p>
        </w:tc>
        <w:tc>
          <w:tcPr>
            <w:tcW w:w="993"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w:t>
            </w:r>
          </w:p>
        </w:tc>
        <w:tc>
          <w:tcPr>
            <w:tcW w:w="821"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w:t>
            </w:r>
          </w:p>
        </w:tc>
      </w:tr>
      <w:tr w:rsidR="009C3A40" w:rsidRPr="00103E38" w:rsidTr="00103E38">
        <w:trPr>
          <w:jc w:val="center"/>
        </w:trPr>
        <w:tc>
          <w:tcPr>
            <w:tcW w:w="1704"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both"/>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 xml:space="preserve">2.Соответствует </w:t>
            </w:r>
            <w:r w:rsidRPr="00103E38">
              <w:rPr>
                <w:rFonts w:ascii="Times New Roman" w:hAnsi="Times New Roman" w:cs="Times New Roman"/>
                <w:color w:val="000000"/>
                <w:sz w:val="20"/>
                <w:szCs w:val="20"/>
              </w:rPr>
              <w:t>движению с наибольшей допускаемой скоростью</w:t>
            </w:r>
          </w:p>
        </w:tc>
        <w:tc>
          <w:tcPr>
            <w:tcW w:w="1014"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Трения</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Поперечная инерционная</w:t>
            </w:r>
          </w:p>
        </w:tc>
        <w:tc>
          <w:tcPr>
            <w:tcW w:w="993"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ind w:left="-80" w:right="-161"/>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Вертикаль</w:t>
            </w:r>
          </w:p>
          <w:p w:rsidR="009C3A40" w:rsidRPr="00103E38" w:rsidRDefault="009C3A40" w:rsidP="009C3A40">
            <w:pPr>
              <w:tabs>
                <w:tab w:val="left" w:pos="360"/>
              </w:tabs>
              <w:spacing w:after="0" w:line="240" w:lineRule="auto"/>
              <w:ind w:left="-80" w:right="-161"/>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 xml:space="preserve">ная </w:t>
            </w:r>
          </w:p>
          <w:p w:rsidR="009C3A40" w:rsidRPr="00103E38" w:rsidRDefault="009C3A40" w:rsidP="009C3A40">
            <w:pPr>
              <w:tabs>
                <w:tab w:val="left" w:pos="360"/>
              </w:tabs>
              <w:spacing w:after="0" w:line="240" w:lineRule="auto"/>
              <w:ind w:left="-80" w:right="-161"/>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инерцион</w:t>
            </w:r>
            <w:r w:rsidR="00F2224E">
              <w:rPr>
                <w:rFonts w:ascii="Times New Roman" w:eastAsia="Times New Roman" w:hAnsi="Times New Roman" w:cs="Times New Roman"/>
                <w:sz w:val="20"/>
                <w:szCs w:val="20"/>
                <w:lang w:eastAsia="ru-RU"/>
              </w:rPr>
              <w:t>-</w:t>
            </w:r>
            <w:r w:rsidRPr="00103E38">
              <w:rPr>
                <w:rFonts w:ascii="Times New Roman" w:eastAsia="Times New Roman" w:hAnsi="Times New Roman" w:cs="Times New Roman"/>
                <w:sz w:val="20"/>
                <w:szCs w:val="20"/>
                <w:lang w:eastAsia="ru-RU"/>
              </w:rPr>
              <w:t>ная</w:t>
            </w:r>
          </w:p>
        </w:tc>
        <w:tc>
          <w:tcPr>
            <w:tcW w:w="821" w:type="dxa"/>
            <w:tcBorders>
              <w:top w:val="single" w:sz="4" w:space="0" w:color="auto"/>
              <w:left w:val="single" w:sz="4" w:space="0" w:color="auto"/>
              <w:bottom w:val="single" w:sz="4" w:space="0" w:color="auto"/>
              <w:right w:val="single" w:sz="4" w:space="0" w:color="auto"/>
            </w:tcBorders>
            <w:vAlign w:val="center"/>
            <w:hideMark/>
          </w:tcPr>
          <w:p w:rsidR="009C3A40" w:rsidRPr="00103E38" w:rsidRDefault="009C3A40" w:rsidP="009C3A40">
            <w:pPr>
              <w:tabs>
                <w:tab w:val="left" w:pos="360"/>
              </w:tabs>
              <w:spacing w:after="0" w:line="240" w:lineRule="auto"/>
              <w:jc w:val="center"/>
              <w:rPr>
                <w:rFonts w:ascii="Times New Roman" w:eastAsia="Times New Roman" w:hAnsi="Times New Roman" w:cs="Times New Roman"/>
                <w:sz w:val="20"/>
                <w:szCs w:val="20"/>
                <w:lang w:eastAsia="ru-RU"/>
              </w:rPr>
            </w:pPr>
            <w:r w:rsidRPr="00103E38">
              <w:rPr>
                <w:rFonts w:ascii="Times New Roman" w:eastAsia="Times New Roman" w:hAnsi="Times New Roman" w:cs="Times New Roman"/>
                <w:sz w:val="20"/>
                <w:szCs w:val="20"/>
                <w:lang w:eastAsia="ru-RU"/>
              </w:rPr>
              <w:t>Ветровая нагрузка</w:t>
            </w:r>
          </w:p>
        </w:tc>
      </w:tr>
    </w:tbl>
    <w:p w:rsidR="009C3A40" w:rsidRPr="009C3A40" w:rsidRDefault="009C3A40" w:rsidP="00F2224E">
      <w:pPr>
        <w:tabs>
          <w:tab w:val="left" w:pos="36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Точкой приложения продольных, поперечных и вертикальных инерционных сил является центр тяжести (ЦТ) груза, точкой приложения равнодействующей силы ветра – геометрический центр площади наветренной поверхности.</w:t>
      </w:r>
    </w:p>
    <w:p w:rsidR="00F2224E" w:rsidRDefault="009C3A40" w:rsidP="00F2224E">
      <w:pPr>
        <w:spacing w:after="0" w:line="240" w:lineRule="auto"/>
        <w:ind w:firstLine="284"/>
        <w:jc w:val="both"/>
        <w:rPr>
          <w:rFonts w:ascii="Times New Roman" w:eastAsia="Times New Roman" w:hAnsi="Times New Roman" w:cs="Times New Roman"/>
          <w:u w:val="single"/>
          <w:lang w:eastAsia="ru-RU"/>
        </w:rPr>
      </w:pPr>
      <w:bookmarkStart w:id="4" w:name="_Hlk478320916"/>
      <w:r w:rsidRPr="009C3A40">
        <w:rPr>
          <w:rFonts w:ascii="Times New Roman" w:eastAsia="Times New Roman" w:hAnsi="Times New Roman" w:cs="Times New Roman"/>
          <w:u w:val="single"/>
          <w:lang w:eastAsia="ru-RU"/>
        </w:rPr>
        <w:lastRenderedPageBreak/>
        <w:t xml:space="preserve">Проверка условия устойчивости груза от поступательных перемещений </w:t>
      </w:r>
      <w:r w:rsidR="007E0192">
        <w:rPr>
          <w:rFonts w:ascii="Times New Roman" w:eastAsia="Times New Roman" w:hAnsi="Times New Roman" w:cs="Times New Roman"/>
          <w:u w:val="single"/>
          <w:lang w:eastAsia="ru-RU"/>
        </w:rPr>
        <w:t>в продольном направлении:</w:t>
      </w:r>
      <w:r w:rsidRPr="009C3A40">
        <w:rPr>
          <w:rFonts w:ascii="Times New Roman" w:eastAsia="Times New Roman" w:hAnsi="Times New Roman" w:cs="Times New Roman"/>
          <w:u w:val="single"/>
          <w:lang w:eastAsia="ru-RU"/>
        </w:rPr>
        <w:t xml:space="preserve"> </w:t>
      </w:r>
    </w:p>
    <w:p w:rsidR="009C3A40" w:rsidRPr="00F2224E" w:rsidRDefault="00F2224E" w:rsidP="00F2224E">
      <w:pPr>
        <w:spacing w:after="0" w:line="240" w:lineRule="auto"/>
        <w:ind w:firstLine="284"/>
        <w:jc w:val="center"/>
        <w:rPr>
          <w:rFonts w:ascii="Times New Roman" w:eastAsia="Times New Roman" w:hAnsi="Times New Roman" w:cs="Times New Roman"/>
          <w:u w:val="single"/>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position w:val="-20"/>
          <w:lang w:eastAsia="ru-RU"/>
        </w:rPr>
        <w:object w:dxaOrig="499" w:dyaOrig="520">
          <v:shape id="_x0000_i1296" type="#_x0000_t75" style="width:20.5pt;height:21.05pt" o:ole="" fillcolor="window">
            <v:imagedata r:id="rId526" o:title=""/>
          </v:shape>
          <o:OLEObject Type="Embed" ProgID="Equation.DSMT4" ShapeID="_x0000_i1296" DrawAspect="Content" ObjectID="_1593286358" r:id="rId527"/>
        </w:object>
      </w:r>
      <w:r w:rsidR="009C3A40" w:rsidRPr="009C3A40">
        <w:rPr>
          <w:rFonts w:ascii="Times New Roman" w:eastAsia="Times New Roman" w:hAnsi="Times New Roman" w:cs="Times New Roman"/>
          <w:lang w:eastAsia="ru-RU"/>
        </w:rPr>
        <w:sym w:font="Symbol" w:char="F03E"/>
      </w:r>
      <w:r w:rsidR="009C3A40" w:rsidRPr="009C3A40">
        <w:rPr>
          <w:rFonts w:ascii="Times New Roman" w:eastAsia="Times New Roman" w:hAnsi="Times New Roman" w:cs="Times New Roman"/>
          <w:position w:val="-20"/>
          <w:lang w:eastAsia="ru-RU"/>
        </w:rPr>
        <w:object w:dxaOrig="440" w:dyaOrig="420">
          <v:shape id="_x0000_i1297" type="#_x0000_t75" style="width:19.3pt;height:17.55pt" o:ole="" fillcolor="window">
            <v:imagedata r:id="rId528" o:title=""/>
          </v:shape>
          <o:OLEObject Type="Embed" ProgID="Equation.DSMT4" ShapeID="_x0000_i1297" DrawAspect="Content" ObjectID="_1593286359" r:id="rId529"/>
        </w:objec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t>(</w:t>
      </w:r>
      <w:r w:rsidR="003F5526">
        <w:rPr>
          <w:rFonts w:ascii="Times New Roman" w:eastAsia="Times New Roman" w:hAnsi="Times New Roman" w:cs="Times New Roman"/>
          <w:lang w:eastAsia="ru-RU"/>
        </w:rPr>
        <w:t>10</w:t>
      </w:r>
      <w:r w:rsidRPr="00AC0382">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w:t>
      </w:r>
    </w:p>
    <w:p w:rsidR="009C3A40" w:rsidRPr="009C3A40" w:rsidRDefault="009C3A40" w:rsidP="009C3A40">
      <w:pPr>
        <w:tabs>
          <w:tab w:val="left" w:pos="360"/>
        </w:tabs>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20"/>
        </w:rPr>
        <w:object w:dxaOrig="440" w:dyaOrig="420">
          <v:shape id="_x0000_i1298" type="#_x0000_t75" style="width:22.25pt;height:21.05pt" o:ole="">
            <v:imagedata r:id="rId530" o:title=""/>
          </v:shape>
          <o:OLEObject Type="Embed" ProgID="Equation.DSMT4" ShapeID="_x0000_i1298" DrawAspect="Content" ObjectID="_1593286360" r:id="rId531"/>
        </w:object>
      </w:r>
      <w:r w:rsidRPr="009C3A40">
        <w:rPr>
          <w:rFonts w:ascii="Times New Roman" w:hAnsi="Times New Roman" w:cs="Times New Roman"/>
        </w:rPr>
        <w:t>- в</w:t>
      </w:r>
      <w:r w:rsidRPr="009C3A40">
        <w:rPr>
          <w:rFonts w:ascii="Times New Roman" w:eastAsia="Times New Roman" w:hAnsi="Times New Roman" w:cs="Times New Roman"/>
          <w:lang w:eastAsia="ru-RU"/>
        </w:rPr>
        <w:t>еличина продольной инерционной силы</w:t>
      </w:r>
    </w:p>
    <w:p w:rsidR="00F2224E" w:rsidRDefault="009C3A40" w:rsidP="00F2224E">
      <w:pPr>
        <w:spacing w:after="0" w:line="240" w:lineRule="auto"/>
        <w:rPr>
          <w:rFonts w:ascii="Times New Roman" w:eastAsia="Times New Roman" w:hAnsi="Times New Roman" w:cs="Times New Roman"/>
          <w:lang w:eastAsia="ru-RU"/>
        </w:rPr>
      </w:pPr>
      <w:r w:rsidRPr="009C3A40">
        <w:rPr>
          <w:rFonts w:ascii="Times New Roman" w:hAnsi="Times New Roman" w:cs="Times New Roman"/>
          <w:position w:val="-20"/>
        </w:rPr>
        <w:object w:dxaOrig="499" w:dyaOrig="520">
          <v:shape id="_x0000_i1299" type="#_x0000_t75" style="width:24.6pt;height:26.35pt" o:ole="">
            <v:imagedata r:id="rId532" o:title=""/>
          </v:shape>
          <o:OLEObject Type="Embed" ProgID="Equation.DSMT4" ShapeID="_x0000_i1299" DrawAspect="Content" ObjectID="_1593286361" r:id="rId533"/>
        </w:object>
      </w:r>
      <w:r w:rsidRPr="009C3A40">
        <w:rPr>
          <w:rFonts w:ascii="Times New Roman" w:hAnsi="Times New Roman" w:cs="Times New Roman"/>
        </w:rPr>
        <w:t>- в</w:t>
      </w:r>
      <w:r w:rsidRPr="009C3A40">
        <w:rPr>
          <w:rFonts w:ascii="Times New Roman" w:eastAsia="Times New Roman" w:hAnsi="Times New Roman" w:cs="Times New Roman"/>
          <w:lang w:eastAsia="ru-RU"/>
        </w:rPr>
        <w:t xml:space="preserve">еличина силы трения, препятствующей перемещению груза в продольном направлении. </w:t>
      </w:r>
      <w:bookmarkStart w:id="5" w:name="_Hlk478320752"/>
      <w:bookmarkEnd w:id="4"/>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Величина продольной инерционной силы </w:t>
      </w:r>
      <w:bookmarkEnd w:id="5"/>
      <w:r w:rsidRPr="009C3A40">
        <w:rPr>
          <w:rFonts w:ascii="Times New Roman" w:eastAsia="Times New Roman" w:hAnsi="Times New Roman" w:cs="Times New Roman"/>
          <w:lang w:eastAsia="ru-RU"/>
        </w:rPr>
        <w:t>вычисляется:</w:t>
      </w:r>
    </w:p>
    <w:p w:rsidR="009C3A40" w:rsidRPr="009C3A40" w:rsidRDefault="009C3A40" w:rsidP="00F2224E">
      <w:pPr>
        <w:tabs>
          <w:tab w:val="left" w:pos="360"/>
        </w:tabs>
        <w:spacing w:after="0" w:line="240" w:lineRule="auto"/>
        <w:ind w:firstLine="284"/>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r>
      <w:r w:rsidR="00F2224E" w:rsidRPr="009C3A40">
        <w:rPr>
          <w:rFonts w:ascii="Times New Roman" w:eastAsia="Times New Roman" w:hAnsi="Times New Roman" w:cs="Times New Roman"/>
          <w:position w:val="-20"/>
          <w:lang w:eastAsia="ru-RU"/>
        </w:rPr>
        <w:object w:dxaOrig="1359" w:dyaOrig="420">
          <v:shape id="_x0000_i1300" type="#_x0000_t75" style="width:59.7pt;height:18.75pt" o:ole="" fillcolor="window">
            <v:imagedata r:id="rId534" o:title=""/>
          </v:shape>
          <o:OLEObject Type="Embed" ProgID="Equation.DSMT4" ShapeID="_x0000_i1300" DrawAspect="Content" ObjectID="_1593286362" r:id="rId535"/>
        </w:object>
      </w:r>
      <w:r w:rsidRPr="009C3A40">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ab/>
        <w:t xml:space="preserve">    </w:t>
      </w: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t xml:space="preserve"> </w:t>
      </w:r>
      <w:r w:rsidR="005611B4">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ab/>
        <w:t>(</w:t>
      </w:r>
      <w:r w:rsidR="003F5526">
        <w:rPr>
          <w:rFonts w:ascii="Times New Roman" w:eastAsia="Times New Roman" w:hAnsi="Times New Roman" w:cs="Times New Roman"/>
          <w:lang w:eastAsia="ru-RU"/>
        </w:rPr>
        <w:t>10</w:t>
      </w:r>
      <w:r w:rsidR="00F2224E" w:rsidRPr="00AC0382">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2)</w:t>
      </w:r>
    </w:p>
    <w:p w:rsidR="009C3A40" w:rsidRPr="009C3A40" w:rsidRDefault="009C3A40" w:rsidP="00F2224E">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m:oMath>
        <m:sSub>
          <m:sSubPr>
            <m:ctrlPr>
              <w:rPr>
                <w:rFonts w:ascii="Cambria Math" w:hAnsi="Cambria Math" w:cs="Times New Roman"/>
                <w:i/>
              </w:rPr>
            </m:ctrlPr>
          </m:sSubPr>
          <m:e>
            <m:r>
              <w:rPr>
                <w:rFonts w:ascii="Cambria Math" w:hAnsi="Cambria Math" w:cs="Times New Roman"/>
                <w:lang w:val="en-US"/>
              </w:rPr>
              <m:t>F</m:t>
            </m:r>
          </m:e>
          <m:sub>
            <m:r>
              <m:rPr>
                <m:sty m:val="p"/>
              </m:rPr>
              <w:rPr>
                <w:rFonts w:ascii="Cambria Math" w:eastAsiaTheme="minorEastAsia" w:hAnsi="Cambria Math" w:cs="Times New Roman"/>
              </w:rPr>
              <m:t>g</m:t>
            </m:r>
          </m:sub>
        </m:sSub>
      </m:oMath>
      <w:r w:rsidRPr="009C3A40">
        <w:rPr>
          <w:rFonts w:ascii="Times New Roman" w:eastAsia="Times New Roman" w:hAnsi="Times New Roman" w:cs="Times New Roman"/>
          <w:lang w:eastAsia="ru-RU"/>
        </w:rPr>
        <w:t xml:space="preserve">  − </w:t>
      </w:r>
      <w:r w:rsidR="00F2224E">
        <w:rPr>
          <w:rFonts w:ascii="Times New Roman" w:eastAsia="Times New Roman" w:hAnsi="Times New Roman" w:cs="Times New Roman"/>
          <w:lang w:eastAsia="ru-RU"/>
        </w:rPr>
        <w:t xml:space="preserve">сила тяжести </w:t>
      </w:r>
      <w:r w:rsidRPr="009C3A40">
        <w:rPr>
          <w:rFonts w:ascii="Times New Roman" w:eastAsia="Times New Roman" w:hAnsi="Times New Roman" w:cs="Times New Roman"/>
          <w:lang w:eastAsia="ru-RU"/>
        </w:rPr>
        <w:t xml:space="preserve"> грузового места, кН;</w:t>
      </w:r>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hAnsi="Times New Roman" w:cs="Times New Roman"/>
          <w:position w:val="-20"/>
        </w:rPr>
        <w:object w:dxaOrig="420" w:dyaOrig="420">
          <v:shape id="_x0000_i1301" type="#_x0000_t75" style="width:21.05pt;height:21.05pt" o:ole="">
            <v:imagedata r:id="rId536" o:title=""/>
          </v:shape>
          <o:OLEObject Type="Embed" ProgID="Equation.DSMT4" ShapeID="_x0000_i1301" DrawAspect="Content" ObjectID="_1593286363" r:id="rId537"/>
        </w:object>
      </w:r>
      <w:r w:rsidRPr="009C3A40">
        <w:rPr>
          <w:rFonts w:ascii="Times New Roman" w:eastAsia="Times New Roman" w:hAnsi="Times New Roman" w:cs="Times New Roman"/>
          <w:lang w:eastAsia="ru-RU"/>
        </w:rPr>
        <w:t>– удельное значение продольной инерционной силы, Н/кН веса груза.</w:t>
      </w:r>
    </w:p>
    <w:p w:rsidR="009C3A40" w:rsidRPr="009C3A40" w:rsidRDefault="009C3A40" w:rsidP="00471672">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   Сила тяжести грузового места: </w:t>
      </w:r>
      <w:r w:rsidR="00975827" w:rsidRPr="00F2224E">
        <w:rPr>
          <w:rFonts w:ascii="Times New Roman" w:eastAsia="Times New Roman" w:hAnsi="Times New Roman" w:cs="Times New Roman"/>
          <w:position w:val="-20"/>
          <w:lang w:val="en-US" w:eastAsia="ru-RU"/>
        </w:rPr>
        <w:object w:dxaOrig="1180" w:dyaOrig="420">
          <v:shape id="_x0000_i1302" type="#_x0000_t75" style="width:64.4pt;height:22.85pt" o:ole="">
            <v:imagedata r:id="rId538" o:title=""/>
          </v:shape>
          <o:OLEObject Type="Embed" ProgID="Equation.DSMT4" ShapeID="_x0000_i1302" DrawAspect="Content" ObjectID="_1593286364" r:id="rId539"/>
        </w:object>
      </w:r>
      <w:r w:rsidRPr="009C3A40">
        <w:rPr>
          <w:rFonts w:ascii="Times New Roman" w:eastAsia="Times New Roman" w:hAnsi="Times New Roman" w:cs="Times New Roman"/>
          <w:lang w:eastAsia="ru-RU"/>
        </w:rPr>
        <w:tab/>
        <w:t xml:space="preserve"> </w:t>
      </w:r>
      <w:r w:rsidR="00471672" w:rsidRPr="00AC0382">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ab/>
      </w:r>
      <w:r w:rsidR="00471672">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sidR="00471672" w:rsidRPr="00AC0382">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3)</w:t>
      </w:r>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Величина </w:t>
      </w:r>
      <w:r w:rsidRPr="009C3A40">
        <w:rPr>
          <w:rFonts w:ascii="Times New Roman" w:hAnsi="Times New Roman" w:cs="Times New Roman"/>
          <w:position w:val="-20"/>
        </w:rPr>
        <w:object w:dxaOrig="420" w:dyaOrig="420">
          <v:shape id="_x0000_i1303" type="#_x0000_t75" style="width:21.05pt;height:21.05pt" o:ole="">
            <v:imagedata r:id="rId540" o:title=""/>
          </v:shape>
          <o:OLEObject Type="Embed" ProgID="Equation.DSMT4" ShapeID="_x0000_i1303" DrawAspect="Content" ObjectID="_1593286365" r:id="rId541"/>
        </w:object>
      </w:r>
      <w:r w:rsidRPr="009C3A40">
        <w:rPr>
          <w:rFonts w:ascii="Times New Roman" w:eastAsia="Times New Roman" w:hAnsi="Times New Roman" w:cs="Times New Roman"/>
          <w:lang w:eastAsia="ru-RU"/>
        </w:rPr>
        <w:t xml:space="preserve"> зависит от типа крепления груза и массы брутто </w:t>
      </w:r>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При перевозке груза с опорой на од</w:t>
      </w:r>
      <w:r w:rsidR="00471672">
        <w:rPr>
          <w:rFonts w:ascii="Times New Roman" w:eastAsia="Times New Roman" w:hAnsi="Times New Roman" w:cs="Times New Roman"/>
          <w:lang w:eastAsia="ru-RU"/>
        </w:rPr>
        <w:t>ин вагон</w:t>
      </w:r>
    </w:p>
    <w:p w:rsidR="009C3A40" w:rsidRPr="009C3A40" w:rsidRDefault="00471672" w:rsidP="00F2224E">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sidR="005611B4">
        <w:rPr>
          <w:rFonts w:ascii="Times New Roman" w:eastAsia="Times New Roman" w:hAnsi="Times New Roman" w:cs="Times New Roman"/>
          <w:lang w:eastAsia="ru-RU"/>
        </w:rPr>
        <w:tab/>
        <w:t xml:space="preserve">      </w:t>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 xml:space="preserve"> </w:t>
      </w:r>
      <w:r w:rsidRPr="009C3A40">
        <w:rPr>
          <w:rFonts w:ascii="Times New Roman" w:eastAsia="Times New Roman" w:hAnsi="Times New Roman" w:cs="Times New Roman"/>
          <w:position w:val="-26"/>
          <w:lang w:eastAsia="ru-RU"/>
        </w:rPr>
        <w:object w:dxaOrig="2740" w:dyaOrig="720">
          <v:shape id="_x0000_i1304" type="#_x0000_t75" style="width:117.05pt;height:30.45pt" o:ole="" fillcolor="window">
            <v:imagedata r:id="rId542" o:title=""/>
          </v:shape>
          <o:OLEObject Type="Embed" ProgID="Equation.DSMT4" ShapeID="_x0000_i1304" DrawAspect="Content" ObjectID="_1593286366" r:id="rId543"/>
        </w:object>
      </w:r>
      <w:r w:rsidR="009C3A40" w:rsidRPr="009C3A40">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ab/>
      </w:r>
      <w:r w:rsidR="005611B4">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4)</w:t>
      </w:r>
    </w:p>
    <w:p w:rsidR="009C3A40" w:rsidRDefault="009C3A40" w:rsidP="00F2224E">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6"/>
        </w:rPr>
        <w:object w:dxaOrig="420" w:dyaOrig="380">
          <v:shape id="_x0000_i1305" type="#_x0000_t75" style="width:21.05pt;height:19.3pt" o:ole="">
            <v:imagedata r:id="rId544" o:title=""/>
          </v:shape>
          <o:OLEObject Type="Embed" ProgID="Equation.DSMT4" ShapeID="_x0000_i1305" DrawAspect="Content" ObjectID="_1593286367" r:id="rId545"/>
        </w:object>
      </w:r>
      <w:r w:rsidRPr="009C3A40">
        <w:rPr>
          <w:rFonts w:ascii="Times New Roman" w:hAnsi="Times New Roman" w:cs="Times New Roman"/>
        </w:rPr>
        <w:t>,</w:t>
      </w:r>
      <w:r w:rsidRPr="009C3A40">
        <w:rPr>
          <w:rFonts w:ascii="Times New Roman" w:hAnsi="Times New Roman" w:cs="Times New Roman"/>
          <w:position w:val="-16"/>
        </w:rPr>
        <w:object w:dxaOrig="420" w:dyaOrig="380">
          <v:shape id="_x0000_i1306" type="#_x0000_t75" style="width:21.05pt;height:19.3pt" o:ole="">
            <v:imagedata r:id="rId546" o:title=""/>
          </v:shape>
          <o:OLEObject Type="Embed" ProgID="Equation.DSMT4" ShapeID="_x0000_i1306" DrawAspect="Content" ObjectID="_1593286368" r:id="rId547"/>
        </w:object>
      </w:r>
      <w:r w:rsidRPr="009C3A40">
        <w:rPr>
          <w:rFonts w:ascii="Times New Roman" w:eastAsia="Times New Roman" w:hAnsi="Times New Roman" w:cs="Times New Roman"/>
          <w:lang w:eastAsia="ru-RU"/>
        </w:rPr>
        <w:t xml:space="preserve"> – удельное значение продольной инерционной силы (принять соответственно 1200 и 970 н/кН).</w:t>
      </w:r>
    </w:p>
    <w:p w:rsidR="009C3A40" w:rsidRPr="009C3A40" w:rsidRDefault="009C3A40" w:rsidP="00F2224E">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Величина силы трения, препятствующей перемещению груза в продольном направлении, при перевозке груза с опорой на од</w:t>
      </w:r>
      <w:r w:rsidR="005611B4">
        <w:rPr>
          <w:rFonts w:ascii="Times New Roman" w:eastAsia="Times New Roman" w:hAnsi="Times New Roman" w:cs="Times New Roman"/>
          <w:lang w:eastAsia="ru-RU"/>
        </w:rPr>
        <w:t>ин вагон</w:t>
      </w:r>
      <w:r w:rsidRPr="009C3A40">
        <w:rPr>
          <w:rFonts w:ascii="Times New Roman" w:eastAsia="Times New Roman" w:hAnsi="Times New Roman" w:cs="Times New Roman"/>
          <w:lang w:eastAsia="ru-RU"/>
        </w:rPr>
        <w:t xml:space="preserve">  определяется из выражения</w:t>
      </w:r>
    </w:p>
    <w:p w:rsidR="009C3A40" w:rsidRPr="009C3A40" w:rsidRDefault="00471672" w:rsidP="00471672">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5611B4">
        <w:rPr>
          <w:rFonts w:ascii="Times New Roman" w:eastAsia="Times New Roman" w:hAnsi="Times New Roman" w:cs="Times New Roman"/>
          <w:lang w:eastAsia="ru-RU"/>
        </w:rPr>
        <w:tab/>
      </w:r>
      <w:r w:rsidR="001C03E8" w:rsidRPr="009C3A40">
        <w:rPr>
          <w:rFonts w:ascii="Times New Roman" w:eastAsia="Times New Roman" w:hAnsi="Times New Roman" w:cs="Times New Roman"/>
          <w:position w:val="-20"/>
          <w:lang w:eastAsia="ru-RU"/>
        </w:rPr>
        <w:object w:dxaOrig="1300" w:dyaOrig="520">
          <v:shape id="_x0000_i1307" type="#_x0000_t75" style="width:59.1pt;height:23.4pt" o:ole="" fillcolor="window">
            <v:imagedata r:id="rId548" o:title=""/>
          </v:shape>
          <o:OLEObject Type="Embed" ProgID="Equation.DSMT4" ShapeID="_x0000_i1307" DrawAspect="Content" ObjectID="_1593286369" r:id="rId549"/>
        </w:object>
      </w:r>
      <w:r w:rsidR="009C3A40" w:rsidRPr="009C3A40">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5611B4">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5)</w:t>
      </w:r>
    </w:p>
    <w:p w:rsidR="009C3A40" w:rsidRPr="009C3A40" w:rsidRDefault="009C3A40" w:rsidP="00621B34">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eastAsia="Times New Roman" w:hAnsi="Times New Roman" w:cs="Times New Roman"/>
          <w:position w:val="-12"/>
          <w:lang w:eastAsia="ru-RU"/>
        </w:rPr>
        <w:object w:dxaOrig="300" w:dyaOrig="340">
          <v:shape id="_x0000_i1308" type="#_x0000_t75" style="width:12.9pt;height:14.05pt" o:ole="" fillcolor="window">
            <v:imagedata r:id="rId550" o:title=""/>
          </v:shape>
          <o:OLEObject Type="Embed" ProgID="Equation.3" ShapeID="_x0000_i1308" DrawAspect="Content" ObjectID="_1593286370" r:id="rId551"/>
        </w:object>
      </w:r>
      <w:r w:rsidRPr="009C3A40">
        <w:rPr>
          <w:rFonts w:ascii="Times New Roman" w:eastAsia="Times New Roman" w:hAnsi="Times New Roman" w:cs="Times New Roman"/>
          <w:lang w:eastAsia="ru-RU"/>
        </w:rPr>
        <w:t>– коэффициент трения скольжения груза по полу, подкладкам, другим грузам.  Принимается равным для трения дерева по дереву – 0,45;  стали по дереву – 0,4;  стали по стали – 0,3;  железобетона по дереву – 0,55;</w:t>
      </w:r>
    </w:p>
    <w:p w:rsidR="009C3A40" w:rsidRPr="009C3A40" w:rsidRDefault="009C3A40" w:rsidP="00F2224E">
      <w:pPr>
        <w:spacing w:after="0" w:line="240" w:lineRule="auto"/>
        <w:ind w:firstLine="284"/>
        <w:jc w:val="both"/>
        <w:rPr>
          <w:rFonts w:ascii="Times New Roman" w:eastAsia="Times New Roman" w:hAnsi="Times New Roman" w:cs="Times New Roman"/>
          <w:u w:val="single"/>
          <w:lang w:eastAsia="ru-RU"/>
        </w:rPr>
      </w:pPr>
      <w:r w:rsidRPr="009C3A40">
        <w:rPr>
          <w:rFonts w:ascii="Times New Roman" w:eastAsia="Times New Roman" w:hAnsi="Times New Roman" w:cs="Times New Roman"/>
          <w:u w:val="single"/>
          <w:lang w:eastAsia="ru-RU"/>
        </w:rPr>
        <w:t xml:space="preserve">Проверка условия устойчивости груза от поступательных перемещений </w:t>
      </w:r>
      <w:r w:rsidR="007E0192">
        <w:rPr>
          <w:rFonts w:ascii="Times New Roman" w:eastAsia="Times New Roman" w:hAnsi="Times New Roman" w:cs="Times New Roman"/>
          <w:u w:val="single"/>
          <w:lang w:eastAsia="ru-RU"/>
        </w:rPr>
        <w:t>в поперечном направлении.</w:t>
      </w:r>
    </w:p>
    <w:p w:rsidR="009C3A40" w:rsidRPr="009C3A40" w:rsidRDefault="00621B34" w:rsidP="00621B34">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position w:val="-20"/>
          <w:lang w:eastAsia="ru-RU"/>
        </w:rPr>
        <w:object w:dxaOrig="440" w:dyaOrig="520">
          <v:shape id="_x0000_i1309" type="#_x0000_t75" style="width:17.55pt;height:20.5pt" o:ole="" fillcolor="window">
            <v:imagedata r:id="rId552" o:title=""/>
          </v:shape>
          <o:OLEObject Type="Embed" ProgID="Equation.DSMT4" ShapeID="_x0000_i1309" DrawAspect="Content" ObjectID="_1593286371" r:id="rId553"/>
        </w:object>
      </w:r>
      <w:r w:rsidR="009C3A40" w:rsidRPr="009C3A40">
        <w:rPr>
          <w:rFonts w:ascii="Times New Roman" w:eastAsia="Times New Roman" w:hAnsi="Times New Roman" w:cs="Times New Roman"/>
          <w:lang w:eastAsia="ru-RU"/>
        </w:rPr>
        <w:sym w:font="Symbol" w:char="F03E"/>
      </w:r>
      <w:r w:rsidR="009C3A40" w:rsidRPr="009C3A40">
        <w:rPr>
          <w:rFonts w:ascii="Times New Roman" w:eastAsia="Times New Roman" w:hAnsi="Times New Roman" w:cs="Times New Roman"/>
          <w:position w:val="-16"/>
          <w:lang w:eastAsia="ru-RU"/>
        </w:rPr>
        <w:object w:dxaOrig="1460" w:dyaOrig="440">
          <v:shape id="_x0000_i1310" type="#_x0000_t75" style="width:57.95pt;height:17.55pt" o:ole="" fillcolor="window">
            <v:imagedata r:id="rId554" o:title=""/>
          </v:shape>
          <o:OLEObject Type="Embed" ProgID="Equation.DSMT4" ShapeID="_x0000_i1310" DrawAspect="Content" ObjectID="_1593286372" r:id="rId555"/>
        </w:object>
      </w:r>
      <w:r w:rsidR="009C3A40" w:rsidRPr="009C3A40">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6)</w:t>
      </w:r>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lastRenderedPageBreak/>
        <w:t xml:space="preserve">где </w:t>
      </w:r>
      <w:r w:rsidRPr="009C3A40">
        <w:rPr>
          <w:rFonts w:ascii="Times New Roman" w:hAnsi="Times New Roman" w:cs="Times New Roman"/>
          <w:position w:val="-6"/>
        </w:rPr>
        <w:object w:dxaOrig="300" w:dyaOrig="279">
          <v:shape id="_x0000_i1311" type="#_x0000_t75" style="width:15.2pt;height:14.05pt" o:ole="">
            <v:imagedata r:id="rId556" o:title=""/>
          </v:shape>
          <o:OLEObject Type="Embed" ProgID="Equation.DSMT4" ShapeID="_x0000_i1311" DrawAspect="Content" ObjectID="_1593286373" r:id="rId557"/>
        </w:object>
      </w:r>
      <w:r w:rsidRPr="009C3A40">
        <w:rPr>
          <w:rFonts w:ascii="Times New Roman" w:hAnsi="Times New Roman" w:cs="Times New Roman"/>
        </w:rPr>
        <w:t>- в</w:t>
      </w:r>
      <w:r w:rsidRPr="009C3A40">
        <w:rPr>
          <w:rFonts w:ascii="Times New Roman" w:eastAsia="Times New Roman" w:hAnsi="Times New Roman" w:cs="Times New Roman"/>
          <w:lang w:eastAsia="ru-RU"/>
        </w:rPr>
        <w:t>етровая нагрузка на боковую поверхность груза, подверженную действию ветра (наветренная сторона);</w:t>
      </w:r>
    </w:p>
    <w:p w:rsidR="009C3A40" w:rsidRPr="009C3A40" w:rsidRDefault="009C3A40" w:rsidP="00F2224E">
      <w:pPr>
        <w:spacing w:after="0" w:line="240" w:lineRule="auto"/>
        <w:ind w:firstLine="284"/>
        <w:rPr>
          <w:rFonts w:ascii="Times New Roman" w:eastAsia="Times New Roman" w:hAnsi="Times New Roman" w:cs="Times New Roman"/>
          <w:lang w:eastAsia="ru-RU"/>
        </w:rPr>
      </w:pPr>
      <w:r w:rsidRPr="009C3A40">
        <w:rPr>
          <w:rFonts w:ascii="Times New Roman" w:hAnsi="Times New Roman" w:cs="Times New Roman"/>
          <w:position w:val="-16"/>
        </w:rPr>
        <w:object w:dxaOrig="340" w:dyaOrig="380">
          <v:shape id="_x0000_i1312" type="#_x0000_t75" style="width:17pt;height:19.3pt" o:ole="">
            <v:imagedata r:id="rId558" o:title=""/>
          </v:shape>
          <o:OLEObject Type="Embed" ProgID="Equation.DSMT4" ShapeID="_x0000_i1312" DrawAspect="Content" ObjectID="_1593286374" r:id="rId559"/>
        </w:object>
      </w:r>
      <w:r w:rsidRPr="009C3A40">
        <w:rPr>
          <w:rFonts w:ascii="Times New Roman" w:hAnsi="Times New Roman" w:cs="Times New Roman"/>
        </w:rPr>
        <w:t>- в</w:t>
      </w:r>
      <w:r w:rsidRPr="009C3A40">
        <w:rPr>
          <w:rFonts w:ascii="Times New Roman" w:eastAsia="Times New Roman" w:hAnsi="Times New Roman" w:cs="Times New Roman"/>
          <w:lang w:eastAsia="ru-RU"/>
        </w:rPr>
        <w:t xml:space="preserve">еличина поперечной горизонтальной инерционной силы зависит от скорости движения, способа размещения груза в </w:t>
      </w:r>
      <w:r w:rsidR="005611B4">
        <w:rPr>
          <w:rFonts w:ascii="Times New Roman" w:eastAsia="Times New Roman" w:hAnsi="Times New Roman" w:cs="Times New Roman"/>
          <w:lang w:eastAsia="ru-RU"/>
        </w:rPr>
        <w:t>вагоне</w:t>
      </w:r>
      <w:r w:rsidRPr="009C3A40">
        <w:rPr>
          <w:rFonts w:ascii="Times New Roman" w:eastAsia="Times New Roman" w:hAnsi="Times New Roman" w:cs="Times New Roman"/>
          <w:lang w:eastAsia="ru-RU"/>
        </w:rPr>
        <w:t>.</w:t>
      </w:r>
    </w:p>
    <w:p w:rsidR="009C3A40" w:rsidRPr="009C3A40" w:rsidRDefault="00576F1A" w:rsidP="00F2224E">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position w:val="-20"/>
          <w:lang w:eastAsia="ru-RU"/>
        </w:rPr>
        <w:object w:dxaOrig="1640" w:dyaOrig="440">
          <v:shape id="_x0000_i1313" type="#_x0000_t75" style="width:1in;height:19.9pt" o:ole="" fillcolor="window">
            <v:imagedata r:id="rId560" o:title=""/>
          </v:shape>
          <o:OLEObject Type="Embed" ProgID="Equation.DSMT4" ShapeID="_x0000_i1313" DrawAspect="Content" ObjectID="_1593286375" r:id="rId561"/>
        </w:object>
      </w:r>
      <w:r w:rsidR="009C3A40" w:rsidRPr="009C3A40">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7)</w:t>
      </w:r>
    </w:p>
    <w:p w:rsidR="009C3A40" w:rsidRPr="009C3A40" w:rsidRDefault="009C3A40" w:rsidP="00576F1A">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20"/>
        </w:rPr>
        <w:object w:dxaOrig="420" w:dyaOrig="420">
          <v:shape id="_x0000_i1314" type="#_x0000_t75" style="width:21.05pt;height:21.05pt" o:ole="">
            <v:imagedata r:id="rId562" o:title=""/>
          </v:shape>
          <o:OLEObject Type="Embed" ProgID="Equation.DSMT4" ShapeID="_x0000_i1314" DrawAspect="Content" ObjectID="_1593286376" r:id="rId563"/>
        </w:object>
      </w:r>
      <w:r w:rsidRPr="009C3A40">
        <w:rPr>
          <w:rFonts w:ascii="Times New Roman" w:eastAsia="Times New Roman" w:hAnsi="Times New Roman" w:cs="Times New Roman"/>
          <w:lang w:eastAsia="ru-RU"/>
        </w:rPr>
        <w:t xml:space="preserve">– площадь проекции наветренной поверхности груза на </w:t>
      </w:r>
      <w:r w:rsidRPr="009C3A40">
        <w:rPr>
          <w:rFonts w:ascii="Times New Roman" w:hAnsi="Times New Roman" w:cs="Times New Roman"/>
          <w:color w:val="000000"/>
        </w:rPr>
        <w:t>вертикальную плоскость, проходящую через продольную ось</w:t>
      </w:r>
      <w:r w:rsidRPr="009C3A40">
        <w:rPr>
          <w:rFonts w:ascii="Times New Roman" w:eastAsia="Times New Roman" w:hAnsi="Times New Roman" w:cs="Times New Roman"/>
          <w:lang w:eastAsia="ru-RU"/>
        </w:rPr>
        <w:t xml:space="preserve">, </w:t>
      </w:r>
      <w:r w:rsidRPr="009C3A40">
        <w:rPr>
          <w:rFonts w:ascii="Times New Roman" w:hAnsi="Times New Roman" w:cs="Times New Roman"/>
          <w:color w:val="000000"/>
        </w:rPr>
        <w:t>м</w:t>
      </w:r>
      <w:r w:rsidRPr="009C3A40">
        <w:rPr>
          <w:rFonts w:ascii="Times New Roman" w:hAnsi="Times New Roman" w:cs="Times New Roman"/>
          <w:color w:val="000000"/>
          <w:vertAlign w:val="superscript"/>
        </w:rPr>
        <w:t>2</w:t>
      </w:r>
      <w:r w:rsidRPr="009C3A40">
        <w:rPr>
          <w:rFonts w:ascii="Times New Roman" w:hAnsi="Times New Roman" w:cs="Times New Roman"/>
          <w:color w:val="000000"/>
        </w:rPr>
        <w:t>.</w:t>
      </w:r>
    </w:p>
    <w:p w:rsidR="009C3A40" w:rsidRPr="009C3A40" w:rsidRDefault="009C3A40" w:rsidP="00F2224E">
      <w:pPr>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6"/>
        </w:rPr>
        <w:object w:dxaOrig="220" w:dyaOrig="300">
          <v:shape id="_x0000_i1315" type="#_x0000_t75" style="width:11.1pt;height:15.2pt" o:ole="">
            <v:imagedata r:id="rId564" o:title=""/>
          </v:shape>
          <o:OLEObject Type="Embed" ProgID="Equation.DSMT4" ShapeID="_x0000_i1315" DrawAspect="Content" ObjectID="_1593286377" r:id="rId565"/>
        </w:object>
      </w:r>
      <w:r w:rsidRPr="009C3A40">
        <w:rPr>
          <w:rFonts w:ascii="Times New Roman" w:hAnsi="Times New Roman" w:cs="Times New Roman"/>
        </w:rPr>
        <w:t xml:space="preserve">- </w:t>
      </w:r>
      <w:r w:rsidRPr="009C3A40">
        <w:rPr>
          <w:rFonts w:ascii="Times New Roman" w:hAnsi="Times New Roman" w:cs="Times New Roman"/>
          <w:color w:val="000000"/>
        </w:rPr>
        <w:t xml:space="preserve">аэродинамический коэффициент, учитывающий степень обтекаемости груза воздухом (для плоских поверхностей </w:t>
      </w:r>
      <w:r w:rsidRPr="009C3A40">
        <w:rPr>
          <w:rFonts w:ascii="Times New Roman" w:hAnsi="Times New Roman" w:cs="Times New Roman"/>
          <w:position w:val="-6"/>
        </w:rPr>
        <w:object w:dxaOrig="220" w:dyaOrig="300">
          <v:shape id="_x0000_i1316" type="#_x0000_t75" style="width:11.1pt;height:15.2pt" o:ole="">
            <v:imagedata r:id="rId564" o:title=""/>
          </v:shape>
          <o:OLEObject Type="Embed" ProgID="Equation.DSMT4" ShapeID="_x0000_i1316" DrawAspect="Content" ObjectID="_1593286378" r:id="rId566"/>
        </w:object>
      </w:r>
      <w:r w:rsidRPr="009C3A40">
        <w:rPr>
          <w:rFonts w:ascii="Times New Roman" w:hAnsi="Times New Roman" w:cs="Times New Roman"/>
          <w:color w:val="000000"/>
        </w:rPr>
        <w:t>=1)</w:t>
      </w:r>
    </w:p>
    <w:p w:rsidR="009C3A40" w:rsidRPr="009C3A40" w:rsidRDefault="009C3A40" w:rsidP="00F2224E">
      <w:pPr>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color w:val="000000"/>
        </w:rPr>
        <w:t>В расчетах крепления груза действие ветра учитывается только в направлении поперек пути. При этом ветровая нагрузка принимается нормальной к поверхности груза и определяется из расчета давления ветра 500 Н/м</w:t>
      </w:r>
      <w:r w:rsidRPr="009C3A40">
        <w:rPr>
          <w:rFonts w:ascii="Times New Roman" w:hAnsi="Times New Roman" w:cs="Times New Roman"/>
          <w:color w:val="000000"/>
          <w:vertAlign w:val="superscript"/>
        </w:rPr>
        <w:t>2</w:t>
      </w:r>
      <w:r w:rsidRPr="009C3A40">
        <w:rPr>
          <w:rFonts w:ascii="Times New Roman" w:hAnsi="Times New Roman" w:cs="Times New Roman"/>
          <w:color w:val="000000"/>
        </w:rPr>
        <w:t>.</w:t>
      </w:r>
    </w:p>
    <w:p w:rsidR="009C3A40" w:rsidRPr="009C3A40" w:rsidRDefault="004B3418" w:rsidP="004B3418">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Pr="009C3A40">
        <w:rPr>
          <w:rFonts w:ascii="Times New Roman" w:eastAsia="Times New Roman" w:hAnsi="Times New Roman" w:cs="Times New Roman"/>
          <w:position w:val="-20"/>
          <w:lang w:eastAsia="ru-RU"/>
        </w:rPr>
        <w:object w:dxaOrig="1260" w:dyaOrig="420">
          <v:shape id="_x0000_i1317" type="#_x0000_t75" style="width:56.2pt;height:18.75pt" o:ole="" fillcolor="window">
            <v:imagedata r:id="rId567" o:title=""/>
          </v:shape>
          <o:OLEObject Type="Embed" ProgID="Equation.DSMT4" ShapeID="_x0000_i1317" DrawAspect="Content" ObjectID="_1593286379" r:id="rId568"/>
        </w:object>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8)</w:t>
      </w:r>
    </w:p>
    <w:p w:rsidR="004B3418" w:rsidRDefault="009C3A40" w:rsidP="004B3418">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6"/>
        </w:rPr>
        <w:object w:dxaOrig="320" w:dyaOrig="380">
          <v:shape id="_x0000_i1318" type="#_x0000_t75" style="width:15.8pt;height:19.3pt" o:ole="">
            <v:imagedata r:id="rId569" o:title=""/>
          </v:shape>
          <o:OLEObject Type="Embed" ProgID="Equation.DSMT4" ShapeID="_x0000_i1318" DrawAspect="Content" ObjectID="_1593286380" r:id="rId570"/>
        </w:object>
      </w:r>
      <w:r w:rsidRPr="009C3A40">
        <w:rPr>
          <w:rFonts w:ascii="Times New Roman" w:eastAsia="Times New Roman" w:hAnsi="Times New Roman" w:cs="Times New Roman"/>
          <w:lang w:eastAsia="ru-RU"/>
        </w:rPr>
        <w:t>– удельная величина поперечной инерционной силы, Н/кН. С опорой на од</w:t>
      </w:r>
      <w:r w:rsidR="005611B4">
        <w:rPr>
          <w:rFonts w:ascii="Times New Roman" w:eastAsia="Times New Roman" w:hAnsi="Times New Roman" w:cs="Times New Roman"/>
          <w:lang w:eastAsia="ru-RU"/>
        </w:rPr>
        <w:t>ин</w:t>
      </w:r>
      <w:r w:rsidRPr="009C3A40">
        <w:rPr>
          <w:rFonts w:ascii="Times New Roman" w:eastAsia="Times New Roman" w:hAnsi="Times New Roman" w:cs="Times New Roman"/>
          <w:lang w:eastAsia="ru-RU"/>
        </w:rPr>
        <w:t xml:space="preserve"> </w:t>
      </w:r>
      <w:r w:rsidR="005611B4">
        <w:rPr>
          <w:rFonts w:ascii="Times New Roman" w:eastAsia="Times New Roman" w:hAnsi="Times New Roman" w:cs="Times New Roman"/>
          <w:lang w:eastAsia="ru-RU"/>
        </w:rPr>
        <w:t>вагон</w:t>
      </w:r>
      <w:r w:rsidRPr="009C3A40">
        <w:rPr>
          <w:rFonts w:ascii="Times New Roman" w:eastAsia="Times New Roman" w:hAnsi="Times New Roman" w:cs="Times New Roman"/>
          <w:lang w:eastAsia="ru-RU"/>
        </w:rPr>
        <w:t xml:space="preserve"> и расположением ЦТ груза в поперечной вертикальной плоскости, проходящей через середину </w:t>
      </w:r>
      <w:r w:rsidR="005611B4">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принимается 280 н/кН при скорости движения 90 км/ч и 330н/кН при скорости 100 км/ч. </w:t>
      </w:r>
    </w:p>
    <w:p w:rsidR="004B3418" w:rsidRDefault="009C3A40" w:rsidP="004B3418">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Величина силы трения, препятствующей перемещению груза в поперечном направлении, при перевозке груза с опорой на один </w:t>
      </w:r>
      <w:r w:rsidR="005611B4">
        <w:rPr>
          <w:rFonts w:ascii="Times New Roman" w:eastAsia="Times New Roman" w:hAnsi="Times New Roman" w:cs="Times New Roman"/>
          <w:lang w:eastAsia="ru-RU"/>
        </w:rPr>
        <w:t>вагон</w:t>
      </w:r>
      <w:r w:rsidRPr="009C3A40">
        <w:rPr>
          <w:rFonts w:ascii="Times New Roman" w:eastAsia="Times New Roman" w:hAnsi="Times New Roman" w:cs="Times New Roman"/>
          <w:lang w:eastAsia="ru-RU"/>
        </w:rPr>
        <w:t xml:space="preserve"> с учетом  вертикальной инерционной силы определяется из выражения</w:t>
      </w:r>
    </w:p>
    <w:p w:rsidR="009C3A40" w:rsidRPr="009C3A40" w:rsidRDefault="004B3418" w:rsidP="004B3418">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Pr="009C3A40">
        <w:rPr>
          <w:rFonts w:ascii="Times New Roman" w:eastAsia="Times New Roman" w:hAnsi="Times New Roman" w:cs="Times New Roman"/>
          <w:position w:val="-20"/>
          <w:lang w:eastAsia="ru-RU"/>
        </w:rPr>
        <w:object w:dxaOrig="2540" w:dyaOrig="520">
          <v:shape id="_x0000_i1319" type="#_x0000_t75" style="width:127pt;height:26.35pt" o:ole="" fillcolor="window">
            <v:imagedata r:id="rId571" o:title=""/>
          </v:shape>
          <o:OLEObject Type="Embed" ProgID="Equation.DSMT4" ShapeID="_x0000_i1319" DrawAspect="Content" ObjectID="_1593286381" r:id="rId572"/>
        </w:object>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t xml:space="preserve">    </w:t>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.9</w:t>
      </w:r>
      <w:r w:rsidR="009C3A40" w:rsidRPr="009C3A40">
        <w:rPr>
          <w:rFonts w:ascii="Times New Roman" w:eastAsia="Times New Roman" w:hAnsi="Times New Roman" w:cs="Times New Roman"/>
          <w:lang w:eastAsia="ru-RU"/>
        </w:rPr>
        <w:t>)</w:t>
      </w:r>
    </w:p>
    <w:p w:rsidR="004B3418" w:rsidRDefault="009C3A40" w:rsidP="004B3418">
      <w:pPr>
        <w:spacing w:after="0" w:line="240" w:lineRule="auto"/>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6"/>
        </w:rPr>
        <w:object w:dxaOrig="300" w:dyaOrig="380">
          <v:shape id="_x0000_i1320" type="#_x0000_t75" style="width:15.2pt;height:19.3pt" o:ole="">
            <v:imagedata r:id="rId573" o:title=""/>
          </v:shape>
          <o:OLEObject Type="Embed" ProgID="Equation.DSMT4" ShapeID="_x0000_i1320" DrawAspect="Content" ObjectID="_1593286382" r:id="rId574"/>
        </w:object>
      </w:r>
      <w:r w:rsidRPr="009C3A40">
        <w:rPr>
          <w:rFonts w:ascii="Times New Roman" w:eastAsia="Times New Roman" w:hAnsi="Times New Roman" w:cs="Times New Roman"/>
          <w:lang w:eastAsia="ru-RU"/>
        </w:rPr>
        <w:t xml:space="preserve">– удельная величина вертикальной инерционной силы, Н/кН, вычисляется: при скорости 90 км/ч:  </w:t>
      </w:r>
    </w:p>
    <w:p w:rsidR="009C3A40" w:rsidRPr="009C3A40" w:rsidRDefault="004B3418" w:rsidP="004B341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Pr="009C3A40">
        <w:rPr>
          <w:rFonts w:ascii="Times New Roman" w:eastAsia="Times New Roman" w:hAnsi="Times New Roman" w:cs="Times New Roman"/>
          <w:position w:val="-38"/>
          <w:lang w:eastAsia="ru-RU"/>
        </w:rPr>
        <w:object w:dxaOrig="2620" w:dyaOrig="780">
          <v:shape id="_x0000_i1321" type="#_x0000_t75" style="width:105.95pt;height:31pt" o:ole="" fillcolor="window">
            <v:imagedata r:id="rId575" o:title=""/>
          </v:shape>
          <o:OLEObject Type="Embed" ProgID="Equation.DSMT4" ShapeID="_x0000_i1321" DrawAspect="Content" ObjectID="_1593286383" r:id="rId576"/>
        </w:object>
      </w:r>
      <w:r w:rsidR="009C3A40" w:rsidRPr="009C3A40">
        <w:rPr>
          <w:rFonts w:ascii="Times New Roman" w:eastAsia="Times New Roman" w:hAnsi="Times New Roman" w:cs="Times New Roman"/>
          <w:lang w:eastAsia="ru-RU"/>
        </w:rPr>
        <w:t>;</w:t>
      </w:r>
      <w:r>
        <w:rPr>
          <w:rFonts w:ascii="Times New Roman" w:eastAsia="Times New Roman" w:hAnsi="Times New Roman" w:cs="Times New Roman"/>
          <w:lang w:eastAsia="ru-RU"/>
        </w:rPr>
        <w:tab/>
        <w:t xml:space="preserve">            </w:t>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10)</w:t>
      </w:r>
    </w:p>
    <w:p w:rsidR="004B3418" w:rsidRDefault="009C3A40" w:rsidP="004B3418">
      <w:pPr>
        <w:spacing w:after="0" w:line="240" w:lineRule="auto"/>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при скорости 100 км/ч: </w:t>
      </w:r>
    </w:p>
    <w:p w:rsidR="009C3A40" w:rsidRPr="009C3A40" w:rsidRDefault="004B3418" w:rsidP="004B341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Pr="009C3A40">
        <w:rPr>
          <w:rFonts w:ascii="Times New Roman" w:eastAsia="Times New Roman" w:hAnsi="Times New Roman" w:cs="Times New Roman"/>
          <w:position w:val="-38"/>
          <w:lang w:eastAsia="ru-RU"/>
        </w:rPr>
        <w:object w:dxaOrig="2659" w:dyaOrig="780">
          <v:shape id="_x0000_i1322" type="#_x0000_t75" style="width:107.7pt;height:31pt" o:ole="" fillcolor="window">
            <v:imagedata r:id="rId577" o:title=""/>
          </v:shape>
          <o:OLEObject Type="Embed" ProgID="Equation.DSMT4" ShapeID="_x0000_i1322" DrawAspect="Content" ObjectID="_1593286384" r:id="rId578"/>
        </w:objec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t>(</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11)</w:t>
      </w:r>
    </w:p>
    <w:p w:rsidR="009C3A40" w:rsidRPr="009C3A40" w:rsidRDefault="009C3A40" w:rsidP="004B3418">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lastRenderedPageBreak/>
        <w:t xml:space="preserve">где </w:t>
      </w:r>
      <w:r w:rsidRPr="009C3A40">
        <w:rPr>
          <w:rFonts w:ascii="Times New Roman" w:hAnsi="Times New Roman" w:cs="Times New Roman"/>
          <w:position w:val="-6"/>
        </w:rPr>
        <w:object w:dxaOrig="220" w:dyaOrig="300">
          <v:shape id="_x0000_i1323" type="#_x0000_t75" style="width:11.1pt;height:15.2pt" o:ole="">
            <v:imagedata r:id="rId579" o:title=""/>
          </v:shape>
          <o:OLEObject Type="Embed" ProgID="Equation.DSMT4" ShapeID="_x0000_i1323" DrawAspect="Content" ObjectID="_1593286385" r:id="rId580"/>
        </w:object>
      </w:r>
      <w:r w:rsidRPr="009C3A40">
        <w:rPr>
          <w:rFonts w:ascii="Times New Roman" w:hAnsi="Times New Roman" w:cs="Times New Roman"/>
        </w:rPr>
        <w:t xml:space="preserve">- коэффициент, учитывающий способ расположения груза, принимается равным 5 при опоре на один </w:t>
      </w:r>
      <w:r w:rsidR="004B3418">
        <w:rPr>
          <w:rFonts w:ascii="Times New Roman" w:hAnsi="Times New Roman" w:cs="Times New Roman"/>
        </w:rPr>
        <w:t>вагон</w:t>
      </w:r>
      <w:r w:rsidRPr="009C3A40">
        <w:rPr>
          <w:rFonts w:ascii="Times New Roman" w:hAnsi="Times New Roman" w:cs="Times New Roman"/>
        </w:rPr>
        <w:t xml:space="preserve">; </w:t>
      </w:r>
    </w:p>
    <w:p w:rsidR="004B3418" w:rsidRDefault="009C3A40" w:rsidP="004B3418">
      <w:pPr>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position w:val="-16"/>
        </w:rPr>
        <w:object w:dxaOrig="380" w:dyaOrig="400">
          <v:shape id="_x0000_i1324" type="#_x0000_t75" style="width:19.3pt;height:20.5pt" o:ole="">
            <v:imagedata r:id="rId581" o:title=""/>
          </v:shape>
          <o:OLEObject Type="Embed" ProgID="Equation.DSMT4" ShapeID="_x0000_i1324" DrawAspect="Content" ObjectID="_1593286386" r:id="rId582"/>
        </w:object>
      </w:r>
      <w:r w:rsidRPr="009C3A40">
        <w:rPr>
          <w:rFonts w:ascii="Times New Roman" w:hAnsi="Times New Roman" w:cs="Times New Roman"/>
        </w:rPr>
        <w:t xml:space="preserve">- смещение </w:t>
      </w:r>
      <w:r w:rsidRPr="009C3A40">
        <w:rPr>
          <w:rFonts w:ascii="Times New Roman" w:eastAsia="Times New Roman" w:hAnsi="Times New Roman" w:cs="Times New Roman"/>
          <w:lang w:eastAsia="ru-RU"/>
        </w:rPr>
        <w:t xml:space="preserve">ЦТ груза в продольном направлении от </w:t>
      </w:r>
      <w:r w:rsidR="004B3418">
        <w:rPr>
          <w:rFonts w:ascii="Times New Roman" w:eastAsia="Times New Roman" w:hAnsi="Times New Roman" w:cs="Times New Roman"/>
          <w:lang w:eastAsia="ru-RU"/>
        </w:rPr>
        <w:t>в</w:t>
      </w:r>
      <w:r w:rsidRPr="009C3A40">
        <w:rPr>
          <w:rFonts w:ascii="Times New Roman" w:eastAsia="Times New Roman" w:hAnsi="Times New Roman" w:cs="Times New Roman"/>
          <w:lang w:eastAsia="ru-RU"/>
        </w:rPr>
        <w:t xml:space="preserve">ертикальной плоскости, в которой лежит поперечная ось </w:t>
      </w:r>
      <w:r w:rsidR="004B341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(отрицательное значение принимается по модулю)</w:t>
      </w:r>
    </w:p>
    <w:p w:rsidR="004B3418" w:rsidRDefault="004B3418" w:rsidP="004B341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position w:val="-22"/>
          <w:lang w:eastAsia="ru-RU"/>
        </w:rPr>
        <w:object w:dxaOrig="1240" w:dyaOrig="620">
          <v:shape id="_x0000_i1325" type="#_x0000_t75" style="width:83.1pt;height:33.95pt" o:ole="">
            <v:imagedata r:id="rId583" o:title=""/>
          </v:shape>
          <o:OLEObject Type="Embed" ProgID="Equation.DSMT4" ShapeID="_x0000_i1325" DrawAspect="Content" ObjectID="_1593286387" r:id="rId584"/>
        </w:objec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12)</w:t>
      </w:r>
    </w:p>
    <w:p w:rsidR="009C3A40" w:rsidRPr="009C3A40" w:rsidRDefault="009C3A40" w:rsidP="004B3418">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u w:val="single"/>
          <w:lang w:eastAsia="ru-RU"/>
        </w:rPr>
        <w:t xml:space="preserve">Условия устойчивости груза от опрокидывания груза вдоль и поперек </w:t>
      </w:r>
      <w:r w:rsidR="004B3418">
        <w:rPr>
          <w:rFonts w:ascii="Times New Roman" w:eastAsia="Times New Roman" w:hAnsi="Times New Roman" w:cs="Times New Roman"/>
          <w:u w:val="single"/>
          <w:lang w:eastAsia="ru-RU"/>
        </w:rPr>
        <w:t>вагона</w:t>
      </w:r>
      <w:r w:rsidRPr="009C3A40">
        <w:rPr>
          <w:rFonts w:ascii="Times New Roman" w:eastAsia="Times New Roman" w:hAnsi="Times New Roman" w:cs="Times New Roman"/>
          <w:lang w:eastAsia="ru-RU"/>
        </w:rPr>
        <w:t xml:space="preserve"> определяются соотношением опрокидывающего и восстанавливающего моментов сил, которые определяются по расчетным схемам с учетом коэффициента запаса устойчивости, который принимается равным 1,25. </w:t>
      </w:r>
    </w:p>
    <w:p w:rsidR="004B3418" w:rsidRDefault="009C3A40" w:rsidP="004B3418">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Условие устойчивости груза от опрокидывания вдоль </w:t>
      </w:r>
      <w:r w:rsidR="004B341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выполняется, если фактический коэффициент устойчивости </w:t>
      </w:r>
      <w:r w:rsidR="00024558">
        <w:rPr>
          <w:rFonts w:ascii="Times New Roman" w:eastAsia="Times New Roman" w:hAnsi="Times New Roman" w:cs="Times New Roman"/>
          <w:lang w:eastAsia="ru-RU"/>
        </w:rPr>
        <w:t xml:space="preserve">от опрокидывания </w:t>
      </w:r>
      <w:r w:rsidRPr="009C3A40">
        <w:rPr>
          <w:rFonts w:ascii="Times New Roman" w:eastAsia="Times New Roman" w:hAnsi="Times New Roman" w:cs="Times New Roman"/>
          <w:lang w:eastAsia="ru-RU"/>
        </w:rPr>
        <w:t xml:space="preserve">вдоль </w:t>
      </w:r>
      <w:r w:rsidR="004B3418">
        <w:rPr>
          <w:rFonts w:ascii="Times New Roman" w:eastAsia="Times New Roman" w:hAnsi="Times New Roman" w:cs="Times New Roman"/>
          <w:lang w:eastAsia="ru-RU"/>
        </w:rPr>
        <w:t>вагона</w:t>
      </w:r>
    </w:p>
    <w:p w:rsidR="009C3A40" w:rsidRPr="009C3A40" w:rsidRDefault="004B3418" w:rsidP="004B3418">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ab/>
      </w:r>
      <w:r w:rsidR="003F5526">
        <w:rPr>
          <w:rFonts w:ascii="Times New Roman" w:eastAsia="Times New Roman" w:hAnsi="Times New Roman" w:cs="Times New Roman"/>
          <w:lang w:eastAsia="ru-RU"/>
        </w:rPr>
        <w:tab/>
        <w:t xml:space="preserve">  </w:t>
      </w:r>
      <w:r>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 xml:space="preserve">      </w:t>
      </w:r>
      <w:r w:rsidRPr="009C3A40">
        <w:rPr>
          <w:rFonts w:ascii="Times New Roman" w:eastAsia="Times New Roman" w:hAnsi="Times New Roman" w:cs="Times New Roman"/>
          <w:position w:val="-42"/>
          <w:lang w:eastAsia="ru-RU"/>
        </w:rPr>
        <w:object w:dxaOrig="2860" w:dyaOrig="859">
          <v:shape id="_x0000_i1326" type="#_x0000_t75" style="width:131.7pt;height:40.4pt" o:ole="" fillcolor="window">
            <v:imagedata r:id="rId585" o:title=""/>
          </v:shape>
          <o:OLEObject Type="Embed" ProgID="Equation.DSMT4" ShapeID="_x0000_i1326" DrawAspect="Content" ObjectID="_1593286388" r:id="rId586"/>
        </w:object>
      </w:r>
      <w:r w:rsidR="009C3A40" w:rsidRPr="009C3A40">
        <w:rPr>
          <w:rFonts w:ascii="Times New Roman" w:eastAsia="Times New Roman" w:hAnsi="Times New Roman" w:cs="Times New Roman"/>
          <w:lang w:eastAsia="ru-RU"/>
        </w:rPr>
        <w:t xml:space="preserve">   </w:t>
      </w:r>
      <w:r w:rsidR="0022318F">
        <w:rPr>
          <w:rFonts w:ascii="Times New Roman" w:eastAsia="Times New Roman" w:hAnsi="Times New Roman" w:cs="Times New Roman"/>
          <w:lang w:eastAsia="ru-RU"/>
        </w:rPr>
        <w:tab/>
      </w:r>
      <w:r w:rsidR="003F5526">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13)</w:t>
      </w:r>
    </w:p>
    <w:p w:rsidR="004B3418" w:rsidRDefault="009C3A40" w:rsidP="004B3418">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поперек </w:t>
      </w:r>
      <w:r w:rsidR="005611B4">
        <w:rPr>
          <w:rFonts w:ascii="Times New Roman" w:eastAsia="Times New Roman" w:hAnsi="Times New Roman" w:cs="Times New Roman"/>
          <w:lang w:eastAsia="ru-RU"/>
        </w:rPr>
        <w:t>вагона</w:t>
      </w:r>
    </w:p>
    <w:p w:rsidR="009C3A40" w:rsidRPr="009C3A40" w:rsidRDefault="004B3418" w:rsidP="004B341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Pr="009C3A40">
        <w:rPr>
          <w:rFonts w:ascii="Times New Roman" w:eastAsia="Times New Roman" w:hAnsi="Times New Roman" w:cs="Times New Roman"/>
          <w:position w:val="-42"/>
          <w:lang w:eastAsia="ru-RU"/>
        </w:rPr>
        <w:object w:dxaOrig="3900" w:dyaOrig="960">
          <v:shape id="_x0000_i1327" type="#_x0000_t75" style="width:174.45pt;height:43.3pt" o:ole="" fillcolor="window">
            <v:imagedata r:id="rId587" o:title=""/>
          </v:shape>
          <o:OLEObject Type="Embed" ProgID="Equation.DSMT4" ShapeID="_x0000_i1327" DrawAspect="Content" ObjectID="_1593286389" r:id="rId588"/>
        </w:object>
      </w:r>
      <w:r>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r>
      <w:r>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14)</w:t>
      </w:r>
    </w:p>
    <w:p w:rsidR="009C3A40" w:rsidRPr="009C3A40" w:rsidRDefault="009C3A40" w:rsidP="009C3A40">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6"/>
        </w:rPr>
        <w:object w:dxaOrig="320" w:dyaOrig="380">
          <v:shape id="_x0000_i1328" type="#_x0000_t75" style="width:15.8pt;height:19.3pt" o:ole="">
            <v:imagedata r:id="rId589" o:title=""/>
          </v:shape>
          <o:OLEObject Type="Embed" ProgID="Equation.DSMT4" ShapeID="_x0000_i1328" DrawAspect="Content" ObjectID="_1593286390" r:id="rId590"/>
        </w:object>
      </w:r>
      <w:r w:rsidRPr="009C3A40">
        <w:rPr>
          <w:rFonts w:ascii="Times New Roman" w:hAnsi="Times New Roman" w:cs="Times New Roman"/>
        </w:rPr>
        <w:t xml:space="preserve"> – в</w:t>
      </w:r>
      <w:r w:rsidRPr="009C3A40">
        <w:rPr>
          <w:rFonts w:ascii="Times New Roman" w:eastAsia="Times New Roman" w:hAnsi="Times New Roman" w:cs="Times New Roman"/>
          <w:lang w:eastAsia="ru-RU"/>
        </w:rPr>
        <w:t>ертикальная инерционная сила;</w:t>
      </w:r>
    </w:p>
    <w:p w:rsidR="009C3A40" w:rsidRPr="009C3A40" w:rsidRDefault="009C3A40" w:rsidP="009C3A40">
      <w:pPr>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position w:val="-20"/>
        </w:rPr>
        <w:object w:dxaOrig="360" w:dyaOrig="440">
          <v:shape id="_x0000_i1329" type="#_x0000_t75" style="width:18.75pt;height:22.25pt" o:ole="">
            <v:imagedata r:id="rId591" o:title=""/>
          </v:shape>
          <o:OLEObject Type="Embed" ProgID="Equation.DSMT4" ShapeID="_x0000_i1329" DrawAspect="Content" ObjectID="_1593286391" r:id="rId592"/>
        </w:object>
      </w:r>
      <w:r w:rsidRPr="009C3A40">
        <w:rPr>
          <w:rFonts w:ascii="Times New Roman" w:hAnsi="Times New Roman" w:cs="Times New Roman"/>
        </w:rPr>
        <w:t>,</w:t>
      </w:r>
      <w:r w:rsidRPr="009C3A40">
        <w:rPr>
          <w:rFonts w:ascii="Times New Roman" w:hAnsi="Times New Roman" w:cs="Times New Roman"/>
          <w:position w:val="-16"/>
        </w:rPr>
        <w:object w:dxaOrig="340" w:dyaOrig="380">
          <v:shape id="_x0000_i1330" type="#_x0000_t75" style="width:17pt;height:19.3pt" o:ole="">
            <v:imagedata r:id="rId593" o:title=""/>
          </v:shape>
          <o:OLEObject Type="Embed" ProgID="Equation.DSMT4" ShapeID="_x0000_i1330" DrawAspect="Content" ObjectID="_1593286392" r:id="rId594"/>
        </w:object>
      </w:r>
      <w:r w:rsidRPr="009C3A40">
        <w:rPr>
          <w:rFonts w:ascii="Times New Roman" w:eastAsia="Times New Roman" w:hAnsi="Times New Roman" w:cs="Times New Roman"/>
          <w:lang w:eastAsia="ru-RU"/>
        </w:rPr>
        <w:t xml:space="preserve"> – кратчайшее расстояние от проекции ЦТ груза на горизонтальную плоскость до ребра опрокидывания соответственно вдоль и поперек </w:t>
      </w:r>
      <w:r w:rsidR="0022318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м;</w:t>
      </w:r>
    </w:p>
    <w:p w:rsidR="009C3A40" w:rsidRPr="009C3A40" w:rsidRDefault="009C3A40" w:rsidP="009C3A40">
      <w:pPr>
        <w:tabs>
          <w:tab w:val="left" w:pos="1620"/>
        </w:tabs>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position w:val="-18"/>
        </w:rPr>
        <w:object w:dxaOrig="400" w:dyaOrig="420">
          <v:shape id="_x0000_i1331" type="#_x0000_t75" style="width:20.5pt;height:21.05pt" o:ole="">
            <v:imagedata r:id="rId595" o:title=""/>
          </v:shape>
          <o:OLEObject Type="Embed" ProgID="Equation.DSMT4" ShapeID="_x0000_i1331" DrawAspect="Content" ObjectID="_1593286393" r:id="rId596"/>
        </w:object>
      </w:r>
      <w:r w:rsidRPr="009C3A40">
        <w:rPr>
          <w:rFonts w:ascii="Times New Roman" w:eastAsia="Times New Roman" w:hAnsi="Times New Roman" w:cs="Times New Roman"/>
          <w:lang w:eastAsia="ru-RU"/>
        </w:rPr>
        <w:t xml:space="preserve"> – высота ЦТ груза над полом </w:t>
      </w:r>
      <w:r w:rsidR="004B341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или плоскостью подкладок, м;</w:t>
      </w:r>
    </w:p>
    <w:p w:rsidR="009C3A40" w:rsidRPr="009C3A40" w:rsidRDefault="009C3A40" w:rsidP="009C3A40">
      <w:pPr>
        <w:tabs>
          <w:tab w:val="left" w:pos="996"/>
        </w:tabs>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position w:val="-20"/>
        </w:rPr>
        <w:object w:dxaOrig="300" w:dyaOrig="440">
          <v:shape id="_x0000_i1332" type="#_x0000_t75" style="width:15.2pt;height:22.25pt" o:ole="">
            <v:imagedata r:id="rId597" o:title=""/>
          </v:shape>
          <o:OLEObject Type="Embed" ProgID="Equation.DSMT4" ShapeID="_x0000_i1332" DrawAspect="Content" ObjectID="_1593286394" r:id="rId598"/>
        </w:object>
      </w:r>
      <w:r w:rsidRPr="009C3A40">
        <w:rPr>
          <w:rFonts w:ascii="Times New Roman" w:eastAsia="Times New Roman" w:hAnsi="Times New Roman" w:cs="Times New Roman"/>
          <w:lang w:eastAsia="ru-RU"/>
        </w:rPr>
        <w:t>– высота упорного бруска, м.;</w:t>
      </w:r>
    </w:p>
    <w:p w:rsidR="009C3A40" w:rsidRPr="003625E3" w:rsidRDefault="009C3A40" w:rsidP="009C3A40">
      <w:pPr>
        <w:tabs>
          <w:tab w:val="left" w:pos="996"/>
        </w:tabs>
        <w:spacing w:after="0" w:line="240" w:lineRule="auto"/>
        <w:jc w:val="both"/>
        <w:rPr>
          <w:rFonts w:ascii="Times New Roman" w:eastAsia="Times New Roman" w:hAnsi="Times New Roman" w:cs="Times New Roman"/>
          <w:lang w:eastAsia="ru-RU"/>
        </w:rPr>
      </w:pPr>
      <w:r w:rsidRPr="009C3A40">
        <w:rPr>
          <w:rFonts w:ascii="Times New Roman" w:hAnsi="Times New Roman" w:cs="Times New Roman"/>
          <w:position w:val="-16"/>
        </w:rPr>
        <w:object w:dxaOrig="340" w:dyaOrig="400">
          <v:shape id="_x0000_i1333" type="#_x0000_t75" style="width:17pt;height:20.5pt" o:ole="">
            <v:imagedata r:id="rId599" o:title=""/>
          </v:shape>
          <o:OLEObject Type="Embed" ProgID="Equation.DSMT4" ShapeID="_x0000_i1333" DrawAspect="Content" ObjectID="_1593286395" r:id="rId600"/>
        </w:object>
      </w:r>
      <w:r w:rsidRPr="009C3A40">
        <w:rPr>
          <w:rFonts w:ascii="Times New Roman" w:eastAsia="Times New Roman" w:hAnsi="Times New Roman" w:cs="Times New Roman"/>
          <w:lang w:eastAsia="ru-RU"/>
        </w:rPr>
        <w:t xml:space="preserve">– высота приложения ветровой нагрузки </w:t>
      </w:r>
      <w:r w:rsidRPr="003625E3">
        <w:rPr>
          <w:rFonts w:ascii="Times New Roman" w:eastAsia="Times New Roman" w:hAnsi="Times New Roman" w:cs="Times New Roman"/>
          <w:lang w:eastAsia="ru-RU"/>
        </w:rPr>
        <w:t>(для практической работы принимается точка ЦТ), м.</w:t>
      </w:r>
    </w:p>
    <w:p w:rsidR="0022318F" w:rsidRDefault="009C3A40" w:rsidP="0022318F">
      <w:pPr>
        <w:spacing w:after="0" w:line="240" w:lineRule="auto"/>
        <w:ind w:firstLine="720"/>
        <w:jc w:val="both"/>
        <w:rPr>
          <w:rFonts w:ascii="Times New Roman" w:eastAsia="Times New Roman" w:hAnsi="Times New Roman" w:cs="Times New Roman"/>
          <w:lang w:eastAsia="ru-RU"/>
        </w:rPr>
      </w:pPr>
      <w:bookmarkStart w:id="6" w:name="_Hlk478303763"/>
      <w:r w:rsidRPr="009C3A40">
        <w:rPr>
          <w:rFonts w:ascii="Times New Roman" w:eastAsia="Times New Roman" w:hAnsi="Times New Roman" w:cs="Times New Roman"/>
          <w:lang w:eastAsia="ru-RU"/>
        </w:rPr>
        <w:lastRenderedPageBreak/>
        <w:t xml:space="preserve">Вертикальная инерционная сила </w:t>
      </w:r>
      <w:bookmarkEnd w:id="6"/>
      <w:r w:rsidRPr="009C3A40">
        <w:rPr>
          <w:rFonts w:ascii="Times New Roman" w:eastAsia="Times New Roman" w:hAnsi="Times New Roman" w:cs="Times New Roman"/>
          <w:lang w:eastAsia="ru-RU"/>
        </w:rPr>
        <w:t>зависит от скорости движения</w:t>
      </w:r>
      <w:r w:rsidR="002E2B88">
        <w:rPr>
          <w:rFonts w:ascii="Times New Roman" w:eastAsia="Times New Roman" w:hAnsi="Times New Roman" w:cs="Times New Roman"/>
          <w:lang w:eastAsia="ru-RU"/>
        </w:rPr>
        <w:t xml:space="preserve"> и определяется по формуле:</w:t>
      </w:r>
    </w:p>
    <w:p w:rsidR="009C3A40" w:rsidRPr="009C3A40" w:rsidRDefault="0022318F" w:rsidP="0022318F">
      <w:pPr>
        <w:spacing w:after="0" w:line="240" w:lineRule="auto"/>
        <w:ind w:firstLine="720"/>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sidR="003F5526">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3F5526">
        <w:rPr>
          <w:rFonts w:ascii="Times New Roman" w:eastAsia="Times New Roman" w:hAnsi="Times New Roman" w:cs="Times New Roman"/>
          <w:lang w:eastAsia="ru-RU"/>
        </w:rPr>
        <w:t xml:space="preserve">    </w:t>
      </w:r>
      <w:r w:rsidRPr="009C3A40">
        <w:rPr>
          <w:rFonts w:ascii="Times New Roman" w:eastAsia="Times New Roman" w:hAnsi="Times New Roman" w:cs="Times New Roman"/>
          <w:position w:val="-20"/>
          <w:lang w:eastAsia="ru-RU"/>
        </w:rPr>
        <w:object w:dxaOrig="1240" w:dyaOrig="420">
          <v:shape id="_x0000_i1334" type="#_x0000_t75" style="width:55pt;height:18.75pt" o:ole="" fillcolor="window">
            <v:imagedata r:id="rId601" o:title=""/>
          </v:shape>
          <o:OLEObject Type="Embed" ProgID="Equation.DSMT4" ShapeID="_x0000_i1334" DrawAspect="Content" ObjectID="_1593286396" r:id="rId602"/>
        </w:objec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ab/>
      </w:r>
      <w:r w:rsidR="003F5526">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3F5526">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15)</w:t>
      </w:r>
    </w:p>
    <w:p w:rsidR="009C3A40" w:rsidRPr="009C3A40" w:rsidRDefault="009C3A40" w:rsidP="004145EE">
      <w:pPr>
        <w:spacing w:after="0" w:line="240" w:lineRule="auto"/>
        <w:ind w:firstLine="708"/>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В случаях, если условия (</w:t>
      </w:r>
      <w:r w:rsidR="003F5526">
        <w:rPr>
          <w:rFonts w:ascii="Times New Roman" w:eastAsia="Times New Roman" w:hAnsi="Times New Roman" w:cs="Times New Roman"/>
          <w:lang w:eastAsia="ru-RU"/>
        </w:rPr>
        <w:t>10</w:t>
      </w:r>
      <w:r w:rsidR="0022318F">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 (</w:t>
      </w:r>
      <w:r w:rsidR="003F5526">
        <w:rPr>
          <w:rFonts w:ascii="Times New Roman" w:eastAsia="Times New Roman" w:hAnsi="Times New Roman" w:cs="Times New Roman"/>
          <w:lang w:eastAsia="ru-RU"/>
        </w:rPr>
        <w:t>10</w:t>
      </w:r>
      <w:r w:rsidR="0022318F">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6), (</w:t>
      </w:r>
      <w:r w:rsidR="003F5526">
        <w:rPr>
          <w:rFonts w:ascii="Times New Roman" w:eastAsia="Times New Roman" w:hAnsi="Times New Roman" w:cs="Times New Roman"/>
          <w:lang w:eastAsia="ru-RU"/>
        </w:rPr>
        <w:t>10</w:t>
      </w:r>
      <w:r w:rsidR="0022318F">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13), (</w:t>
      </w:r>
      <w:r w:rsidR="003F5526">
        <w:rPr>
          <w:rFonts w:ascii="Times New Roman" w:eastAsia="Times New Roman" w:hAnsi="Times New Roman" w:cs="Times New Roman"/>
          <w:lang w:eastAsia="ru-RU"/>
        </w:rPr>
        <w:t>10</w:t>
      </w:r>
      <w:r w:rsidR="0022318F">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14) не выполняются, груз необходимо закрепить от соответствующих перемещений или опрокидывания.</w:t>
      </w:r>
    </w:p>
    <w:p w:rsidR="009C3A40" w:rsidRPr="009C3A40" w:rsidRDefault="009C3A40" w:rsidP="00E16E0A">
      <w:pPr>
        <w:numPr>
          <w:ilvl w:val="0"/>
          <w:numId w:val="9"/>
        </w:numPr>
        <w:tabs>
          <w:tab w:val="left" w:pos="0"/>
        </w:tabs>
        <w:spacing w:after="0" w:line="240" w:lineRule="auto"/>
        <w:ind w:left="0" w:firstLine="284"/>
        <w:contextualSpacing/>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Расчет крепления груза.</w:t>
      </w:r>
    </w:p>
    <w:p w:rsidR="009C3A40" w:rsidRPr="009C3A40" w:rsidRDefault="009C3A40" w:rsidP="0022318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Схема крепления груза, размещенного </w:t>
      </w:r>
      <w:r w:rsidR="0022318F">
        <w:rPr>
          <w:rFonts w:ascii="Times New Roman" w:eastAsia="Times New Roman" w:hAnsi="Times New Roman" w:cs="Times New Roman"/>
          <w:lang w:eastAsia="ru-RU"/>
        </w:rPr>
        <w:t xml:space="preserve">на вагоне </w:t>
      </w:r>
      <w:r w:rsidRPr="009C3A40">
        <w:rPr>
          <w:rFonts w:ascii="Times New Roman" w:eastAsia="Times New Roman" w:hAnsi="Times New Roman" w:cs="Times New Roman"/>
          <w:lang w:eastAsia="ru-RU"/>
        </w:rPr>
        <w:t xml:space="preserve">приведена на рисунке </w:t>
      </w:r>
      <w:r w:rsidR="00EE2224">
        <w:rPr>
          <w:rFonts w:ascii="Times New Roman" w:eastAsia="Times New Roman" w:hAnsi="Times New Roman" w:cs="Times New Roman"/>
          <w:lang w:eastAsia="ru-RU"/>
        </w:rPr>
        <w:t>10</w:t>
      </w:r>
      <w:r w:rsidR="0022318F">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2. Целесообразно комбинированное крепление грузов: от продольных сдвигов – растяжками, а от поперечных – брусками. Груз крепится растяжками вдоль продольного направления </w:t>
      </w:r>
      <w:r w:rsidR="004145EE">
        <w:rPr>
          <w:rFonts w:ascii="Times New Roman" w:eastAsia="Times New Roman" w:hAnsi="Times New Roman" w:cs="Times New Roman"/>
          <w:lang w:eastAsia="ru-RU"/>
        </w:rPr>
        <w:t xml:space="preserve">вагона </w:t>
      </w:r>
      <w:r w:rsidRPr="009C3A40">
        <w:rPr>
          <w:rFonts w:ascii="Times New Roman" w:eastAsia="Times New Roman" w:hAnsi="Times New Roman" w:cs="Times New Roman"/>
          <w:lang w:eastAsia="ru-RU"/>
        </w:rPr>
        <w:t xml:space="preserve">и брусами вдоль </w:t>
      </w:r>
      <w:r w:rsidR="004145EE">
        <w:rPr>
          <w:rFonts w:ascii="Times New Roman" w:eastAsia="Times New Roman" w:hAnsi="Times New Roman" w:cs="Times New Roman"/>
          <w:lang w:eastAsia="ru-RU"/>
        </w:rPr>
        <w:t>вагона</w:t>
      </w:r>
      <w:r w:rsidR="004145EE" w:rsidRPr="009C3A40">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 xml:space="preserve">(по два с двух продольных сторон и поперек </w:t>
      </w:r>
      <w:r w:rsidR="004145EE">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(по два с двух поперечных сторон). </w:t>
      </w:r>
    </w:p>
    <w:p w:rsidR="009C3A40" w:rsidRPr="009C3A40" w:rsidRDefault="009C3A40" w:rsidP="004145EE">
      <w:pPr>
        <w:tabs>
          <w:tab w:val="left" w:pos="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Величина продольного </w:t>
      </w:r>
      <w:r w:rsidRPr="009C3A40">
        <w:rPr>
          <w:rFonts w:ascii="Times New Roman" w:eastAsia="Times New Roman" w:hAnsi="Times New Roman" w:cs="Times New Roman"/>
          <w:lang w:eastAsia="ru-RU"/>
        </w:rPr>
        <w:sym w:font="Symbol" w:char="F044"/>
      </w:r>
      <w:r w:rsidRPr="009C3A40">
        <w:rPr>
          <w:rFonts w:ascii="Times New Roman" w:hAnsi="Times New Roman" w:cs="Times New Roman"/>
          <w:position w:val="-20"/>
        </w:rPr>
        <w:object w:dxaOrig="440" w:dyaOrig="420">
          <v:shape id="_x0000_i1335" type="#_x0000_t75" style="width:22.25pt;height:21.05pt" o:ole="">
            <v:imagedata r:id="rId603" o:title=""/>
          </v:shape>
          <o:OLEObject Type="Embed" ProgID="Equation.DSMT4" ShapeID="_x0000_i1335" DrawAspect="Content" ObjectID="_1593286397" r:id="rId604"/>
        </w:object>
      </w:r>
      <w:r w:rsidRPr="009C3A40">
        <w:rPr>
          <w:rFonts w:ascii="Times New Roman" w:eastAsia="Times New Roman" w:hAnsi="Times New Roman" w:cs="Times New Roman"/>
          <w:lang w:eastAsia="ru-RU"/>
        </w:rPr>
        <w:t xml:space="preserve"> и поперечного </w:t>
      </w:r>
      <w:r w:rsidRPr="009C3A40">
        <w:rPr>
          <w:rFonts w:ascii="Times New Roman" w:eastAsia="Times New Roman" w:hAnsi="Times New Roman" w:cs="Times New Roman"/>
          <w:lang w:eastAsia="ru-RU"/>
        </w:rPr>
        <w:sym w:font="Symbol" w:char="F044"/>
      </w:r>
      <w:r w:rsidRPr="009C3A40">
        <w:rPr>
          <w:rFonts w:ascii="Times New Roman" w:hAnsi="Times New Roman" w:cs="Times New Roman"/>
          <w:position w:val="-16"/>
        </w:rPr>
        <w:object w:dxaOrig="340" w:dyaOrig="380">
          <v:shape id="_x0000_i1336" type="#_x0000_t75" style="width:17pt;height:19.3pt" o:ole="">
            <v:imagedata r:id="rId605" o:title=""/>
          </v:shape>
          <o:OLEObject Type="Embed" ProgID="Equation.DSMT4" ShapeID="_x0000_i1336" DrawAspect="Content" ObjectID="_1593286398" r:id="rId606"/>
        </w:object>
      </w:r>
      <w:r w:rsidRPr="009C3A40">
        <w:rPr>
          <w:rFonts w:ascii="Times New Roman" w:eastAsia="Times New Roman" w:hAnsi="Times New Roman" w:cs="Times New Roman"/>
          <w:lang w:eastAsia="ru-RU"/>
        </w:rPr>
        <w:t xml:space="preserve"> усилий, которые должны восприниматься креплением груза от поступательных перемещений: </w:t>
      </w:r>
    </w:p>
    <w:p w:rsidR="009C3A40" w:rsidRPr="009C3A40" w:rsidRDefault="004145EE" w:rsidP="004145EE">
      <w:pPr>
        <w:tabs>
          <w:tab w:val="left" w:pos="0"/>
        </w:tabs>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sym w:font="Symbol" w:char="F044"/>
      </w:r>
      <w:r w:rsidR="00487C28" w:rsidRPr="009C3A40">
        <w:rPr>
          <w:rFonts w:ascii="Times New Roman" w:eastAsia="Times New Roman" w:hAnsi="Times New Roman" w:cs="Times New Roman"/>
          <w:position w:val="-20"/>
          <w:lang w:eastAsia="ru-RU"/>
        </w:rPr>
        <w:object w:dxaOrig="1740" w:dyaOrig="520">
          <v:shape id="_x0000_i1337" type="#_x0000_t75" style="width:74.35pt;height:22.85pt" o:ole="" fillcolor="window">
            <v:imagedata r:id="rId607" o:title=""/>
          </v:shape>
          <o:OLEObject Type="Embed" ProgID="Equation.DSMT4" ShapeID="_x0000_i1337" DrawAspect="Content" ObjectID="_1593286399" r:id="rId608"/>
        </w:object>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t xml:space="preserve">     </w:t>
      </w:r>
      <w:r w:rsidR="009C3A40" w:rsidRPr="009C3A40">
        <w:rPr>
          <w:rFonts w:ascii="Times New Roman" w:eastAsia="Times New Roman" w:hAnsi="Times New Roman" w:cs="Times New Roman"/>
          <w:lang w:eastAsia="ru-RU"/>
        </w:rPr>
        <w:tab/>
        <w:t xml:space="preserve">  </w:t>
      </w:r>
      <w:r w:rsidR="0097347D">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EE2224">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 xml:space="preserve">16) </w:t>
      </w:r>
    </w:p>
    <w:p w:rsidR="009C3A40" w:rsidRPr="009C3A40" w:rsidRDefault="0097347D" w:rsidP="004145EE">
      <w:pPr>
        <w:tabs>
          <w:tab w:val="left" w:pos="0"/>
        </w:tabs>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sidR="004145EE">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sym w:font="Symbol" w:char="F044"/>
      </w:r>
      <w:r w:rsidR="008B24A0" w:rsidRPr="009C3A40">
        <w:rPr>
          <w:rFonts w:ascii="Times New Roman" w:eastAsia="Times New Roman" w:hAnsi="Times New Roman" w:cs="Times New Roman"/>
          <w:position w:val="-20"/>
          <w:lang w:eastAsia="ru-RU"/>
        </w:rPr>
        <w:object w:dxaOrig="2560" w:dyaOrig="520">
          <v:shape id="_x0000_i1338" type="#_x0000_t75" style="width:110.05pt;height:22.25pt" o:ole="" fillcolor="window">
            <v:imagedata r:id="rId609" o:title=""/>
          </v:shape>
          <o:OLEObject Type="Embed" ProgID="Equation.DSMT4" ShapeID="_x0000_i1338" DrawAspect="Content" ObjectID="_1593286400" r:id="rId610"/>
        </w:objec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t>(</w:t>
      </w:r>
      <w:r w:rsidR="00EE2224">
        <w:rPr>
          <w:rFonts w:ascii="Times New Roman" w:eastAsia="Times New Roman" w:hAnsi="Times New Roman" w:cs="Times New Roman"/>
          <w:lang w:eastAsia="ru-RU"/>
        </w:rPr>
        <w:t>10</w:t>
      </w:r>
      <w:r w:rsidR="004145EE">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 xml:space="preserve">17)       </w:t>
      </w:r>
    </w:p>
    <w:p w:rsidR="009C3A40" w:rsidRPr="009C3A40" w:rsidRDefault="009C3A40" w:rsidP="004145EE">
      <w:pPr>
        <w:tabs>
          <w:tab w:val="left" w:pos="18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Для крепления груза от продольных и поперечных перемещений используются также бруски и стойки. Упорные или распорные бруски располагают вдоль или поперек площадки </w:t>
      </w:r>
      <w:r w:rsidR="0097347D">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Они воспринимают продольные и поперечные усилия. Максимальное усилие, удерживаемое одним бруском составляет 11 кН. </w:t>
      </w:r>
    </w:p>
    <w:p w:rsidR="009C3A40" w:rsidRPr="009C3A40" w:rsidRDefault="009C3A40" w:rsidP="004145EE">
      <w:pPr>
        <w:tabs>
          <w:tab w:val="left" w:pos="18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Усилия в растяжках </w:t>
      </w:r>
      <w:r w:rsidRPr="009C3A40">
        <w:rPr>
          <w:rFonts w:ascii="Times New Roman" w:hAnsi="Times New Roman" w:cs="Times New Roman"/>
          <w:position w:val="-20"/>
        </w:rPr>
        <w:object w:dxaOrig="480" w:dyaOrig="520">
          <v:shape id="_x0000_i1339" type="#_x0000_t75" style="width:24pt;height:26.35pt" o:ole="">
            <v:imagedata r:id="rId611" o:title=""/>
          </v:shape>
          <o:OLEObject Type="Embed" ProgID="Equation.DSMT4" ShapeID="_x0000_i1339" DrawAspect="Content" ObjectID="_1593286401" r:id="rId612"/>
        </w:object>
      </w:r>
      <w:r w:rsidRPr="009C3A40">
        <w:rPr>
          <w:rFonts w:ascii="Times New Roman" w:hAnsi="Times New Roman" w:cs="Times New Roman"/>
        </w:rPr>
        <w:t>,</w:t>
      </w:r>
      <w:r w:rsidRPr="009C3A40">
        <w:rPr>
          <w:rFonts w:ascii="Times New Roman" w:hAnsi="Times New Roman" w:cs="Times New Roman"/>
          <w:position w:val="-20"/>
        </w:rPr>
        <w:object w:dxaOrig="360" w:dyaOrig="520">
          <v:shape id="_x0000_i1340" type="#_x0000_t75" style="width:18.75pt;height:26.35pt" o:ole="">
            <v:imagedata r:id="rId613" o:title=""/>
          </v:shape>
          <o:OLEObject Type="Embed" ProgID="Equation.DSMT4" ShapeID="_x0000_i1340" DrawAspect="Content" ObjectID="_1593286402" r:id="rId614"/>
        </w:object>
      </w:r>
      <w:r w:rsidRPr="009C3A40">
        <w:rPr>
          <w:rFonts w:ascii="Times New Roman" w:eastAsia="Times New Roman" w:hAnsi="Times New Roman" w:cs="Times New Roman"/>
          <w:lang w:eastAsia="ru-RU"/>
        </w:rPr>
        <w:t xml:space="preserve"> с учетом увеличения сил трения от вертикальных составляющих усилия в креплении  определяются:</w:t>
      </w:r>
    </w:p>
    <w:p w:rsidR="0097347D" w:rsidRDefault="009C3A40" w:rsidP="0097347D">
      <w:pPr>
        <w:tabs>
          <w:tab w:val="left" w:pos="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для </w:t>
      </w:r>
      <w:r w:rsidRPr="009C3A40">
        <w:rPr>
          <w:rFonts w:ascii="Times New Roman" w:eastAsia="Times New Roman" w:hAnsi="Times New Roman" w:cs="Times New Roman"/>
          <w:lang w:val="en-US" w:eastAsia="ru-RU"/>
        </w:rPr>
        <w:t>I</w:t>
      </w:r>
      <w:r w:rsidRPr="009C3A40">
        <w:rPr>
          <w:rFonts w:ascii="Times New Roman" w:eastAsia="Times New Roman" w:hAnsi="Times New Roman" w:cs="Times New Roman"/>
          <w:lang w:eastAsia="ru-RU"/>
        </w:rPr>
        <w:t xml:space="preserve"> сочетания сил:</w:t>
      </w: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r>
    </w:p>
    <w:p w:rsidR="009C3A40" w:rsidRPr="009C3A40" w:rsidRDefault="0097347D" w:rsidP="004145EE">
      <w:pPr>
        <w:tabs>
          <w:tab w:val="left" w:pos="0"/>
        </w:tabs>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8B24A0" w:rsidRPr="009C3A40">
        <w:rPr>
          <w:rFonts w:ascii="Times New Roman" w:eastAsia="Times New Roman" w:hAnsi="Times New Roman" w:cs="Times New Roman"/>
          <w:position w:val="-44"/>
          <w:lang w:eastAsia="ru-RU"/>
        </w:rPr>
        <w:object w:dxaOrig="3780" w:dyaOrig="980">
          <v:shape id="_x0000_i1341" type="#_x0000_t75" style="width:160.4pt;height:41.55pt" o:ole="" fillcolor="window">
            <v:imagedata r:id="rId615" o:title=""/>
          </v:shape>
          <o:OLEObject Type="Embed" ProgID="Equation.DSMT4" ShapeID="_x0000_i1341" DrawAspect="Content" ObjectID="_1593286403" r:id="rId616"/>
        </w:object>
      </w:r>
      <w:r w:rsidR="009C3A40" w:rsidRPr="009C3A40">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t>(</w:t>
      </w:r>
      <w:r w:rsidR="00EE2224">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18)</w:t>
      </w:r>
    </w:p>
    <w:p w:rsidR="009C3A40" w:rsidRPr="009C3A40" w:rsidRDefault="009C3A40" w:rsidP="004145EE">
      <w:pPr>
        <w:tabs>
          <w:tab w:val="left" w:pos="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для </w:t>
      </w:r>
      <w:r w:rsidRPr="009C3A40">
        <w:rPr>
          <w:rFonts w:ascii="Times New Roman" w:eastAsia="Times New Roman" w:hAnsi="Times New Roman" w:cs="Times New Roman"/>
          <w:lang w:val="en-US" w:eastAsia="ru-RU"/>
        </w:rPr>
        <w:t>II</w:t>
      </w:r>
      <w:r w:rsidRPr="009C3A40">
        <w:rPr>
          <w:rFonts w:ascii="Times New Roman" w:eastAsia="Times New Roman" w:hAnsi="Times New Roman" w:cs="Times New Roman"/>
          <w:lang w:eastAsia="ru-RU"/>
        </w:rPr>
        <w:t xml:space="preserve"> сочетания сил:</w:t>
      </w:r>
    </w:p>
    <w:p w:rsidR="009C3A40" w:rsidRPr="009C3A40" w:rsidRDefault="0097347D" w:rsidP="004145EE">
      <w:pPr>
        <w:tabs>
          <w:tab w:val="left" w:pos="0"/>
        </w:tabs>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ab/>
      </w:r>
      <w:r w:rsidR="00EE2224">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ab/>
      </w:r>
      <w:r w:rsidR="00EE2224">
        <w:rPr>
          <w:rFonts w:ascii="Times New Roman" w:eastAsia="Times New Roman" w:hAnsi="Times New Roman" w:cs="Times New Roman"/>
          <w:lang w:eastAsia="ru-RU"/>
        </w:rPr>
        <w:t xml:space="preserve">   </w:t>
      </w:r>
      <w:r w:rsidR="008B24A0" w:rsidRPr="009C3A40">
        <w:rPr>
          <w:rFonts w:ascii="Times New Roman" w:eastAsia="Times New Roman" w:hAnsi="Times New Roman" w:cs="Times New Roman"/>
          <w:position w:val="-42"/>
          <w:lang w:eastAsia="ru-RU"/>
        </w:rPr>
        <w:object w:dxaOrig="3460" w:dyaOrig="900">
          <v:shape id="_x0000_i1342" type="#_x0000_t75" style="width:146.95pt;height:38.65pt" o:ole="" fillcolor="window">
            <v:imagedata r:id="rId617" o:title=""/>
          </v:shape>
          <o:OLEObject Type="Embed" ProgID="Equation.DSMT4" ShapeID="_x0000_i1342" DrawAspect="Content" ObjectID="_1593286404" r:id="rId618"/>
        </w:object>
      </w:r>
      <w:r w:rsidR="009C3A40" w:rsidRPr="009C3A40">
        <w:rPr>
          <w:rFonts w:ascii="Times New Roman" w:eastAsia="Times New Roman" w:hAnsi="Times New Roman" w:cs="Times New Roman"/>
          <w:lang w:eastAsia="ru-RU"/>
        </w:rPr>
        <w:t xml:space="preserve">; </w:t>
      </w:r>
      <w:r w:rsidR="00EE2224">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EE2224">
        <w:rPr>
          <w:rFonts w:ascii="Times New Roman" w:eastAsia="Times New Roman" w:hAnsi="Times New Roman" w:cs="Times New Roman"/>
          <w:lang w:eastAsia="ru-RU"/>
        </w:rPr>
        <w:t xml:space="preserve">   </w:t>
      </w:r>
      <w:r w:rsidR="009C3A40" w:rsidRPr="009C3A40">
        <w:rPr>
          <w:rFonts w:ascii="Times New Roman" w:eastAsia="Times New Roman" w:hAnsi="Times New Roman" w:cs="Times New Roman"/>
          <w:lang w:eastAsia="ru-RU"/>
        </w:rPr>
        <w:t xml:space="preserve">   (</w:t>
      </w:r>
      <w:r w:rsidR="00EE2224">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 xml:space="preserve">19)        </w:t>
      </w:r>
    </w:p>
    <w:p w:rsidR="009C3A40" w:rsidRPr="009C3A40" w:rsidRDefault="009C3A40" w:rsidP="004145EE">
      <w:pPr>
        <w:tabs>
          <w:tab w:val="left" w:pos="900"/>
        </w:tabs>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008B24A0" w:rsidRPr="009C3A40">
        <w:rPr>
          <w:rFonts w:ascii="Times New Roman" w:hAnsi="Times New Roman" w:cs="Times New Roman"/>
          <w:position w:val="-20"/>
        </w:rPr>
        <w:object w:dxaOrig="639" w:dyaOrig="520">
          <v:shape id="_x0000_i1343" type="#_x0000_t75" style="width:26.35pt;height:21.65pt" o:ole="">
            <v:imagedata r:id="rId619" o:title=""/>
          </v:shape>
          <o:OLEObject Type="Embed" ProgID="Equation.DSMT4" ShapeID="_x0000_i1343" DrawAspect="Content" ObjectID="_1593286405" r:id="rId620"/>
        </w:object>
      </w:r>
      <w:r w:rsidRPr="009C3A40">
        <w:rPr>
          <w:rFonts w:ascii="Times New Roman" w:hAnsi="Times New Roman" w:cs="Times New Roman"/>
        </w:rPr>
        <w:t xml:space="preserve">, </w:t>
      </w:r>
      <w:r w:rsidR="008B24A0" w:rsidRPr="009C3A40">
        <w:rPr>
          <w:rFonts w:ascii="Times New Roman" w:hAnsi="Times New Roman" w:cs="Times New Roman"/>
          <w:position w:val="-16"/>
        </w:rPr>
        <w:object w:dxaOrig="620" w:dyaOrig="480">
          <v:shape id="_x0000_i1344" type="#_x0000_t75" style="width:23.4pt;height:18.75pt" o:ole="">
            <v:imagedata r:id="rId621" o:title=""/>
          </v:shape>
          <o:OLEObject Type="Embed" ProgID="Equation.DSMT4" ShapeID="_x0000_i1344" DrawAspect="Content" ObjectID="_1593286406" r:id="rId622"/>
        </w:object>
      </w:r>
      <w:r w:rsidRPr="009C3A40">
        <w:rPr>
          <w:rFonts w:ascii="Times New Roman" w:hAnsi="Times New Roman" w:cs="Times New Roman"/>
        </w:rPr>
        <w:t xml:space="preserve">- величины продольных и поперечных усилий с учетом дополнительных средств крепления (брусков, стоек и др., определяется как разность соответственно </w:t>
      </w:r>
      <w:r w:rsidRPr="009C3A40">
        <w:rPr>
          <w:rFonts w:ascii="Times New Roman" w:eastAsia="Times New Roman" w:hAnsi="Times New Roman" w:cs="Times New Roman"/>
          <w:lang w:eastAsia="ru-RU"/>
        </w:rPr>
        <w:sym w:font="Symbol" w:char="F044"/>
      </w:r>
      <w:r w:rsidR="008B24A0" w:rsidRPr="009C3A40">
        <w:rPr>
          <w:rFonts w:ascii="Times New Roman" w:hAnsi="Times New Roman" w:cs="Times New Roman"/>
          <w:position w:val="-20"/>
        </w:rPr>
        <w:object w:dxaOrig="440" w:dyaOrig="420">
          <v:shape id="_x0000_i1345" type="#_x0000_t75" style="width:20.5pt;height:18.15pt" o:ole="">
            <v:imagedata r:id="rId623" o:title=""/>
          </v:shape>
          <o:OLEObject Type="Embed" ProgID="Equation.DSMT4" ShapeID="_x0000_i1345" DrawAspect="Content" ObjectID="_1593286407" r:id="rId624"/>
        </w:object>
      </w:r>
      <w:r w:rsidRPr="009C3A40">
        <w:rPr>
          <w:rFonts w:ascii="Times New Roman" w:hAnsi="Times New Roman" w:cs="Times New Roman"/>
        </w:rPr>
        <w:t xml:space="preserve">, </w:t>
      </w:r>
      <w:r w:rsidRPr="009C3A40">
        <w:rPr>
          <w:rFonts w:ascii="Times New Roman" w:eastAsia="Times New Roman" w:hAnsi="Times New Roman" w:cs="Times New Roman"/>
          <w:lang w:eastAsia="ru-RU"/>
        </w:rPr>
        <w:sym w:font="Symbol" w:char="F044"/>
      </w:r>
      <w:r w:rsidR="008B24A0" w:rsidRPr="009C3A40">
        <w:rPr>
          <w:rFonts w:ascii="Times New Roman" w:hAnsi="Times New Roman" w:cs="Times New Roman"/>
          <w:position w:val="-16"/>
        </w:rPr>
        <w:object w:dxaOrig="340" w:dyaOrig="380">
          <v:shape id="_x0000_i1346" type="#_x0000_t75" style="width:14.65pt;height:16.4pt" o:ole="">
            <v:imagedata r:id="rId625" o:title=""/>
          </v:shape>
          <o:OLEObject Type="Embed" ProgID="Equation.DSMT4" ShapeID="_x0000_i1346" DrawAspect="Content" ObjectID="_1593286408" r:id="rId626"/>
        </w:object>
      </w:r>
      <w:r w:rsidRPr="009C3A40">
        <w:rPr>
          <w:rFonts w:ascii="Times New Roman" w:hAnsi="Times New Roman" w:cs="Times New Roman"/>
        </w:rPr>
        <w:t>и суммарных усилий брусков, каждый из которых воспринимает нагрузку по 11кН.)</w:t>
      </w:r>
    </w:p>
    <w:p w:rsidR="009C3A40" w:rsidRPr="009C3A40" w:rsidRDefault="008B24A0" w:rsidP="004145EE">
      <w:pPr>
        <w:tabs>
          <w:tab w:val="left" w:pos="900"/>
        </w:tabs>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20"/>
        </w:rPr>
        <w:object w:dxaOrig="440" w:dyaOrig="520">
          <v:shape id="_x0000_i1347" type="#_x0000_t75" style="width:19.9pt;height:23.4pt" o:ole="">
            <v:imagedata r:id="rId627" o:title=""/>
          </v:shape>
          <o:OLEObject Type="Embed" ProgID="Equation.DSMT4" ShapeID="_x0000_i1347" DrawAspect="Content" ObjectID="_1593286409" r:id="rId628"/>
        </w:object>
      </w:r>
      <w:r w:rsidR="009C3A40" w:rsidRPr="009C3A40">
        <w:rPr>
          <w:rFonts w:ascii="Times New Roman" w:eastAsia="Times New Roman" w:hAnsi="Times New Roman" w:cs="Times New Roman"/>
          <w:lang w:eastAsia="ru-RU"/>
        </w:rPr>
        <w:t xml:space="preserve">, </w:t>
      </w:r>
      <w:r w:rsidRPr="009C3A40">
        <w:rPr>
          <w:rFonts w:ascii="Times New Roman" w:hAnsi="Times New Roman" w:cs="Times New Roman"/>
          <w:position w:val="-20"/>
        </w:rPr>
        <w:object w:dxaOrig="320" w:dyaOrig="520">
          <v:shape id="_x0000_i1348" type="#_x0000_t75" style="width:14.05pt;height:23.4pt" o:ole="">
            <v:imagedata r:id="rId629" o:title=""/>
          </v:shape>
          <o:OLEObject Type="Embed" ProgID="Equation.DSMT4" ShapeID="_x0000_i1348" DrawAspect="Content" ObjectID="_1593286410" r:id="rId630"/>
        </w:object>
      </w:r>
      <w:r w:rsidR="009C3A40" w:rsidRPr="009C3A40">
        <w:rPr>
          <w:rFonts w:ascii="Times New Roman" w:eastAsia="Times New Roman" w:hAnsi="Times New Roman" w:cs="Times New Roman"/>
          <w:lang w:eastAsia="ru-RU"/>
        </w:rPr>
        <w:t>– количество растяжек, работающих одновременно в одном направлении;</w:t>
      </w:r>
    </w:p>
    <w:p w:rsidR="009C3A40" w:rsidRPr="009C3A40" w:rsidRDefault="009C3A40" w:rsidP="004145EE">
      <w:pPr>
        <w:tabs>
          <w:tab w:val="left" w:pos="540"/>
        </w:tabs>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6"/>
        </w:rPr>
        <w:object w:dxaOrig="240" w:dyaOrig="240">
          <v:shape id="_x0000_i1349" type="#_x0000_t75" style="width:12.3pt;height:12.3pt" o:ole="">
            <v:imagedata r:id="rId631" o:title=""/>
          </v:shape>
          <o:OLEObject Type="Embed" ProgID="Equation.DSMT4" ShapeID="_x0000_i1349" DrawAspect="Content" ObjectID="_1593286411" r:id="rId632"/>
        </w:object>
      </w:r>
      <w:r w:rsidRPr="009C3A40">
        <w:rPr>
          <w:rFonts w:ascii="Times New Roman" w:eastAsia="Times New Roman" w:hAnsi="Times New Roman" w:cs="Times New Roman"/>
          <w:lang w:eastAsia="ru-RU"/>
        </w:rPr>
        <w:t xml:space="preserve">– угол наклона растяжки к полу </w:t>
      </w:r>
      <w:r w:rsidR="0002455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w:t>
      </w:r>
    </w:p>
    <w:p w:rsidR="009C3A40" w:rsidRPr="009C3A40" w:rsidRDefault="008B24A0" w:rsidP="004145EE">
      <w:pPr>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20"/>
        </w:rPr>
        <w:object w:dxaOrig="440" w:dyaOrig="420">
          <v:shape id="_x0000_i1350" type="#_x0000_t75" style="width:18.75pt;height:17.55pt" o:ole="">
            <v:imagedata r:id="rId633" o:title=""/>
          </v:shape>
          <o:OLEObject Type="Embed" ProgID="Equation.DSMT4" ShapeID="_x0000_i1350" DrawAspect="Content" ObjectID="_1593286412" r:id="rId634"/>
        </w:object>
      </w:r>
      <w:r w:rsidR="009C3A40" w:rsidRPr="009C3A40">
        <w:rPr>
          <w:rFonts w:ascii="Times New Roman" w:eastAsia="Times New Roman" w:hAnsi="Times New Roman" w:cs="Times New Roman"/>
          <w:lang w:eastAsia="ru-RU"/>
        </w:rPr>
        <w:t>,</w:t>
      </w:r>
      <w:r w:rsidRPr="009C3A40">
        <w:rPr>
          <w:rFonts w:ascii="Times New Roman" w:hAnsi="Times New Roman" w:cs="Times New Roman"/>
          <w:position w:val="-16"/>
        </w:rPr>
        <w:object w:dxaOrig="320" w:dyaOrig="380">
          <v:shape id="_x0000_i1351" type="#_x0000_t75" style="width:14.05pt;height:16.4pt" o:ole="">
            <v:imagedata r:id="rId635" o:title=""/>
          </v:shape>
          <o:OLEObject Type="Embed" ProgID="Equation.DSMT4" ShapeID="_x0000_i1351" DrawAspect="Content" ObjectID="_1593286413" r:id="rId636"/>
        </w:object>
      </w:r>
      <w:r w:rsidR="009C3A40" w:rsidRPr="009C3A40">
        <w:rPr>
          <w:rFonts w:ascii="Times New Roman" w:eastAsia="Times New Roman" w:hAnsi="Times New Roman" w:cs="Times New Roman"/>
          <w:lang w:eastAsia="ru-RU"/>
        </w:rPr>
        <w:t>– соответственно углы между проекцией растяжки на горизонтальную плоскость и продольной и поперечной осями.</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noProof/>
          <w:lang w:eastAsia="ru-RU"/>
        </w:rPr>
        <w:drawing>
          <wp:inline distT="0" distB="0" distL="0" distR="0" wp14:anchorId="4F6CA5B7" wp14:editId="161E3573">
            <wp:extent cx="2290747" cy="1180407"/>
            <wp:effectExtent l="0" t="0" r="0" b="1270"/>
            <wp:docPr id="10244" name="Рисунок 1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332761" cy="1202057"/>
                    </a:xfrm>
                    <a:prstGeom prst="rect">
                      <a:avLst/>
                    </a:prstGeom>
                    <a:noFill/>
                    <a:ln>
                      <a:noFill/>
                    </a:ln>
                  </pic:spPr>
                </pic:pic>
              </a:graphicData>
            </a:graphic>
          </wp:inline>
        </w:drawing>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Рисунок </w:t>
      </w:r>
      <w:r w:rsidR="002E2B88">
        <w:rPr>
          <w:rFonts w:ascii="Times New Roman" w:eastAsia="Times New Roman" w:hAnsi="Times New Roman" w:cs="Times New Roman"/>
          <w:lang w:eastAsia="ru-RU"/>
        </w:rPr>
        <w:t>10</w:t>
      </w:r>
      <w:r w:rsidR="003625E3">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2 -  Схема нахождения </w:t>
      </w:r>
      <w:r w:rsidRPr="009C3A40">
        <w:rPr>
          <w:rFonts w:ascii="Times New Roman" w:hAnsi="Times New Roman" w:cs="Times New Roman"/>
          <w:position w:val="-6"/>
        </w:rPr>
        <w:object w:dxaOrig="240" w:dyaOrig="240">
          <v:shape id="_x0000_i1352" type="#_x0000_t75" style="width:12.3pt;height:12.3pt" o:ole="">
            <v:imagedata r:id="rId638" o:title=""/>
          </v:shape>
          <o:OLEObject Type="Embed" ProgID="Equation.DSMT4" ShapeID="_x0000_i1352" DrawAspect="Content" ObjectID="_1593286414" r:id="rId639"/>
        </w:object>
      </w:r>
      <w:r w:rsidRPr="009C3A40">
        <w:rPr>
          <w:rFonts w:ascii="Times New Roman" w:eastAsia="Times New Roman" w:hAnsi="Times New Roman" w:cs="Times New Roman"/>
          <w:lang w:eastAsia="ru-RU"/>
        </w:rPr>
        <w:t xml:space="preserve">, </w:t>
      </w:r>
      <w:r w:rsidR="008B24A0" w:rsidRPr="009C3A40">
        <w:rPr>
          <w:rFonts w:ascii="Times New Roman" w:hAnsi="Times New Roman" w:cs="Times New Roman"/>
          <w:position w:val="-20"/>
        </w:rPr>
        <w:object w:dxaOrig="440" w:dyaOrig="420">
          <v:shape id="_x0000_i1353" type="#_x0000_t75" style="width:19.9pt;height:18.15pt" o:ole="">
            <v:imagedata r:id="rId633" o:title=""/>
          </v:shape>
          <o:OLEObject Type="Embed" ProgID="Equation.DSMT4" ShapeID="_x0000_i1353" DrawAspect="Content" ObjectID="_1593286415" r:id="rId640"/>
        </w:object>
      </w:r>
      <w:r w:rsidRPr="009C3A40">
        <w:rPr>
          <w:rFonts w:ascii="Times New Roman" w:eastAsia="Times New Roman" w:hAnsi="Times New Roman" w:cs="Times New Roman"/>
          <w:lang w:eastAsia="ru-RU"/>
        </w:rPr>
        <w:t>,</w:t>
      </w:r>
      <w:r w:rsidR="008B24A0" w:rsidRPr="009C3A40">
        <w:rPr>
          <w:rFonts w:ascii="Times New Roman" w:hAnsi="Times New Roman" w:cs="Times New Roman"/>
          <w:position w:val="-16"/>
        </w:rPr>
        <w:object w:dxaOrig="320" w:dyaOrig="380">
          <v:shape id="_x0000_i1354" type="#_x0000_t75" style="width:14.05pt;height:17pt" o:ole="">
            <v:imagedata r:id="rId641" o:title=""/>
          </v:shape>
          <o:OLEObject Type="Embed" ProgID="Equation.DSMT4" ShapeID="_x0000_i1354" DrawAspect="Content" ObjectID="_1593286416" r:id="rId642"/>
        </w:object>
      </w:r>
      <w:r w:rsidRPr="009C3A40">
        <w:rPr>
          <w:rFonts w:ascii="Times New Roman" w:eastAsia="Times New Roman" w:hAnsi="Times New Roman" w:cs="Times New Roman"/>
          <w:lang w:eastAsia="ru-RU"/>
        </w:rPr>
        <w:t>.</w:t>
      </w:r>
    </w:p>
    <w:tbl>
      <w:tblPr>
        <w:tblStyle w:val="10"/>
        <w:tblpPr w:leftFromText="180" w:rightFromText="180" w:vertAnchor="text" w:tblpY="1"/>
        <w:tblOverlap w:val="never"/>
        <w:tblW w:w="6407" w:type="dxa"/>
        <w:tblLook w:val="04A0" w:firstRow="1" w:lastRow="0" w:firstColumn="1" w:lastColumn="0" w:noHBand="0" w:noVBand="1"/>
      </w:tblPr>
      <w:tblGrid>
        <w:gridCol w:w="1661"/>
        <w:gridCol w:w="707"/>
        <w:gridCol w:w="1414"/>
        <w:gridCol w:w="588"/>
        <w:gridCol w:w="1289"/>
        <w:gridCol w:w="748"/>
      </w:tblGrid>
      <w:tr w:rsidR="00581E71" w:rsidRPr="00581E71" w:rsidTr="00581E71">
        <w:trPr>
          <w:trHeight w:val="258"/>
        </w:trPr>
        <w:tc>
          <w:tcPr>
            <w:tcW w:w="1702"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eastAsia="ru-RU"/>
              </w:rPr>
            </w:pPr>
            <w:r w:rsidRPr="00581E71">
              <w:rPr>
                <w:rFonts w:ascii="Times New Roman" w:eastAsia="Times New Roman" w:hAnsi="Times New Roman" w:cs="Times New Roman"/>
                <w:position w:val="-22"/>
                <w:lang w:eastAsia="ru-RU"/>
              </w:rPr>
              <w:object w:dxaOrig="1120" w:dyaOrig="620">
                <v:shape id="_x0000_i1355" type="#_x0000_t75" style="width:56.2pt;height:30.45pt" o:ole="">
                  <v:imagedata r:id="rId643" o:title=""/>
                </v:shape>
                <o:OLEObject Type="Embed" ProgID="Equation.DSMT4" ShapeID="_x0000_i1355" DrawAspect="Content" ObjectID="_1593286417" r:id="rId644"/>
              </w:object>
            </w:r>
          </w:p>
        </w:tc>
        <w:tc>
          <w:tcPr>
            <w:tcW w:w="736"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20)</w:t>
            </w:r>
          </w:p>
        </w:tc>
        <w:tc>
          <w:tcPr>
            <w:tcW w:w="1292"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eastAsia="ru-RU"/>
              </w:rPr>
            </w:pPr>
            <w:r w:rsidRPr="00581E71">
              <w:rPr>
                <w:rFonts w:ascii="Times New Roman" w:eastAsia="Times New Roman" w:hAnsi="Times New Roman" w:cs="Times New Roman"/>
                <w:position w:val="-16"/>
                <w:lang w:eastAsia="ru-RU"/>
              </w:rPr>
              <w:object w:dxaOrig="1359" w:dyaOrig="480">
                <v:shape id="_x0000_i1356" type="#_x0000_t75" style="width:67.9pt;height:24pt" o:ole="">
                  <v:imagedata r:id="rId645" o:title=""/>
                </v:shape>
                <o:OLEObject Type="Embed" ProgID="Equation.DSMT4" ShapeID="_x0000_i1356" DrawAspect="Content" ObjectID="_1593286418" r:id="rId646"/>
              </w:object>
            </w:r>
          </w:p>
        </w:tc>
        <w:tc>
          <w:tcPr>
            <w:tcW w:w="588"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23)</w:t>
            </w:r>
          </w:p>
        </w:tc>
        <w:tc>
          <w:tcPr>
            <w:tcW w:w="1341"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position w:val="-22"/>
                <w:lang w:eastAsia="ru-RU"/>
              </w:rPr>
              <w:object w:dxaOrig="1020" w:dyaOrig="620">
                <v:shape id="_x0000_i1357" type="#_x0000_t75" style="width:50.95pt;height:30.45pt" o:ole="">
                  <v:imagedata r:id="rId647" o:title=""/>
                </v:shape>
                <o:OLEObject Type="Embed" ProgID="Equation.DSMT4" ShapeID="_x0000_i1357" DrawAspect="Content" ObjectID="_1593286419" r:id="rId648"/>
              </w:object>
            </w:r>
          </w:p>
        </w:tc>
        <w:tc>
          <w:tcPr>
            <w:tcW w:w="748" w:type="dxa"/>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26)</w:t>
            </w:r>
          </w:p>
        </w:tc>
      </w:tr>
      <w:tr w:rsidR="00581E71" w:rsidRPr="00581E71" w:rsidTr="00581E71">
        <w:tc>
          <w:tcPr>
            <w:tcW w:w="1702"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eastAsia="ru-RU"/>
              </w:rPr>
            </w:pPr>
            <w:r w:rsidRPr="00581E71">
              <w:rPr>
                <w:rFonts w:ascii="Times New Roman" w:eastAsia="Times New Roman" w:hAnsi="Times New Roman" w:cs="Times New Roman"/>
                <w:position w:val="-22"/>
                <w:lang w:eastAsia="ru-RU"/>
              </w:rPr>
              <w:object w:dxaOrig="1140" w:dyaOrig="620">
                <v:shape id="_x0000_i1358" type="#_x0000_t75" style="width:56.8pt;height:30.45pt" o:ole="">
                  <v:imagedata r:id="rId649" o:title=""/>
                </v:shape>
                <o:OLEObject Type="Embed" ProgID="Equation.DSMT4" ShapeID="_x0000_i1358" DrawAspect="Content" ObjectID="_1593286420" r:id="rId650"/>
              </w:object>
            </w:r>
          </w:p>
        </w:tc>
        <w:tc>
          <w:tcPr>
            <w:tcW w:w="736"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21)</w:t>
            </w:r>
          </w:p>
        </w:tc>
        <w:bookmarkStart w:id="7" w:name="_Hlk478383489"/>
        <w:tc>
          <w:tcPr>
            <w:tcW w:w="1292"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eastAsia="ru-RU"/>
              </w:rPr>
            </w:pPr>
            <w:r w:rsidRPr="00581E71">
              <w:rPr>
                <w:rFonts w:ascii="Times New Roman" w:eastAsia="Times New Roman" w:hAnsi="Times New Roman" w:cs="Times New Roman"/>
                <w:position w:val="-22"/>
                <w:lang w:eastAsia="ru-RU"/>
              </w:rPr>
              <w:object w:dxaOrig="1020" w:dyaOrig="580">
                <v:shape id="_x0000_i1359" type="#_x0000_t75" style="width:50.95pt;height:28.7pt" o:ole="">
                  <v:imagedata r:id="rId651" o:title=""/>
                </v:shape>
                <o:OLEObject Type="Embed" ProgID="Equation.DSMT4" ShapeID="_x0000_i1359" DrawAspect="Content" ObjectID="_1593286421" r:id="rId652"/>
              </w:object>
            </w:r>
            <w:bookmarkEnd w:id="7"/>
          </w:p>
        </w:tc>
        <w:tc>
          <w:tcPr>
            <w:tcW w:w="588"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24)</w:t>
            </w:r>
          </w:p>
        </w:tc>
        <w:tc>
          <w:tcPr>
            <w:tcW w:w="1341"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position w:val="-22"/>
                <w:lang w:eastAsia="ru-RU"/>
              </w:rPr>
              <w:object w:dxaOrig="960" w:dyaOrig="580">
                <v:shape id="_x0000_i1360" type="#_x0000_t75" style="width:48pt;height:28.7pt" o:ole="">
                  <v:imagedata r:id="rId653" o:title=""/>
                </v:shape>
                <o:OLEObject Type="Embed" ProgID="Equation.DSMT4" ShapeID="_x0000_i1360" DrawAspect="Content" ObjectID="_1593286422" r:id="rId654"/>
              </w:object>
            </w:r>
          </w:p>
        </w:tc>
        <w:tc>
          <w:tcPr>
            <w:tcW w:w="748" w:type="dxa"/>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27)</w:t>
            </w:r>
          </w:p>
        </w:tc>
      </w:tr>
      <w:tr w:rsidR="00581E71" w:rsidRPr="00581E71" w:rsidTr="00581E71">
        <w:tc>
          <w:tcPr>
            <w:tcW w:w="1702" w:type="dxa"/>
            <w:tcMar>
              <w:left w:w="28" w:type="dxa"/>
              <w:right w:w="28" w:type="dxa"/>
            </w:tcMar>
          </w:tcPr>
          <w:p w:rsidR="00581E71" w:rsidRPr="00581E71" w:rsidRDefault="00581E71" w:rsidP="009C3A40">
            <w:pPr>
              <w:jc w:val="center"/>
              <w:rPr>
                <w:rFonts w:ascii="Times New Roman" w:eastAsia="Times New Roman" w:hAnsi="Times New Roman" w:cs="Times New Roman"/>
                <w:lang w:eastAsia="ru-RU"/>
              </w:rPr>
            </w:pPr>
            <w:r w:rsidRPr="00581E71">
              <w:rPr>
                <w:rFonts w:ascii="Times New Roman" w:eastAsia="Times New Roman" w:hAnsi="Times New Roman" w:cs="Times New Roman"/>
                <w:noProof/>
                <w:position w:val="-6"/>
                <w:lang w:eastAsia="ru-RU"/>
              </w:rPr>
              <w:drawing>
                <wp:inline distT="0" distB="0" distL="0" distR="0" wp14:anchorId="1BC430E3" wp14:editId="509431FB">
                  <wp:extent cx="914400" cy="241300"/>
                  <wp:effectExtent l="0" t="0" r="0" b="6350"/>
                  <wp:docPr id="10245" name="Рисунок 1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p>
        </w:tc>
        <w:tc>
          <w:tcPr>
            <w:tcW w:w="736"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22)</w:t>
            </w:r>
          </w:p>
        </w:tc>
        <w:tc>
          <w:tcPr>
            <w:tcW w:w="1292" w:type="dxa"/>
            <w:tcMar>
              <w:left w:w="28" w:type="dxa"/>
              <w:right w:w="28" w:type="dxa"/>
            </w:tcMar>
          </w:tcPr>
          <w:p w:rsidR="00581E71" w:rsidRPr="00581E71" w:rsidRDefault="00581E71" w:rsidP="009C3A40">
            <w:pPr>
              <w:jc w:val="center"/>
              <w:rPr>
                <w:rFonts w:ascii="Times New Roman" w:eastAsia="Times New Roman" w:hAnsi="Times New Roman" w:cs="Times New Roman"/>
                <w:lang w:eastAsia="ru-RU"/>
              </w:rPr>
            </w:pPr>
            <w:r w:rsidRPr="00581E71">
              <w:rPr>
                <w:rFonts w:ascii="Times New Roman" w:eastAsia="Times New Roman" w:hAnsi="Times New Roman" w:cs="Times New Roman"/>
                <w:position w:val="-22"/>
                <w:lang w:eastAsia="ru-RU"/>
              </w:rPr>
              <w:object w:dxaOrig="1100" w:dyaOrig="580">
                <v:shape id="_x0000_i1361" type="#_x0000_t75" style="width:55pt;height:28.7pt" o:ole="">
                  <v:imagedata r:id="rId656" o:title=""/>
                </v:shape>
                <o:OLEObject Type="Embed" ProgID="Equation.DSMT4" ShapeID="_x0000_i1361" DrawAspect="Content" ObjectID="_1593286423" r:id="rId657"/>
              </w:object>
            </w:r>
          </w:p>
        </w:tc>
        <w:tc>
          <w:tcPr>
            <w:tcW w:w="588" w:type="dxa"/>
            <w:tcMar>
              <w:left w:w="28" w:type="dxa"/>
              <w:right w:w="28" w:type="dxa"/>
            </w:tcMar>
          </w:tcPr>
          <w:p w:rsidR="00581E71" w:rsidRPr="00581E71" w:rsidRDefault="00581E71" w:rsidP="009C3A40">
            <w:pPr>
              <w:jc w:val="center"/>
              <w:rPr>
                <w:rFonts w:ascii="Times New Roman" w:eastAsia="Times New Roman" w:hAnsi="Times New Roman" w:cs="Times New Roman"/>
                <w:color w:val="000000"/>
                <w:lang w:val="en-US" w:eastAsia="ru-RU"/>
              </w:rPr>
            </w:pPr>
            <w:r w:rsidRPr="00581E71">
              <w:rPr>
                <w:rFonts w:ascii="Times New Roman" w:eastAsia="Times New Roman" w:hAnsi="Times New Roman" w:cs="Times New Roman"/>
                <w:color w:val="000000"/>
                <w:lang w:val="en-US" w:eastAsia="ru-RU"/>
              </w:rPr>
              <w:t>(</w:t>
            </w:r>
            <w:r w:rsidRPr="00581E71">
              <w:rPr>
                <w:rFonts w:ascii="Times New Roman" w:eastAsia="Times New Roman" w:hAnsi="Times New Roman" w:cs="Times New Roman"/>
                <w:color w:val="000000"/>
                <w:lang w:eastAsia="ru-RU"/>
              </w:rPr>
              <w:t>9.</w:t>
            </w:r>
            <w:r w:rsidRPr="00581E71">
              <w:rPr>
                <w:rFonts w:ascii="Times New Roman" w:eastAsia="Times New Roman" w:hAnsi="Times New Roman" w:cs="Times New Roman"/>
                <w:color w:val="000000"/>
                <w:lang w:val="en-US" w:eastAsia="ru-RU"/>
              </w:rPr>
              <w:t>25)</w:t>
            </w:r>
          </w:p>
        </w:tc>
        <w:tc>
          <w:tcPr>
            <w:tcW w:w="1341" w:type="dxa"/>
            <w:tcMar>
              <w:left w:w="28" w:type="dxa"/>
              <w:right w:w="28" w:type="dxa"/>
            </w:tcMar>
          </w:tcPr>
          <w:p w:rsidR="00581E71" w:rsidRPr="00581E71" w:rsidRDefault="00581E71" w:rsidP="009C3A40">
            <w:pPr>
              <w:jc w:val="center"/>
              <w:rPr>
                <w:rFonts w:ascii="Times New Roman" w:eastAsia="Times New Roman" w:hAnsi="Times New Roman" w:cs="Times New Roman"/>
                <w:lang w:eastAsia="ru-RU"/>
              </w:rPr>
            </w:pPr>
          </w:p>
        </w:tc>
        <w:tc>
          <w:tcPr>
            <w:tcW w:w="748" w:type="dxa"/>
          </w:tcPr>
          <w:p w:rsidR="00581E71" w:rsidRPr="00581E71" w:rsidRDefault="00581E71" w:rsidP="009C3A40">
            <w:pPr>
              <w:jc w:val="center"/>
              <w:rPr>
                <w:rFonts w:ascii="Times New Roman" w:eastAsia="Times New Roman" w:hAnsi="Times New Roman" w:cs="Times New Roman"/>
                <w:color w:val="000000"/>
                <w:lang w:val="en-US" w:eastAsia="ru-RU"/>
              </w:rPr>
            </w:pPr>
          </w:p>
        </w:tc>
      </w:tr>
    </w:tbl>
    <w:p w:rsidR="00581E71" w:rsidRDefault="00581E71" w:rsidP="009C3A40">
      <w:pPr>
        <w:spacing w:after="0" w:line="240" w:lineRule="auto"/>
        <w:rPr>
          <w:rFonts w:ascii="Times New Roman" w:eastAsia="Times New Roman" w:hAnsi="Times New Roman" w:cs="Times New Roman"/>
          <w:lang w:eastAsia="ru-RU"/>
        </w:rPr>
      </w:pPr>
    </w:p>
    <w:p w:rsidR="009C3A40" w:rsidRPr="009C3A40" w:rsidRDefault="009C3A40" w:rsidP="003625E3">
      <w:pPr>
        <w:spacing w:after="0" w:line="240" w:lineRule="auto"/>
        <w:jc w:val="both"/>
        <w:rPr>
          <w:rFonts w:ascii="Times New Roman" w:hAnsi="Times New Roman" w:cs="Times New Roman"/>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4"/>
        </w:rPr>
        <w:object w:dxaOrig="360" w:dyaOrig="360">
          <v:shape id="_x0000_i1362" type="#_x0000_t75" style="width:18.75pt;height:18.75pt" o:ole="">
            <v:imagedata r:id="rId658" o:title=""/>
          </v:shape>
          <o:OLEObject Type="Embed" ProgID="Equation.DSMT4" ShapeID="_x0000_i1362" DrawAspect="Content" ObjectID="_1593286424" r:id="rId659"/>
        </w:object>
      </w:r>
      <w:r w:rsidRPr="009C3A40">
        <w:rPr>
          <w:rFonts w:ascii="Times New Roman" w:hAnsi="Times New Roman" w:cs="Times New Roman"/>
        </w:rPr>
        <w:t xml:space="preserve">, </w:t>
      </w:r>
      <w:r w:rsidRPr="009C3A40">
        <w:rPr>
          <w:rFonts w:ascii="Times New Roman" w:hAnsi="Times New Roman" w:cs="Times New Roman"/>
          <w:position w:val="-14"/>
        </w:rPr>
        <w:object w:dxaOrig="279" w:dyaOrig="360">
          <v:shape id="_x0000_i1363" type="#_x0000_t75" style="width:14.05pt;height:18.75pt" o:ole="">
            <v:imagedata r:id="rId660" o:title=""/>
          </v:shape>
          <o:OLEObject Type="Embed" ProgID="Equation.DSMT4" ShapeID="_x0000_i1363" DrawAspect="Content" ObjectID="_1593286425" r:id="rId661"/>
        </w:object>
      </w:r>
      <w:r w:rsidRPr="009C3A40">
        <w:rPr>
          <w:rFonts w:ascii="Times New Roman" w:hAnsi="Times New Roman" w:cs="Times New Roman"/>
        </w:rPr>
        <w:t>– ширина и  длина груза;</w:t>
      </w:r>
    </w:p>
    <w:p w:rsidR="009C3A40" w:rsidRPr="009C3A40" w:rsidRDefault="009C3A40" w:rsidP="003625E3">
      <w:pPr>
        <w:spacing w:after="0" w:line="240" w:lineRule="auto"/>
        <w:jc w:val="both"/>
        <w:rPr>
          <w:rFonts w:ascii="Times New Roman" w:hAnsi="Times New Roman" w:cs="Times New Roman"/>
        </w:rPr>
      </w:pPr>
      <w:r w:rsidRPr="009C3A40">
        <w:rPr>
          <w:rFonts w:ascii="Times New Roman" w:hAnsi="Times New Roman" w:cs="Times New Roman"/>
          <w:position w:val="-4"/>
        </w:rPr>
        <w:object w:dxaOrig="180" w:dyaOrig="180">
          <v:shape id="_x0000_i1364" type="#_x0000_t75" style="width:8.8pt;height:8.8pt" o:ole="">
            <v:imagedata r:id="rId662" o:title=""/>
          </v:shape>
          <o:OLEObject Type="Embed" ProgID="Equation.DSMT4" ShapeID="_x0000_i1364" DrawAspect="Content" ObjectID="_1593286426" r:id="rId663"/>
        </w:object>
      </w:r>
      <w:r w:rsidRPr="009C3A40">
        <w:rPr>
          <w:rFonts w:ascii="Times New Roman" w:hAnsi="Times New Roman" w:cs="Times New Roman"/>
        </w:rPr>
        <w:t xml:space="preserve"> – разность ширины </w:t>
      </w:r>
      <w:r w:rsidR="00024558">
        <w:rPr>
          <w:rFonts w:ascii="Times New Roman" w:hAnsi="Times New Roman" w:cs="Times New Roman"/>
        </w:rPr>
        <w:t xml:space="preserve">внутренней </w:t>
      </w:r>
      <w:r w:rsidRPr="009C3A40">
        <w:rPr>
          <w:rFonts w:ascii="Times New Roman" w:hAnsi="Times New Roman" w:cs="Times New Roman"/>
        </w:rPr>
        <w:t xml:space="preserve">площадки </w:t>
      </w:r>
      <w:r w:rsidR="00024558">
        <w:rPr>
          <w:rFonts w:ascii="Times New Roman" w:hAnsi="Times New Roman" w:cs="Times New Roman"/>
        </w:rPr>
        <w:t>вагона</w:t>
      </w:r>
      <w:r w:rsidRPr="009C3A40">
        <w:rPr>
          <w:rFonts w:ascii="Times New Roman" w:hAnsi="Times New Roman" w:cs="Times New Roman"/>
        </w:rPr>
        <w:t xml:space="preserve"> и ширины груза;</w:t>
      </w:r>
    </w:p>
    <w:p w:rsidR="00581E71" w:rsidRDefault="009C3A40" w:rsidP="003625E3">
      <w:pPr>
        <w:spacing w:after="0" w:line="240" w:lineRule="auto"/>
        <w:jc w:val="both"/>
        <w:rPr>
          <w:rFonts w:ascii="Times New Roman" w:hAnsi="Times New Roman" w:cs="Times New Roman"/>
        </w:rPr>
      </w:pPr>
      <w:r w:rsidRPr="009C3A40">
        <w:rPr>
          <w:rFonts w:ascii="Times New Roman" w:hAnsi="Times New Roman" w:cs="Times New Roman"/>
          <w:position w:val="-10"/>
        </w:rPr>
        <w:object w:dxaOrig="300" w:dyaOrig="320">
          <v:shape id="_x0000_i1365" type="#_x0000_t75" style="width:15.2pt;height:15.8pt" o:ole="">
            <v:imagedata r:id="rId664" o:title=""/>
          </v:shape>
          <o:OLEObject Type="Embed" ProgID="Equation.DSMT4" ShapeID="_x0000_i1365" DrawAspect="Content" ObjectID="_1593286427" r:id="rId665"/>
        </w:object>
      </w:r>
      <w:r w:rsidRPr="009C3A40">
        <w:rPr>
          <w:rFonts w:ascii="Times New Roman" w:hAnsi="Times New Roman" w:cs="Times New Roman"/>
        </w:rPr>
        <w:t xml:space="preserve">– длина </w:t>
      </w:r>
      <w:r w:rsidR="00024558">
        <w:rPr>
          <w:rFonts w:ascii="Times New Roman" w:hAnsi="Times New Roman" w:cs="Times New Roman"/>
        </w:rPr>
        <w:t xml:space="preserve">внутренней </w:t>
      </w:r>
      <w:r w:rsidRPr="009C3A40">
        <w:rPr>
          <w:rFonts w:ascii="Times New Roman" w:hAnsi="Times New Roman" w:cs="Times New Roman"/>
        </w:rPr>
        <w:t>площадки.</w:t>
      </w:r>
    </w:p>
    <w:p w:rsidR="009C3A40" w:rsidRPr="00581E71" w:rsidRDefault="009C3A40" w:rsidP="003625E3">
      <w:pPr>
        <w:spacing w:after="0" w:line="240" w:lineRule="auto"/>
        <w:ind w:firstLine="284"/>
        <w:jc w:val="both"/>
        <w:rPr>
          <w:rFonts w:ascii="Times New Roman" w:hAnsi="Times New Roman" w:cs="Times New Roman"/>
        </w:rPr>
      </w:pPr>
      <w:r w:rsidRPr="009C3A40">
        <w:rPr>
          <w:rFonts w:ascii="Times New Roman" w:eastAsia="Times New Roman" w:hAnsi="Times New Roman" w:cs="Times New Roman"/>
          <w:lang w:eastAsia="ru-RU"/>
        </w:rPr>
        <w:lastRenderedPageBreak/>
        <w:t xml:space="preserve">Количество нитей проволоки в растяжке определяется по большему усилию   </w:t>
      </w:r>
      <w:r w:rsidRPr="009C3A40">
        <w:rPr>
          <w:rFonts w:ascii="Times New Roman" w:hAnsi="Times New Roman" w:cs="Times New Roman"/>
          <w:position w:val="-20"/>
        </w:rPr>
        <w:object w:dxaOrig="480" w:dyaOrig="520">
          <v:shape id="_x0000_i1366" type="#_x0000_t75" style="width:24pt;height:26.35pt" o:ole="">
            <v:imagedata r:id="rId666" o:title=""/>
          </v:shape>
          <o:OLEObject Type="Embed" ProgID="Equation.DSMT4" ShapeID="_x0000_i1366" DrawAspect="Content" ObjectID="_1593286428" r:id="rId667"/>
        </w:object>
      </w:r>
      <w:r w:rsidRPr="009C3A40">
        <w:rPr>
          <w:rFonts w:ascii="Times New Roman" w:hAnsi="Times New Roman" w:cs="Times New Roman"/>
        </w:rPr>
        <w:t>,</w:t>
      </w:r>
      <w:r w:rsidRPr="009C3A40">
        <w:rPr>
          <w:rFonts w:ascii="Times New Roman" w:hAnsi="Times New Roman" w:cs="Times New Roman"/>
          <w:position w:val="-20"/>
        </w:rPr>
        <w:object w:dxaOrig="360" w:dyaOrig="520">
          <v:shape id="_x0000_i1367" type="#_x0000_t75" style="width:18.75pt;height:26.35pt" o:ole="">
            <v:imagedata r:id="rId668" o:title=""/>
          </v:shape>
          <o:OLEObject Type="Embed" ProgID="Equation.DSMT4" ShapeID="_x0000_i1367" DrawAspect="Content" ObjectID="_1593286429" r:id="rId669"/>
        </w:object>
      </w:r>
      <w:r w:rsidRPr="009C3A40">
        <w:rPr>
          <w:rFonts w:ascii="Times New Roman" w:eastAsia="Times New Roman" w:hAnsi="Times New Roman" w:cs="Times New Roman"/>
          <w:lang w:eastAsia="ru-RU"/>
        </w:rPr>
        <w:t xml:space="preserve">. Если растяжка предназначена для работы только в одном направлении, ее рассчитывают для условий действия сил только первого или только второго сочетания. </w:t>
      </w:r>
    </w:p>
    <w:p w:rsidR="009C3A40" w:rsidRDefault="009C3A40" w:rsidP="003625E3">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Диаметр и количество нитей в каждой растяжке принимаются в соответствии с таблицей 2.</w:t>
      </w:r>
    </w:p>
    <w:p w:rsidR="003625E3" w:rsidRPr="009C3A40" w:rsidRDefault="003625E3" w:rsidP="003625E3">
      <w:pPr>
        <w:spacing w:after="0" w:line="240" w:lineRule="auto"/>
        <w:ind w:firstLine="284"/>
        <w:jc w:val="both"/>
        <w:rPr>
          <w:rFonts w:ascii="Times New Roman" w:eastAsia="Times New Roman" w:hAnsi="Times New Roman" w:cs="Times New Roman"/>
          <w:lang w:eastAsia="ru-RU"/>
        </w:rPr>
      </w:pPr>
    </w:p>
    <w:p w:rsidR="009C3A40" w:rsidRPr="009C3A40" w:rsidRDefault="009C3A40" w:rsidP="00EE2224">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Таблица </w:t>
      </w:r>
      <w:r w:rsidR="00EE2224">
        <w:rPr>
          <w:rFonts w:ascii="Times New Roman" w:eastAsia="Times New Roman" w:hAnsi="Times New Roman" w:cs="Times New Roman"/>
          <w:lang w:eastAsia="ru-RU"/>
        </w:rPr>
        <w:t>10</w:t>
      </w:r>
      <w:r w:rsidR="003625E3">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2 – Допускаемые усилия в растяжках.</w:t>
      </w:r>
    </w:p>
    <w:tbl>
      <w:tblPr>
        <w:tblW w:w="6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543"/>
        <w:gridCol w:w="567"/>
        <w:gridCol w:w="567"/>
        <w:gridCol w:w="708"/>
        <w:gridCol w:w="709"/>
        <w:gridCol w:w="709"/>
        <w:gridCol w:w="709"/>
        <w:gridCol w:w="708"/>
        <w:gridCol w:w="709"/>
      </w:tblGrid>
      <w:tr w:rsidR="009C3A40" w:rsidRPr="009C3A40" w:rsidTr="008B24A0">
        <w:trPr>
          <w:cantSplit/>
          <w:jc w:val="center"/>
        </w:trPr>
        <w:tc>
          <w:tcPr>
            <w:tcW w:w="680" w:type="dxa"/>
            <w:vMerge w:val="restart"/>
            <w:tcMar>
              <w:left w:w="28" w:type="dxa"/>
              <w:right w:w="28" w:type="dxa"/>
            </w:tcMar>
            <w:vAlign w:val="center"/>
          </w:tcPr>
          <w:p w:rsidR="00581E71" w:rsidRDefault="009C3A40" w:rsidP="00581E71">
            <w:pPr>
              <w:spacing w:after="0" w:line="240" w:lineRule="auto"/>
              <w:ind w:left="202" w:hanging="202"/>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Кол</w:t>
            </w:r>
            <w:r w:rsidR="008B24A0">
              <w:rPr>
                <w:rFonts w:ascii="Times New Roman" w:eastAsia="Times New Roman" w:hAnsi="Times New Roman" w:cs="Times New Roman"/>
                <w:sz w:val="20"/>
                <w:szCs w:val="20"/>
                <w:lang w:eastAsia="ru-RU"/>
              </w:rPr>
              <w:t>-</w:t>
            </w:r>
          </w:p>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во нитей</w:t>
            </w:r>
          </w:p>
        </w:tc>
        <w:tc>
          <w:tcPr>
            <w:tcW w:w="5929" w:type="dxa"/>
            <w:gridSpan w:val="9"/>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 xml:space="preserve">Допускаемые усилия, кН, на растяжку из проволоки диаметром, мм </w:t>
            </w:r>
          </w:p>
        </w:tc>
      </w:tr>
      <w:tr w:rsidR="00581E71" w:rsidRPr="009C3A40" w:rsidTr="008B24A0">
        <w:trPr>
          <w:jc w:val="center"/>
        </w:trPr>
        <w:tc>
          <w:tcPr>
            <w:tcW w:w="680" w:type="dxa"/>
            <w:vMerge/>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p>
        </w:tc>
        <w:tc>
          <w:tcPr>
            <w:tcW w:w="543"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4</w:t>
            </w:r>
          </w:p>
        </w:tc>
        <w:tc>
          <w:tcPr>
            <w:tcW w:w="567"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4,5</w:t>
            </w:r>
          </w:p>
        </w:tc>
        <w:tc>
          <w:tcPr>
            <w:tcW w:w="567"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5</w:t>
            </w:r>
          </w:p>
        </w:tc>
        <w:tc>
          <w:tcPr>
            <w:tcW w:w="708"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5,5</w:t>
            </w:r>
          </w:p>
        </w:tc>
        <w:tc>
          <w:tcPr>
            <w:tcW w:w="709"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6</w:t>
            </w:r>
          </w:p>
        </w:tc>
        <w:tc>
          <w:tcPr>
            <w:tcW w:w="709"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6,5</w:t>
            </w:r>
          </w:p>
        </w:tc>
        <w:tc>
          <w:tcPr>
            <w:tcW w:w="709"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7</w:t>
            </w:r>
          </w:p>
        </w:tc>
        <w:tc>
          <w:tcPr>
            <w:tcW w:w="708"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7,5</w:t>
            </w:r>
          </w:p>
        </w:tc>
        <w:tc>
          <w:tcPr>
            <w:tcW w:w="709" w:type="dxa"/>
            <w:tcMar>
              <w:left w:w="28" w:type="dxa"/>
              <w:right w:w="28" w:type="dxa"/>
            </w:tcMar>
            <w:vAlign w:val="center"/>
          </w:tcPr>
          <w:p w:rsidR="009C3A40" w:rsidRPr="00581E71" w:rsidRDefault="009C3A40" w:rsidP="009C3A40">
            <w:pPr>
              <w:spacing w:after="0" w:line="240" w:lineRule="auto"/>
              <w:jc w:val="center"/>
              <w:rPr>
                <w:rFonts w:ascii="Times New Roman" w:eastAsia="Times New Roman" w:hAnsi="Times New Roman" w:cs="Times New Roman"/>
                <w:sz w:val="20"/>
                <w:szCs w:val="20"/>
                <w:lang w:eastAsia="ru-RU"/>
              </w:rPr>
            </w:pPr>
            <w:r w:rsidRPr="00581E71">
              <w:rPr>
                <w:rFonts w:ascii="Times New Roman" w:eastAsia="Times New Roman" w:hAnsi="Times New Roman" w:cs="Times New Roman"/>
                <w:sz w:val="20"/>
                <w:szCs w:val="20"/>
                <w:lang w:eastAsia="ru-RU"/>
              </w:rPr>
              <w:t>8</w:t>
            </w:r>
          </w:p>
        </w:tc>
      </w:tr>
      <w:tr w:rsidR="003625E3" w:rsidRPr="009C3A40" w:rsidTr="008B24A0">
        <w:trPr>
          <w:jc w:val="center"/>
        </w:trPr>
        <w:tc>
          <w:tcPr>
            <w:tcW w:w="680" w:type="dxa"/>
            <w:vAlign w:val="cente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4</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6</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w:t>
            </w:r>
          </w:p>
        </w:tc>
        <w:tc>
          <w:tcPr>
            <w:tcW w:w="543" w:type="dxa"/>
            <w:tcMar>
              <w:left w:w="11" w:type="dxa"/>
              <w:right w:w="11"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4,2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5,5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6,8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8,4</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9,7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11,0</w:t>
            </w:r>
          </w:p>
        </w:tc>
        <w:tc>
          <w:tcPr>
            <w:tcW w:w="567"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5,3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7,1</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10,7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12,2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14,0</w:t>
            </w:r>
          </w:p>
        </w:tc>
        <w:tc>
          <w:tcPr>
            <w:tcW w:w="567"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4,3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6,5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8,6</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10,8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12,9</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15,1</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17,2</w:t>
            </w:r>
          </w:p>
        </w:tc>
        <w:tc>
          <w:tcPr>
            <w:tcW w:w="708"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5,3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7,8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10,5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13,1</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15,8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18,5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21,0</w:t>
            </w:r>
          </w:p>
        </w:tc>
        <w:tc>
          <w:tcPr>
            <w:tcW w:w="709"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6,2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9,4</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12,4</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15,5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18,7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21,8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24,8</w:t>
            </w:r>
          </w:p>
        </w:tc>
        <w:tc>
          <w:tcPr>
            <w:tcW w:w="709"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7,3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11,0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14,7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18,3</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22,0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25,6</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29,4</w:t>
            </w:r>
          </w:p>
        </w:tc>
        <w:tc>
          <w:tcPr>
            <w:tcW w:w="709"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12,7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17,0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21,5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25,2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29,9</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34,0</w:t>
            </w:r>
          </w:p>
        </w:tc>
        <w:tc>
          <w:tcPr>
            <w:tcW w:w="708"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9,7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14,7</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19,5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24,4</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29,2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34,2</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39,0</w:t>
            </w:r>
          </w:p>
        </w:tc>
        <w:tc>
          <w:tcPr>
            <w:tcW w:w="709" w:type="dxa"/>
            <w:tcMar>
              <w:left w:w="28" w:type="dxa"/>
              <w:right w:w="28" w:type="dxa"/>
            </w:tcMa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11,0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16,5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22,0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27,5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33,0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38,5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44,0</w:t>
            </w:r>
          </w:p>
        </w:tc>
      </w:tr>
    </w:tbl>
    <w:p w:rsidR="00EE2224" w:rsidRDefault="00EE2224" w:rsidP="00C55447">
      <w:pPr>
        <w:spacing w:after="0" w:line="240" w:lineRule="auto"/>
        <w:ind w:firstLine="284"/>
        <w:jc w:val="both"/>
        <w:rPr>
          <w:rFonts w:ascii="Times New Roman" w:eastAsia="Times New Roman" w:hAnsi="Times New Roman" w:cs="Times New Roman"/>
          <w:lang w:eastAsia="ru-RU"/>
        </w:rPr>
      </w:pPr>
    </w:p>
    <w:p w:rsidR="009C3A40" w:rsidRPr="009C3A40" w:rsidRDefault="009C3A40" w:rsidP="008B24A0">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Бруски к полу крепятся гвоздями, болтами и т. д. Количество гвоздей для крепления бруска определяется из выражений:</w:t>
      </w:r>
    </w:p>
    <w:p w:rsidR="009C3A40" w:rsidRPr="009C3A40" w:rsidRDefault="009C3A40" w:rsidP="008B24A0">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при расположении бруска вдоль </w:t>
      </w:r>
      <w:r w:rsidR="00C55447">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w:t>
      </w:r>
    </w:p>
    <w:p w:rsidR="009C3A40" w:rsidRPr="009C3A40" w:rsidRDefault="009C3A40" w:rsidP="00C5544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ab/>
      </w:r>
      <w:r w:rsidRPr="009C3A40">
        <w:rPr>
          <w:rFonts w:ascii="Times New Roman" w:eastAsia="Times New Roman" w:hAnsi="Times New Roman" w:cs="Times New Roman"/>
          <w:lang w:eastAsia="ru-RU"/>
        </w:rPr>
        <w:tab/>
      </w:r>
      <w:r w:rsidR="00C55447">
        <w:rPr>
          <w:rFonts w:ascii="Times New Roman" w:eastAsia="Times New Roman" w:hAnsi="Times New Roman" w:cs="Times New Roman"/>
          <w:lang w:eastAsia="ru-RU"/>
        </w:rPr>
        <w:tab/>
      </w:r>
      <w:r w:rsidRPr="009C3A40">
        <w:rPr>
          <w:rFonts w:ascii="Times New Roman" w:eastAsia="Times New Roman" w:hAnsi="Times New Roman" w:cs="Times New Roman"/>
          <w:position w:val="-42"/>
          <w:lang w:eastAsia="ru-RU"/>
        </w:rPr>
        <w:object w:dxaOrig="1480" w:dyaOrig="900">
          <v:shape id="_x0000_i1368" type="#_x0000_t75" style="width:73.75pt;height:45.05pt" o:ole="" fillcolor="window">
            <v:imagedata r:id="rId670" o:title=""/>
          </v:shape>
          <o:OLEObject Type="Embed" ProgID="Equation.DSMT4" ShapeID="_x0000_i1368" DrawAspect="Content" ObjectID="_1593286430" r:id="rId671"/>
        </w:object>
      </w:r>
      <w:r w:rsidRPr="009C3A40">
        <w:rPr>
          <w:rFonts w:ascii="Times New Roman" w:eastAsia="Times New Roman" w:hAnsi="Times New Roman" w:cs="Times New Roman"/>
          <w:lang w:eastAsia="ru-RU"/>
        </w:rPr>
        <w:t>;</w:t>
      </w:r>
      <w:r w:rsidR="00C55447">
        <w:rPr>
          <w:rFonts w:ascii="Times New Roman" w:eastAsia="Times New Roman" w:hAnsi="Times New Roman" w:cs="Times New Roman"/>
          <w:lang w:eastAsia="ru-RU"/>
        </w:rPr>
        <w:tab/>
        <w:t xml:space="preserve">       </w:t>
      </w:r>
      <w:r w:rsidR="00C55447">
        <w:rPr>
          <w:rFonts w:ascii="Times New Roman" w:eastAsia="Times New Roman" w:hAnsi="Times New Roman" w:cs="Times New Roman"/>
          <w:lang w:eastAsia="ru-RU"/>
        </w:rPr>
        <w:tab/>
      </w:r>
      <w:r w:rsidR="00C55447">
        <w:rPr>
          <w:rFonts w:ascii="Times New Roman" w:eastAsia="Times New Roman" w:hAnsi="Times New Roman" w:cs="Times New Roman"/>
          <w:lang w:eastAsia="ru-RU"/>
        </w:rPr>
        <w:tab/>
        <w:t xml:space="preserve">  </w:t>
      </w:r>
      <w:r w:rsidRPr="009C3A40">
        <w:rPr>
          <w:rFonts w:ascii="Times New Roman" w:eastAsia="Times New Roman" w:hAnsi="Times New Roman" w:cs="Times New Roman"/>
          <w:lang w:eastAsia="ru-RU"/>
        </w:rPr>
        <w:t>(</w:t>
      </w:r>
      <w:r w:rsidR="00EE2224">
        <w:rPr>
          <w:rFonts w:ascii="Times New Roman" w:eastAsia="Times New Roman" w:hAnsi="Times New Roman" w:cs="Times New Roman"/>
          <w:lang w:eastAsia="ru-RU"/>
        </w:rPr>
        <w:t>10</w:t>
      </w:r>
      <w:r w:rsidR="00C55447">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28)</w:t>
      </w:r>
    </w:p>
    <w:p w:rsidR="009C3A40" w:rsidRPr="009C3A40" w:rsidRDefault="009C3A40" w:rsidP="00C5544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при расположении поперек </w:t>
      </w:r>
      <w:r w:rsidR="0002455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w:t>
      </w:r>
    </w:p>
    <w:p w:rsidR="009C3A40" w:rsidRPr="009C3A40" w:rsidRDefault="00C55447" w:rsidP="00C55447">
      <w:pPr>
        <w:spacing w:after="0" w:line="240" w:lineRule="auto"/>
        <w:ind w:firstLine="284"/>
        <w:jc w:val="center"/>
        <w:rPr>
          <w:rFonts w:ascii="Times New Roman" w:eastAsia="Times New Roman" w:hAnsi="Times New Roman" w:cs="Times New Roman"/>
          <w:lang w:eastAsia="ru-RU"/>
        </w:rPr>
      </w:pP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Pr>
          <w:rFonts w:ascii="Times New Roman" w:eastAsia="Times New Roman" w:hAnsi="Times New Roman" w:cs="Times New Roman"/>
          <w:lang w:eastAsia="ru-RU"/>
        </w:rPr>
        <w:tab/>
      </w:r>
      <w:r w:rsidR="009C3A40" w:rsidRPr="009C3A40">
        <w:rPr>
          <w:rFonts w:ascii="Times New Roman" w:eastAsia="Times New Roman" w:hAnsi="Times New Roman" w:cs="Times New Roman"/>
          <w:position w:val="-38"/>
          <w:lang w:eastAsia="ru-RU"/>
        </w:rPr>
        <w:object w:dxaOrig="1320" w:dyaOrig="920">
          <v:shape id="_x0000_i1369" type="#_x0000_t75" style="width:66.15pt;height:45.65pt" o:ole="" fillcolor="window">
            <v:imagedata r:id="rId672" o:title=""/>
          </v:shape>
          <o:OLEObject Type="Embed" ProgID="Equation.DSMT4" ShapeID="_x0000_i1369" DrawAspect="Content" ObjectID="_1593286431" r:id="rId673"/>
        </w:object>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r>
      <w:r w:rsidR="009C3A40" w:rsidRPr="009C3A40">
        <w:rPr>
          <w:rFonts w:ascii="Times New Roman" w:eastAsia="Times New Roman" w:hAnsi="Times New Roman" w:cs="Times New Roman"/>
          <w:lang w:eastAsia="ru-RU"/>
        </w:rPr>
        <w:tab/>
        <w:t>(</w:t>
      </w:r>
      <w:r w:rsidR="00EE2224">
        <w:rPr>
          <w:rFonts w:ascii="Times New Roman" w:eastAsia="Times New Roman" w:hAnsi="Times New Roman" w:cs="Times New Roman"/>
          <w:lang w:eastAsia="ru-RU"/>
        </w:rPr>
        <w:t>10</w:t>
      </w:r>
      <w:r>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29)</w:t>
      </w:r>
    </w:p>
    <w:p w:rsidR="009C3A40" w:rsidRPr="009C3A40" w:rsidRDefault="009C3A40" w:rsidP="00C55447">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где </w:t>
      </w:r>
      <w:r w:rsidRPr="009C3A40">
        <w:rPr>
          <w:rFonts w:ascii="Times New Roman" w:hAnsi="Times New Roman" w:cs="Times New Roman"/>
          <w:position w:val="-16"/>
        </w:rPr>
        <w:object w:dxaOrig="440" w:dyaOrig="499">
          <v:shape id="_x0000_i1370" type="#_x0000_t75" style="width:22.25pt;height:24.6pt" o:ole="">
            <v:imagedata r:id="rId674" o:title=""/>
          </v:shape>
          <o:OLEObject Type="Embed" ProgID="Equation.DSMT4" ShapeID="_x0000_i1370" DrawAspect="Content" ObjectID="_1593286432" r:id="rId675"/>
        </w:object>
      </w:r>
      <w:r w:rsidRPr="009C3A40">
        <w:rPr>
          <w:rFonts w:ascii="Times New Roman" w:hAnsi="Times New Roman" w:cs="Times New Roman"/>
        </w:rPr>
        <w:t>,</w:t>
      </w:r>
      <w:r w:rsidRPr="009C3A40">
        <w:rPr>
          <w:rFonts w:ascii="Times New Roman" w:eastAsia="Times New Roman" w:hAnsi="Times New Roman" w:cs="Times New Roman"/>
          <w:lang w:eastAsia="ru-RU"/>
        </w:rPr>
        <w:t xml:space="preserve"> </w:t>
      </w:r>
      <w:r w:rsidRPr="009C3A40">
        <w:rPr>
          <w:rFonts w:ascii="Times New Roman" w:hAnsi="Times New Roman" w:cs="Times New Roman"/>
          <w:position w:val="-16"/>
        </w:rPr>
        <w:object w:dxaOrig="320" w:dyaOrig="480">
          <v:shape id="_x0000_i1371" type="#_x0000_t75" style="width:15.8pt;height:24pt" o:ole="">
            <v:imagedata r:id="rId676" o:title=""/>
          </v:shape>
          <o:OLEObject Type="Embed" ProgID="Equation.DSMT4" ShapeID="_x0000_i1371" DrawAspect="Content" ObjectID="_1593286433" r:id="rId677"/>
        </w:object>
      </w:r>
      <w:r w:rsidRPr="009C3A40">
        <w:rPr>
          <w:rFonts w:ascii="Times New Roman" w:eastAsia="Times New Roman" w:hAnsi="Times New Roman" w:cs="Times New Roman"/>
          <w:lang w:eastAsia="ru-RU"/>
        </w:rPr>
        <w:t xml:space="preserve">  – количество брусков, одновременно работающих в продольном и поперечном направлениях;</w:t>
      </w:r>
    </w:p>
    <w:p w:rsidR="009C3A40" w:rsidRPr="009C3A40" w:rsidRDefault="009C3A40" w:rsidP="00C55447">
      <w:pPr>
        <w:tabs>
          <w:tab w:val="num" w:pos="2160"/>
        </w:tabs>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16"/>
        </w:rPr>
        <w:object w:dxaOrig="420" w:dyaOrig="380">
          <v:shape id="_x0000_i1372" type="#_x0000_t75" style="width:21.05pt;height:19.3pt" o:ole="">
            <v:imagedata r:id="rId678" o:title=""/>
          </v:shape>
          <o:OLEObject Type="Embed" ProgID="Equation.DSMT4" ShapeID="_x0000_i1372" DrawAspect="Content" ObjectID="_1593286434" r:id="rId679"/>
        </w:object>
      </w:r>
      <w:r w:rsidRPr="009C3A40">
        <w:rPr>
          <w:rFonts w:ascii="Times New Roman" w:eastAsia="Times New Roman" w:hAnsi="Times New Roman" w:cs="Times New Roman"/>
          <w:lang w:eastAsia="ru-RU"/>
        </w:rPr>
        <w:t xml:space="preserve"> – допустимое усилие на один гвоздь (принимается по таблице</w:t>
      </w:r>
      <w:r w:rsidR="00EE2224">
        <w:rPr>
          <w:rFonts w:ascii="Times New Roman" w:eastAsia="Times New Roman" w:hAnsi="Times New Roman" w:cs="Times New Roman"/>
          <w:lang w:eastAsia="ru-RU"/>
        </w:rPr>
        <w:t xml:space="preserve"> 10.</w:t>
      </w:r>
      <w:r w:rsidRPr="009C3A40">
        <w:rPr>
          <w:rFonts w:ascii="Times New Roman" w:eastAsia="Times New Roman" w:hAnsi="Times New Roman" w:cs="Times New Roman"/>
          <w:lang w:eastAsia="ru-RU"/>
        </w:rPr>
        <w:t>3), кН.</w:t>
      </w:r>
    </w:p>
    <w:p w:rsidR="009C3A40" w:rsidRPr="009C3A40" w:rsidRDefault="009C3A40" w:rsidP="00C55447">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lastRenderedPageBreak/>
        <w:t xml:space="preserve">Таблица </w:t>
      </w:r>
      <w:r w:rsidR="00EE2224">
        <w:rPr>
          <w:rFonts w:ascii="Times New Roman" w:eastAsia="Times New Roman" w:hAnsi="Times New Roman" w:cs="Times New Roman"/>
          <w:lang w:eastAsia="ru-RU"/>
        </w:rPr>
        <w:t>10.3</w:t>
      </w:r>
      <w:r w:rsidRPr="009C3A40">
        <w:rPr>
          <w:rFonts w:ascii="Times New Roman" w:eastAsia="Times New Roman" w:hAnsi="Times New Roman" w:cs="Times New Roman"/>
          <w:lang w:eastAsia="ru-RU"/>
        </w:rPr>
        <w:t xml:space="preserve"> – Характеристика гвоздей.</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701"/>
        <w:gridCol w:w="3408"/>
      </w:tblGrid>
      <w:tr w:rsidR="009C3A40" w:rsidRPr="009C3A40" w:rsidTr="00C55447">
        <w:trPr>
          <w:jc w:val="center"/>
        </w:trPr>
        <w:tc>
          <w:tcPr>
            <w:tcW w:w="1990" w:type="dxa"/>
            <w:vAlign w:val="cente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Диаметр гвоздя, мм</w:t>
            </w:r>
          </w:p>
        </w:tc>
        <w:tc>
          <w:tcPr>
            <w:tcW w:w="1701" w:type="dxa"/>
            <w:vAlign w:val="cente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Длина гвоздя, мм</w:t>
            </w:r>
          </w:p>
        </w:tc>
        <w:tc>
          <w:tcPr>
            <w:tcW w:w="3408" w:type="dxa"/>
            <w:vAlign w:val="center"/>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Допустимая нагрузка </w:t>
            </w:r>
            <w:r w:rsidRPr="009C3A40">
              <w:rPr>
                <w:rFonts w:ascii="Times New Roman" w:hAnsi="Times New Roman" w:cs="Times New Roman"/>
                <w:position w:val="-16"/>
              </w:rPr>
              <w:object w:dxaOrig="420" w:dyaOrig="380">
                <v:shape id="_x0000_i1373" type="#_x0000_t75" style="width:21.05pt;height:19.3pt" o:ole="">
                  <v:imagedata r:id="rId680" o:title=""/>
                </v:shape>
                <o:OLEObject Type="Embed" ProgID="Equation.DSMT4" ShapeID="_x0000_i1373" DrawAspect="Content" ObjectID="_1593286435" r:id="rId681"/>
              </w:object>
            </w:r>
            <w:r w:rsidRPr="009C3A40">
              <w:rPr>
                <w:rFonts w:ascii="Times New Roman" w:eastAsia="Times New Roman" w:hAnsi="Times New Roman" w:cs="Times New Roman"/>
                <w:lang w:eastAsia="ru-RU"/>
              </w:rPr>
              <w:t xml:space="preserve">на гвоздь при толщине деталей </w:t>
            </w:r>
            <w:smartTag w:uri="urn:schemas-microsoft-com:office:smarttags" w:element="metricconverter">
              <w:smartTagPr>
                <w:attr w:name="ProductID" w:val="40 мм"/>
              </w:smartTagPr>
              <w:r w:rsidRPr="009C3A40">
                <w:rPr>
                  <w:rFonts w:ascii="Times New Roman" w:eastAsia="Times New Roman" w:hAnsi="Times New Roman" w:cs="Times New Roman"/>
                  <w:lang w:eastAsia="ru-RU"/>
                </w:rPr>
                <w:t>40 мм</w:t>
              </w:r>
            </w:smartTag>
            <w:r w:rsidRPr="009C3A40">
              <w:rPr>
                <w:rFonts w:ascii="Times New Roman" w:eastAsia="Times New Roman" w:hAnsi="Times New Roman" w:cs="Times New Roman"/>
                <w:lang w:eastAsia="ru-RU"/>
              </w:rPr>
              <w:t xml:space="preserve"> и более, кН</w:t>
            </w:r>
          </w:p>
        </w:tc>
      </w:tr>
      <w:tr w:rsidR="009C3A40" w:rsidRPr="009C3A40" w:rsidTr="00C55447">
        <w:trPr>
          <w:jc w:val="center"/>
        </w:trPr>
        <w:tc>
          <w:tcPr>
            <w:tcW w:w="1990" w:type="dxa"/>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6</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8</w:t>
            </w:r>
          </w:p>
        </w:tc>
        <w:tc>
          <w:tcPr>
            <w:tcW w:w="1701" w:type="dxa"/>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120-150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150-200</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250</w:t>
            </w:r>
          </w:p>
        </w:tc>
        <w:tc>
          <w:tcPr>
            <w:tcW w:w="3408" w:type="dxa"/>
          </w:tcPr>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0,75</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1,08</w:t>
            </w:r>
          </w:p>
          <w:p w:rsidR="009C3A40" w:rsidRPr="009C3A40" w:rsidRDefault="009C3A40" w:rsidP="009C3A40">
            <w:pPr>
              <w:spacing w:after="0" w:line="240" w:lineRule="auto"/>
              <w:jc w:val="center"/>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1,92</w:t>
            </w:r>
          </w:p>
        </w:tc>
      </w:tr>
    </w:tbl>
    <w:p w:rsidR="009C3A40" w:rsidRPr="009C3A40" w:rsidRDefault="009C3A40" w:rsidP="009C3A40">
      <w:pPr>
        <w:spacing w:after="0" w:line="240" w:lineRule="auto"/>
        <w:ind w:firstLine="708"/>
        <w:rPr>
          <w:rFonts w:ascii="Times New Roman" w:eastAsia="Times New Roman" w:hAnsi="Times New Roman" w:cs="Times New Roman"/>
          <w:lang w:eastAsia="ru-RU"/>
        </w:rPr>
      </w:pPr>
    </w:p>
    <w:p w:rsidR="009C3A40" w:rsidRPr="009C3A40" w:rsidRDefault="009C3A40" w:rsidP="004A4340">
      <w:pPr>
        <w:spacing w:after="0" w:line="240" w:lineRule="auto"/>
        <w:ind w:firstLine="284"/>
        <w:jc w:val="both"/>
        <w:rPr>
          <w:rFonts w:ascii="Times New Roman" w:eastAsia="Times New Roman" w:hAnsi="Times New Roman" w:cs="Times New Roman"/>
          <w:i/>
          <w:lang w:eastAsia="ru-RU"/>
        </w:rPr>
      </w:pPr>
      <w:r w:rsidRPr="009C3A40">
        <w:rPr>
          <w:rFonts w:ascii="Times New Roman" w:eastAsia="Times New Roman" w:hAnsi="Times New Roman" w:cs="Times New Roman"/>
          <w:i/>
          <w:lang w:eastAsia="ru-RU"/>
        </w:rPr>
        <w:t>Исходные данные</w:t>
      </w:r>
    </w:p>
    <w:p w:rsidR="009C3A40" w:rsidRPr="009C3A40" w:rsidRDefault="009C3A40" w:rsidP="004A4340">
      <w:pPr>
        <w:spacing w:after="0" w:line="240" w:lineRule="auto"/>
        <w:ind w:firstLine="284"/>
        <w:jc w:val="both"/>
        <w:rPr>
          <w:rFonts w:ascii="Times New Roman" w:eastAsia="Calibri" w:hAnsi="Times New Roman" w:cs="Times New Roman"/>
        </w:rPr>
      </w:pPr>
      <w:r w:rsidRPr="009C3A40">
        <w:rPr>
          <w:rFonts w:ascii="Times New Roman" w:eastAsia="Calibri" w:hAnsi="Times New Roman" w:cs="Times New Roman"/>
          <w:iCs/>
          <w:color w:val="000000"/>
        </w:rPr>
        <w:t xml:space="preserve">Выбор исходных данных осуществляется студентами из таблицы </w:t>
      </w:r>
      <w:r w:rsidR="00474429">
        <w:rPr>
          <w:rFonts w:ascii="Times New Roman" w:eastAsia="Calibri" w:hAnsi="Times New Roman" w:cs="Times New Roman"/>
          <w:iCs/>
          <w:color w:val="000000"/>
        </w:rPr>
        <w:t>10.</w:t>
      </w:r>
      <w:r w:rsidRPr="009C3A40">
        <w:rPr>
          <w:rFonts w:ascii="Times New Roman" w:eastAsia="Calibri" w:hAnsi="Times New Roman" w:cs="Times New Roman"/>
          <w:iCs/>
          <w:color w:val="000000"/>
        </w:rPr>
        <w:t xml:space="preserve">4 по </w:t>
      </w:r>
      <w:r w:rsidRPr="009C3A40">
        <w:rPr>
          <w:rFonts w:ascii="Times New Roman" w:eastAsia="Calibri" w:hAnsi="Times New Roman" w:cs="Times New Roman"/>
        </w:rPr>
        <w:t>цифрам четырехзначного шифра, полученного умножением номера фамилии студента в журнале на число 326 (для номеров 1-3 с добавлением нуля четвертой цифрой): по первой цифре шифра из строк 1и 5, по второй цифре шифра из строк 2 и 6,  по третьей цифре – из строк 3 и 7, по четвертой цифре – из строк 4 и 8.</w:t>
      </w:r>
      <w:r w:rsidR="001B774F">
        <w:rPr>
          <w:rFonts w:ascii="Times New Roman" w:eastAsia="Calibri" w:hAnsi="Times New Roman" w:cs="Times New Roman"/>
        </w:rPr>
        <w:t xml:space="preserve"> Для всех вариантов принимается внутренняя длина вагона</w:t>
      </w:r>
      <w:r w:rsidR="007C7295">
        <w:rPr>
          <w:rFonts w:ascii="Times New Roman" w:eastAsia="Calibri" w:hAnsi="Times New Roman" w:cs="Times New Roman"/>
        </w:rPr>
        <w:softHyphen/>
        <w:t xml:space="preserve"> – 12м., ширина</w:t>
      </w:r>
      <w:r w:rsidR="001B774F">
        <w:rPr>
          <w:rFonts w:ascii="Times New Roman" w:eastAsia="Calibri" w:hAnsi="Times New Roman" w:cs="Times New Roman"/>
        </w:rPr>
        <w:t xml:space="preserve"> – 2,87м.</w:t>
      </w:r>
    </w:p>
    <w:p w:rsidR="009C3A40" w:rsidRPr="009C3A40" w:rsidRDefault="009C3A40" w:rsidP="009C3A40">
      <w:pPr>
        <w:spacing w:after="0" w:line="240" w:lineRule="auto"/>
        <w:rPr>
          <w:rFonts w:ascii="Times New Roman" w:eastAsia="Times New Roman" w:hAnsi="Times New Roman" w:cs="Times New Roman"/>
          <w:lang w:eastAsia="ru-RU"/>
        </w:rPr>
      </w:pPr>
    </w:p>
    <w:p w:rsidR="009C3A40" w:rsidRPr="009C3A40" w:rsidRDefault="009C3A40" w:rsidP="00886BB7">
      <w:pPr>
        <w:spacing w:after="0" w:line="240" w:lineRule="auto"/>
        <w:ind w:firstLine="284"/>
        <w:rPr>
          <w:rFonts w:ascii="Times New Roman" w:eastAsia="Times New Roman" w:hAnsi="Times New Roman" w:cs="Times New Roman"/>
          <w:i/>
          <w:lang w:eastAsia="ru-RU"/>
        </w:rPr>
      </w:pPr>
      <w:r w:rsidRPr="009C3A40">
        <w:rPr>
          <w:rFonts w:ascii="Times New Roman" w:eastAsia="Times New Roman" w:hAnsi="Times New Roman" w:cs="Times New Roman"/>
          <w:i/>
          <w:lang w:eastAsia="ru-RU"/>
        </w:rPr>
        <w:t>Пример решения задачи.</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К перевозке предъявлен груз с плоской опорой с параметрами: длина </w:t>
      </w:r>
      <w:r w:rsidRPr="009C3A40">
        <w:rPr>
          <w:rFonts w:ascii="Times New Roman" w:eastAsia="Times New Roman" w:hAnsi="Times New Roman" w:cs="Times New Roman"/>
          <w:position w:val="-14"/>
          <w:lang w:eastAsia="ru-RU"/>
        </w:rPr>
        <w:object w:dxaOrig="780" w:dyaOrig="360">
          <v:shape id="_x0000_i1374" type="#_x0000_t75" style="width:47.4pt;height:22.25pt" o:ole="">
            <v:imagedata r:id="rId682" o:title=""/>
          </v:shape>
          <o:OLEObject Type="Embed" ProgID="Equation.DSMT4" ShapeID="_x0000_i1374" DrawAspect="Content" ObjectID="_1593286436" r:id="rId683"/>
        </w:object>
      </w:r>
      <w:r w:rsidRPr="009C3A40">
        <w:rPr>
          <w:rFonts w:ascii="Times New Roman" w:eastAsia="Times New Roman" w:hAnsi="Times New Roman" w:cs="Times New Roman"/>
          <w:lang w:eastAsia="ru-RU"/>
        </w:rPr>
        <w:t xml:space="preserve"> м; ширина 2,0 м; высота </w:t>
      </w:r>
      <w:r w:rsidRPr="009C3A40">
        <w:rPr>
          <w:rFonts w:ascii="Times New Roman" w:eastAsia="Times New Roman" w:hAnsi="Times New Roman" w:cs="Times New Roman"/>
          <w:position w:val="-14"/>
          <w:lang w:eastAsia="ru-RU"/>
        </w:rPr>
        <w:object w:dxaOrig="840" w:dyaOrig="360">
          <v:shape id="_x0000_i1375" type="#_x0000_t75" style="width:50.95pt;height:22.25pt" o:ole="">
            <v:imagedata r:id="rId684" o:title=""/>
          </v:shape>
          <o:OLEObject Type="Embed" ProgID="Equation.DSMT4" ShapeID="_x0000_i1375" DrawAspect="Content" ObjectID="_1593286437" r:id="rId685"/>
        </w:object>
      </w:r>
      <w:r w:rsidRPr="009C3A40">
        <w:rPr>
          <w:rFonts w:ascii="Times New Roman" w:eastAsia="Times New Roman" w:hAnsi="Times New Roman" w:cs="Times New Roman"/>
          <w:lang w:eastAsia="ru-RU"/>
        </w:rPr>
        <w:t xml:space="preserve"> м.</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Расположение ЦМ от края груза по длине - </w:t>
      </w:r>
      <w:smartTag w:uri="urn:schemas-microsoft-com:office:smarttags" w:element="metricconverter">
        <w:smartTagPr>
          <w:attr w:name="ProductID" w:val="5,0 м"/>
        </w:smartTagPr>
        <w:r w:rsidRPr="009C3A40">
          <w:rPr>
            <w:rFonts w:ascii="Times New Roman" w:eastAsia="Times New Roman" w:hAnsi="Times New Roman" w:cs="Times New Roman"/>
            <w:lang w:eastAsia="ru-RU"/>
          </w:rPr>
          <w:t>5,0 м,</w:t>
        </w:r>
      </w:smartTag>
      <w:r w:rsidRPr="009C3A40">
        <w:rPr>
          <w:rFonts w:ascii="Times New Roman" w:eastAsia="Times New Roman" w:hAnsi="Times New Roman" w:cs="Times New Roman"/>
          <w:lang w:eastAsia="ru-RU"/>
        </w:rPr>
        <w:t xml:space="preserve"> ширине -1,0 м.</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Высота ЦМ над опорной поверхностью </w:t>
      </w:r>
      <w:smartTag w:uri="urn:schemas-microsoft-com:office:smarttags" w:element="metricconverter">
        <w:smartTagPr>
          <w:attr w:name="ProductID" w:val="1,5 м"/>
        </w:smartTagPr>
        <w:r w:rsidRPr="009C3A40">
          <w:rPr>
            <w:rFonts w:ascii="Times New Roman" w:eastAsia="Times New Roman" w:hAnsi="Times New Roman" w:cs="Times New Roman"/>
            <w:lang w:eastAsia="ru-RU"/>
          </w:rPr>
          <w:t>1,5 м</w:t>
        </w:r>
      </w:smartTag>
      <w:r w:rsidRPr="009C3A40">
        <w:rPr>
          <w:rFonts w:ascii="Times New Roman" w:eastAsia="Times New Roman" w:hAnsi="Times New Roman" w:cs="Times New Roman"/>
          <w:lang w:eastAsia="ru-RU"/>
        </w:rPr>
        <w:t xml:space="preserve">.    </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Масса груза </w:t>
      </w:r>
      <w:r w:rsidR="002C1F3F" w:rsidRPr="009C3A40">
        <w:rPr>
          <w:rFonts w:ascii="Times New Roman" w:eastAsia="Times New Roman" w:hAnsi="Times New Roman" w:cs="Times New Roman"/>
          <w:position w:val="-14"/>
          <w:lang w:eastAsia="ru-RU"/>
        </w:rPr>
        <w:object w:dxaOrig="999" w:dyaOrig="360">
          <v:shape id="_x0000_i1376" type="#_x0000_t75" style="width:51.5pt;height:19.3pt" o:ole="">
            <v:imagedata r:id="rId686" o:title=""/>
          </v:shape>
          <o:OLEObject Type="Embed" ProgID="Equation.DSMT4" ShapeID="_x0000_i1376" DrawAspect="Content" ObjectID="_1593286438" r:id="rId687"/>
        </w:object>
      </w:r>
      <w:r w:rsidRPr="009C3A40">
        <w:rPr>
          <w:rFonts w:ascii="Times New Roman" w:eastAsia="Times New Roman" w:hAnsi="Times New Roman" w:cs="Times New Roman"/>
          <w:lang w:eastAsia="ru-RU"/>
        </w:rPr>
        <w:t xml:space="preserve"> т;</w:t>
      </w:r>
    </w:p>
    <w:p w:rsidR="009C3A40" w:rsidRPr="009C3A40" w:rsidRDefault="00886BB7" w:rsidP="00886BB7">
      <w:pPr>
        <w:spacing w:after="0" w:line="240" w:lineRule="auto"/>
        <w:ind w:firstLine="284"/>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Ширина </w:t>
      </w:r>
      <w:r w:rsidR="009C3A40" w:rsidRPr="009C3A40">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вагона</w:t>
      </w:r>
      <w:r w:rsidR="009C3A40" w:rsidRPr="009C3A40">
        <w:rPr>
          <w:rFonts w:ascii="Times New Roman" w:eastAsia="Times New Roman" w:hAnsi="Times New Roman" w:cs="Times New Roman"/>
          <w:lang w:eastAsia="ru-RU"/>
        </w:rPr>
        <w:t>:</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внутренняя ширина 2,55 м;</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внутренняя длина 12 м;</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 заданная расчётная скорость  – </w:t>
      </w:r>
      <w:smartTag w:uri="urn:schemas-microsoft-com:office:smarttags" w:element="metricconverter">
        <w:smartTagPr>
          <w:attr w:name="ProductID" w:val="100 км/ч"/>
        </w:smartTagPr>
        <w:r w:rsidRPr="009C3A40">
          <w:rPr>
            <w:rFonts w:ascii="Times New Roman" w:eastAsia="Times New Roman" w:hAnsi="Times New Roman" w:cs="Times New Roman"/>
            <w:lang w:eastAsia="ru-RU"/>
          </w:rPr>
          <w:t>100 км/ч</w:t>
        </w:r>
      </w:smartTag>
      <w:r w:rsidRPr="009C3A40">
        <w:rPr>
          <w:rFonts w:ascii="Times New Roman" w:eastAsia="Times New Roman" w:hAnsi="Times New Roman" w:cs="Times New Roman"/>
          <w:lang w:eastAsia="ru-RU"/>
        </w:rPr>
        <w:t>.</w:t>
      </w:r>
    </w:p>
    <w:p w:rsidR="009C3A40" w:rsidRPr="009C3A40" w:rsidRDefault="009C3A40" w:rsidP="00886BB7">
      <w:pPr>
        <w:spacing w:after="0" w:line="240" w:lineRule="auto"/>
        <w:ind w:firstLine="284"/>
        <w:rPr>
          <w:rFonts w:ascii="Times New Roman" w:eastAsia="Times New Roman" w:hAnsi="Times New Roman" w:cs="Times New Roman"/>
          <w:lang w:eastAsia="ru-RU"/>
        </w:rPr>
      </w:pPr>
    </w:p>
    <w:p w:rsidR="009C3A40" w:rsidRPr="009C3A40" w:rsidRDefault="009C3A40" w:rsidP="00E16E0A">
      <w:pPr>
        <w:numPr>
          <w:ilvl w:val="0"/>
          <w:numId w:val="10"/>
        </w:numPr>
        <w:spacing w:after="0" w:line="240" w:lineRule="auto"/>
        <w:ind w:left="0" w:firstLine="284"/>
        <w:contextualSpacing/>
        <w:jc w:val="both"/>
        <w:rPr>
          <w:rFonts w:ascii="Times New Roman" w:eastAsia="Times New Roman" w:hAnsi="Times New Roman" w:cs="Times New Roman"/>
          <w:u w:val="single"/>
          <w:lang w:eastAsia="ru-RU"/>
        </w:rPr>
      </w:pPr>
      <w:r w:rsidRPr="009C3A40">
        <w:rPr>
          <w:rFonts w:ascii="Times New Roman" w:eastAsia="Times New Roman" w:hAnsi="Times New Roman" w:cs="Times New Roman"/>
          <w:u w:val="single"/>
          <w:lang w:eastAsia="ru-RU"/>
        </w:rPr>
        <w:t xml:space="preserve">Проверка устойчивости груза от поступательных перемещений вдоль </w:t>
      </w:r>
      <w:r w:rsidR="002C1F3F">
        <w:rPr>
          <w:rFonts w:ascii="Times New Roman" w:eastAsia="Times New Roman" w:hAnsi="Times New Roman" w:cs="Times New Roman"/>
          <w:u w:val="single"/>
          <w:lang w:eastAsia="ru-RU"/>
        </w:rPr>
        <w:t>вагона</w:t>
      </w:r>
      <w:r w:rsidR="0089680C">
        <w:rPr>
          <w:rFonts w:ascii="Times New Roman" w:eastAsia="Times New Roman" w:hAnsi="Times New Roman" w:cs="Times New Roman"/>
          <w:u w:val="single"/>
          <w:lang w:eastAsia="ru-RU"/>
        </w:rPr>
        <w:t xml:space="preserve"> по формуле </w:t>
      </w:r>
      <w:r w:rsidRPr="009C3A40">
        <w:rPr>
          <w:rFonts w:ascii="Times New Roman" w:eastAsia="Times New Roman" w:hAnsi="Times New Roman" w:cs="Times New Roman"/>
          <w:u w:val="single"/>
          <w:lang w:eastAsia="ru-RU"/>
        </w:rPr>
        <w:t>(</w:t>
      </w:r>
      <w:r w:rsidR="0089680C">
        <w:rPr>
          <w:rFonts w:ascii="Times New Roman" w:eastAsia="Times New Roman" w:hAnsi="Times New Roman" w:cs="Times New Roman"/>
          <w:u w:val="single"/>
          <w:lang w:eastAsia="ru-RU"/>
        </w:rPr>
        <w:t>10</w:t>
      </w:r>
      <w:r w:rsidR="00057F28">
        <w:rPr>
          <w:rFonts w:ascii="Times New Roman" w:eastAsia="Times New Roman" w:hAnsi="Times New Roman" w:cs="Times New Roman"/>
          <w:u w:val="single"/>
          <w:lang w:eastAsia="ru-RU"/>
        </w:rPr>
        <w:t>.</w:t>
      </w:r>
      <w:r w:rsidRPr="009C3A40">
        <w:rPr>
          <w:rFonts w:ascii="Times New Roman" w:eastAsia="Times New Roman" w:hAnsi="Times New Roman" w:cs="Times New Roman"/>
          <w:u w:val="single"/>
          <w:lang w:eastAsia="ru-RU"/>
        </w:rPr>
        <w:t>1)</w:t>
      </w:r>
      <w:r w:rsidR="0089680C">
        <w:rPr>
          <w:rFonts w:ascii="Times New Roman" w:eastAsia="Times New Roman" w:hAnsi="Times New Roman" w:cs="Times New Roman"/>
          <w:u w:val="single"/>
          <w:lang w:eastAsia="ru-RU"/>
        </w:rPr>
        <w:t>.</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Рассчитаем продольную инерционную силу </w:t>
      </w:r>
      <w:r w:rsidRPr="009C3A40">
        <w:rPr>
          <w:rFonts w:ascii="Times New Roman" w:hAnsi="Times New Roman" w:cs="Times New Roman"/>
          <w:position w:val="-14"/>
        </w:rPr>
        <w:object w:dxaOrig="360" w:dyaOrig="360">
          <v:shape id="_x0000_i1377" type="#_x0000_t75" style="width:18.75pt;height:18.75pt" o:ole="">
            <v:imagedata r:id="rId688" o:title=""/>
          </v:shape>
          <o:OLEObject Type="Embed" ProgID="Equation.DSMT4" ShapeID="_x0000_i1377" DrawAspect="Content" ObjectID="_1593286439" r:id="rId689"/>
        </w:object>
      </w:r>
      <w:r w:rsidRPr="009C3A40">
        <w:rPr>
          <w:rFonts w:ascii="Times New Roman" w:hAnsi="Times New Roman" w:cs="Times New Roman"/>
        </w:rPr>
        <w:t xml:space="preserve"> по формуле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2)</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Сила тяжести груза </w:t>
      </w:r>
      <w:r w:rsidR="00EE2224" w:rsidRPr="00EE2224">
        <w:rPr>
          <w:rFonts w:ascii="Times New Roman" w:eastAsia="Times New Roman" w:hAnsi="Times New Roman" w:cs="Times New Roman"/>
          <w:position w:val="-20"/>
          <w:lang w:val="en-US" w:eastAsia="ru-RU"/>
        </w:rPr>
        <w:object w:dxaOrig="2640" w:dyaOrig="420">
          <v:shape id="_x0000_i1378" type="#_x0000_t75" style="width:142.85pt;height:22.85pt" o:ole="">
            <v:imagedata r:id="rId690" o:title=""/>
          </v:shape>
          <o:OLEObject Type="Embed" ProgID="Equation.DSMT4" ShapeID="_x0000_i1378" DrawAspect="Content" ObjectID="_1593286440" r:id="rId691"/>
        </w:object>
      </w:r>
      <w:r w:rsidRPr="009C3A40">
        <w:rPr>
          <w:rFonts w:ascii="Times New Roman" w:eastAsia="Times New Roman" w:hAnsi="Times New Roman" w:cs="Times New Roman"/>
          <w:lang w:eastAsia="ru-RU"/>
        </w:rPr>
        <w:t xml:space="preserve"> кН;</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22"/>
          <w:lang w:eastAsia="ru-RU"/>
        </w:rPr>
        <w:object w:dxaOrig="3400" w:dyaOrig="580">
          <v:shape id="_x0000_i1379" type="#_x0000_t75" style="width:168.6pt;height:28.7pt" o:ole="">
            <v:imagedata r:id="rId692" o:title=""/>
          </v:shape>
          <o:OLEObject Type="Embed" ProgID="Equation.DSMT4" ShapeID="_x0000_i1379" DrawAspect="Content" ObjectID="_1593286441" r:id="rId693"/>
        </w:object>
      </w:r>
      <w:r w:rsidRPr="009C3A40">
        <w:rPr>
          <w:rFonts w:ascii="Times New Roman" w:eastAsia="Times New Roman" w:hAnsi="Times New Roman" w:cs="Times New Roman"/>
          <w:lang w:eastAsia="ru-RU"/>
        </w:rPr>
        <w:t>Н/кН</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4"/>
          <w:lang w:eastAsia="ru-RU"/>
        </w:rPr>
        <w:object w:dxaOrig="3600" w:dyaOrig="360">
          <v:shape id="_x0000_i1380" type="#_x0000_t75" style="width:206.65pt;height:21.05pt" o:ole="">
            <v:imagedata r:id="rId694" o:title=""/>
          </v:shape>
          <o:OLEObject Type="Embed" ProgID="Equation.DSMT4" ShapeID="_x0000_i1380" DrawAspect="Content" ObjectID="_1593286442" r:id="rId695"/>
        </w:object>
      </w:r>
      <w:r w:rsidRPr="009C3A40">
        <w:rPr>
          <w:rFonts w:ascii="Times New Roman" w:eastAsia="Times New Roman" w:hAnsi="Times New Roman" w:cs="Times New Roman"/>
          <w:lang w:eastAsia="ru-RU"/>
        </w:rPr>
        <w:t>.</w:t>
      </w:r>
    </w:p>
    <w:p w:rsidR="009C3A40" w:rsidRPr="009C3A40" w:rsidRDefault="009C3A40" w:rsidP="002C1F3F">
      <w:pPr>
        <w:tabs>
          <w:tab w:val="left" w:pos="360"/>
        </w:tabs>
        <w:spacing w:after="0" w:line="240" w:lineRule="auto"/>
        <w:ind w:firstLine="284"/>
        <w:jc w:val="both"/>
        <w:rPr>
          <w:rFonts w:ascii="Times New Roman" w:hAnsi="Times New Roman" w:cs="Times New Roman"/>
        </w:rPr>
      </w:pPr>
      <w:r w:rsidRPr="009C3A40">
        <w:rPr>
          <w:rFonts w:ascii="Times New Roman" w:eastAsia="Times New Roman" w:hAnsi="Times New Roman" w:cs="Times New Roman"/>
          <w:lang w:eastAsia="ru-RU"/>
        </w:rPr>
        <w:t>Величина силы трения</w:t>
      </w:r>
      <w:r w:rsidRPr="009C3A40">
        <w:rPr>
          <w:rFonts w:ascii="Times New Roman" w:hAnsi="Times New Roman" w:cs="Times New Roman"/>
        </w:rPr>
        <w:t xml:space="preserve"> </w:t>
      </w:r>
      <w:r w:rsidRPr="009C3A40">
        <w:rPr>
          <w:rFonts w:ascii="Times New Roman" w:hAnsi="Times New Roman" w:cs="Times New Roman"/>
          <w:position w:val="-14"/>
        </w:rPr>
        <w:object w:dxaOrig="420" w:dyaOrig="420">
          <v:shape id="_x0000_i1381" type="#_x0000_t75" style="width:21.05pt;height:21.05pt" o:ole="">
            <v:imagedata r:id="rId696" o:title=""/>
          </v:shape>
          <o:OLEObject Type="Embed" ProgID="Equation.DSMT4" ShapeID="_x0000_i1381" DrawAspect="Content" ObjectID="_1593286443" r:id="rId697"/>
        </w:object>
      </w:r>
      <w:r w:rsidRPr="009C3A40">
        <w:rPr>
          <w:rFonts w:ascii="Times New Roman" w:hAnsi="Times New Roman" w:cs="Times New Roman"/>
        </w:rPr>
        <w:t xml:space="preserve"> определится по формуле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5)</w:t>
      </w:r>
    </w:p>
    <w:p w:rsidR="009C3A40" w:rsidRPr="009C3A40" w:rsidRDefault="009C3A40" w:rsidP="002C1F3F">
      <w:pPr>
        <w:tabs>
          <w:tab w:val="left" w:pos="360"/>
        </w:tabs>
        <w:spacing w:after="0" w:line="240" w:lineRule="auto"/>
        <w:ind w:firstLine="284"/>
        <w:jc w:val="both"/>
        <w:rPr>
          <w:rFonts w:ascii="Times New Roman" w:hAnsi="Times New Roman" w:cs="Times New Roman"/>
        </w:rPr>
      </w:pPr>
      <w:r w:rsidRPr="009C3A40">
        <w:rPr>
          <w:rFonts w:ascii="Times New Roman" w:eastAsia="Times New Roman" w:hAnsi="Times New Roman" w:cs="Times New Roman"/>
          <w:position w:val="-14"/>
          <w:lang w:eastAsia="ru-RU"/>
        </w:rPr>
        <w:object w:dxaOrig="2299" w:dyaOrig="420">
          <v:shape id="_x0000_i1382" type="#_x0000_t75" style="width:115.3pt;height:21.05pt" o:ole="">
            <v:imagedata r:id="rId698" o:title=""/>
          </v:shape>
          <o:OLEObject Type="Embed" ProgID="Equation.DSMT4" ShapeID="_x0000_i1382" DrawAspect="Content" ObjectID="_1593286444" r:id="rId699"/>
        </w:objec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Так как 114,75&lt;285,35 кН, то </w:t>
      </w:r>
      <w:r w:rsidRPr="009C3A40">
        <w:rPr>
          <w:rFonts w:ascii="Times New Roman" w:hAnsi="Times New Roman" w:cs="Times New Roman"/>
          <w:position w:val="-14"/>
        </w:rPr>
        <w:object w:dxaOrig="420" w:dyaOrig="420">
          <v:shape id="_x0000_i1383" type="#_x0000_t75" style="width:21.05pt;height:21.05pt" o:ole="">
            <v:imagedata r:id="rId700" o:title=""/>
          </v:shape>
          <o:OLEObject Type="Embed" ProgID="Equation.DSMT4" ShapeID="_x0000_i1383" DrawAspect="Content" ObjectID="_1593286445" r:id="rId701"/>
        </w:object>
      </w:r>
      <w:r w:rsidRPr="009C3A40">
        <w:rPr>
          <w:rFonts w:ascii="Times New Roman" w:hAnsi="Times New Roman" w:cs="Times New Roman"/>
        </w:rPr>
        <w:t>&lt;</w:t>
      </w:r>
      <w:r w:rsidRPr="009C3A40">
        <w:rPr>
          <w:rFonts w:ascii="Times New Roman" w:hAnsi="Times New Roman" w:cs="Times New Roman"/>
          <w:position w:val="-14"/>
        </w:rPr>
        <w:object w:dxaOrig="360" w:dyaOrig="360">
          <v:shape id="_x0000_i1384" type="#_x0000_t75" style="width:18.75pt;height:18.75pt" o:ole="">
            <v:imagedata r:id="rId702" o:title=""/>
          </v:shape>
          <o:OLEObject Type="Embed" ProgID="Equation.DSMT4" ShapeID="_x0000_i1384" DrawAspect="Content" ObjectID="_1593286446" r:id="rId703"/>
        </w:object>
      </w:r>
      <w:r w:rsidRPr="009C3A40">
        <w:rPr>
          <w:rFonts w:ascii="Times New Roman" w:eastAsia="Times New Roman" w:hAnsi="Times New Roman" w:cs="Times New Roman"/>
          <w:position w:val="-16"/>
          <w:lang w:eastAsia="ru-RU"/>
        </w:rPr>
        <w:t xml:space="preserve"> </w:t>
      </w:r>
      <w:r w:rsidRPr="009C3A40">
        <w:rPr>
          <w:rFonts w:ascii="Times New Roman" w:eastAsia="Times New Roman" w:hAnsi="Times New Roman" w:cs="Times New Roman"/>
          <w:lang w:eastAsia="ru-RU"/>
        </w:rPr>
        <w:t>условие устойчивости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1) в продольном направлении не обеспечивается. </w:t>
      </w:r>
    </w:p>
    <w:p w:rsidR="009C3A40" w:rsidRPr="009C3A40" w:rsidRDefault="009C3A40" w:rsidP="00E16E0A">
      <w:pPr>
        <w:numPr>
          <w:ilvl w:val="0"/>
          <w:numId w:val="10"/>
        </w:numPr>
        <w:spacing w:after="0" w:line="240" w:lineRule="auto"/>
        <w:ind w:left="0" w:firstLine="284"/>
        <w:contextualSpacing/>
        <w:jc w:val="both"/>
        <w:rPr>
          <w:rFonts w:ascii="Times New Roman" w:eastAsia="Times New Roman" w:hAnsi="Times New Roman" w:cs="Times New Roman"/>
          <w:u w:val="single"/>
          <w:lang w:eastAsia="ru-RU"/>
        </w:rPr>
      </w:pPr>
      <w:r w:rsidRPr="009C3A40">
        <w:rPr>
          <w:rFonts w:ascii="Times New Roman" w:eastAsia="Times New Roman" w:hAnsi="Times New Roman" w:cs="Times New Roman"/>
          <w:u w:val="single"/>
          <w:lang w:eastAsia="ru-RU"/>
        </w:rPr>
        <w:t xml:space="preserve">Проверка устойчивости груза от поступательных перемещений поперек </w:t>
      </w:r>
      <w:r w:rsidR="002C1F3F">
        <w:rPr>
          <w:rFonts w:ascii="Times New Roman" w:eastAsia="Times New Roman" w:hAnsi="Times New Roman" w:cs="Times New Roman"/>
          <w:u w:val="single"/>
          <w:lang w:eastAsia="ru-RU"/>
        </w:rPr>
        <w:t>вагона</w:t>
      </w:r>
      <w:r w:rsidRPr="009C3A40">
        <w:rPr>
          <w:rFonts w:ascii="Times New Roman" w:eastAsia="Times New Roman" w:hAnsi="Times New Roman" w:cs="Times New Roman"/>
          <w:u w:val="single"/>
          <w:lang w:eastAsia="ru-RU"/>
        </w:rPr>
        <w:t xml:space="preserve"> – формула (</w:t>
      </w:r>
      <w:r w:rsidR="0089680C">
        <w:rPr>
          <w:rFonts w:ascii="Times New Roman" w:eastAsia="Times New Roman" w:hAnsi="Times New Roman" w:cs="Times New Roman"/>
          <w:u w:val="single"/>
          <w:lang w:eastAsia="ru-RU"/>
        </w:rPr>
        <w:t>10</w:t>
      </w:r>
      <w:r w:rsidR="00057F28">
        <w:rPr>
          <w:rFonts w:ascii="Times New Roman" w:eastAsia="Times New Roman" w:hAnsi="Times New Roman" w:cs="Times New Roman"/>
          <w:u w:val="single"/>
          <w:lang w:eastAsia="ru-RU"/>
        </w:rPr>
        <w:t>.</w:t>
      </w:r>
      <w:r w:rsidRPr="009C3A40">
        <w:rPr>
          <w:rFonts w:ascii="Times New Roman" w:eastAsia="Times New Roman" w:hAnsi="Times New Roman" w:cs="Times New Roman"/>
          <w:u w:val="single"/>
          <w:lang w:eastAsia="ru-RU"/>
        </w:rPr>
        <w:t>6)</w:t>
      </w:r>
      <w:r w:rsidR="0089680C">
        <w:rPr>
          <w:rFonts w:ascii="Times New Roman" w:eastAsia="Times New Roman" w:hAnsi="Times New Roman" w:cs="Times New Roman"/>
          <w:u w:val="single"/>
          <w:lang w:eastAsia="ru-RU"/>
        </w:rPr>
        <w:t>.</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Ветровая нагрузка на боковую поверхность груза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7)</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8"/>
          <w:lang w:eastAsia="ru-RU"/>
        </w:rPr>
        <w:object w:dxaOrig="2360" w:dyaOrig="279">
          <v:shape id="_x0000_i1385" type="#_x0000_t75" style="width:143.4pt;height:17pt" o:ole="">
            <v:imagedata r:id="rId704" o:title=""/>
          </v:shape>
          <o:OLEObject Type="Embed" ProgID="Equation.DSMT4" ShapeID="_x0000_i1385" DrawAspect="Content" ObjectID="_1593286447" r:id="rId705"/>
        </w:object>
      </w:r>
      <w:r w:rsidRPr="009C3A40">
        <w:rPr>
          <w:rFonts w:ascii="Times New Roman" w:eastAsia="Times New Roman" w:hAnsi="Times New Roman" w:cs="Times New Roman"/>
          <w:lang w:eastAsia="ru-RU"/>
        </w:rPr>
        <w:t xml:space="preserve"> кН, </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где</w:t>
      </w:r>
      <w:r w:rsidRPr="009C3A40">
        <w:rPr>
          <w:rFonts w:ascii="Times New Roman" w:hAnsi="Times New Roman" w:cs="Times New Roman"/>
        </w:rPr>
        <w:t xml:space="preserve"> 8,8 ·3,0 = </w:t>
      </w:r>
      <w:r w:rsidRPr="009C3A40">
        <w:rPr>
          <w:rFonts w:ascii="Times New Roman" w:hAnsi="Times New Roman" w:cs="Times New Roman"/>
          <w:position w:val="-20"/>
        </w:rPr>
        <w:object w:dxaOrig="420" w:dyaOrig="420">
          <v:shape id="_x0000_i1386" type="#_x0000_t75" style="width:21.05pt;height:21.05pt" o:ole="">
            <v:imagedata r:id="rId706" o:title=""/>
          </v:shape>
          <o:OLEObject Type="Embed" ProgID="Equation.DSMT4" ShapeID="_x0000_i1386" DrawAspect="Content" ObjectID="_1593286448" r:id="rId707"/>
        </w:object>
      </w:r>
      <w:r w:rsidRPr="009C3A40">
        <w:rPr>
          <w:rFonts w:ascii="Times New Roman" w:hAnsi="Times New Roman" w:cs="Times New Roman"/>
        </w:rPr>
        <w:t>-площадь поверхности наветренной стороны груза.</w:t>
      </w:r>
      <w:r w:rsidRPr="009C3A40">
        <w:rPr>
          <w:rFonts w:ascii="Times New Roman" w:eastAsia="Times New Roman" w:hAnsi="Times New Roman" w:cs="Times New Roman"/>
          <w:lang w:eastAsia="ru-RU"/>
        </w:rPr>
        <w:t xml:space="preserve"> </w:t>
      </w:r>
    </w:p>
    <w:p w:rsidR="009C3A40" w:rsidRPr="009C3A40" w:rsidRDefault="009C3A40" w:rsidP="00886BB7">
      <w:pPr>
        <w:spacing w:after="0" w:line="240" w:lineRule="auto"/>
        <w:ind w:firstLine="284"/>
        <w:jc w:val="both"/>
        <w:rPr>
          <w:rFonts w:ascii="Times New Roman" w:eastAsia="Times New Roman" w:hAnsi="Times New Roman" w:cs="Times New Roman"/>
          <w:u w:val="single"/>
          <w:lang w:eastAsia="ru-RU"/>
        </w:rPr>
      </w:pPr>
      <w:r w:rsidRPr="009C3A40">
        <w:rPr>
          <w:rFonts w:ascii="Times New Roman" w:eastAsia="Times New Roman" w:hAnsi="Times New Roman" w:cs="Times New Roman"/>
          <w:lang w:eastAsia="ru-RU"/>
        </w:rPr>
        <w:t>Поперечная инерционная сила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8):</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0"/>
          <w:lang w:eastAsia="ru-RU"/>
        </w:rPr>
        <w:object w:dxaOrig="2160" w:dyaOrig="320">
          <v:shape id="_x0000_i1387" type="#_x0000_t75" style="width:108.3pt;height:15.8pt" o:ole="">
            <v:imagedata r:id="rId708" o:title=""/>
          </v:shape>
          <o:OLEObject Type="Embed" ProgID="Equation.DSMT4" ShapeID="_x0000_i1387" DrawAspect="Content" ObjectID="_1593286449" r:id="rId709"/>
        </w:object>
      </w:r>
      <w:r w:rsidRPr="009C3A40">
        <w:rPr>
          <w:rFonts w:ascii="Times New Roman" w:eastAsia="Times New Roman" w:hAnsi="Times New Roman" w:cs="Times New Roman"/>
          <w:lang w:eastAsia="ru-RU"/>
        </w:rPr>
        <w:t>кН</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Определим величина силы трения, препятствующей перемещению груза в поперечном направлении </w:t>
      </w:r>
      <w:r w:rsidRPr="009C3A40">
        <w:rPr>
          <w:rFonts w:ascii="Times New Roman" w:hAnsi="Times New Roman" w:cs="Times New Roman"/>
          <w:position w:val="-14"/>
        </w:rPr>
        <w:object w:dxaOrig="360" w:dyaOrig="420">
          <v:shape id="_x0000_i1388" type="#_x0000_t75" style="width:18.75pt;height:21.05pt" o:ole="">
            <v:imagedata r:id="rId710" o:title=""/>
          </v:shape>
          <o:OLEObject Type="Embed" ProgID="Equation.DSMT4" ShapeID="_x0000_i1388" DrawAspect="Content" ObjectID="_1593286450" r:id="rId711"/>
        </w:object>
      </w:r>
      <w:r w:rsidRPr="009C3A40">
        <w:rPr>
          <w:rFonts w:ascii="Times New Roman" w:hAnsi="Times New Roman" w:cs="Times New Roman"/>
        </w:rPr>
        <w:t xml:space="preserve">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9).</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Смещение центра тяжести в продольном направлении от вертикальной плоскости в которой лежит поперечная ось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12):</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22"/>
          <w:lang w:eastAsia="ru-RU"/>
        </w:rPr>
        <w:object w:dxaOrig="2380" w:dyaOrig="580">
          <v:shape id="_x0000_i1389" type="#_x0000_t75" style="width:120pt;height:31pt" o:ole="">
            <v:imagedata r:id="rId712" o:title=""/>
          </v:shape>
          <o:OLEObject Type="Embed" ProgID="Equation.DSMT4" ShapeID="_x0000_i1389" DrawAspect="Content" ObjectID="_1593286451" r:id="rId713"/>
        </w:object>
      </w:r>
      <w:r w:rsidRPr="009C3A40">
        <w:rPr>
          <w:rFonts w:ascii="Times New Roman" w:eastAsia="Times New Roman" w:hAnsi="Times New Roman" w:cs="Times New Roman"/>
          <w:lang w:eastAsia="ru-RU"/>
        </w:rPr>
        <w:t>= 0,6 м;</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22"/>
          <w:lang w:eastAsia="ru-RU"/>
        </w:rPr>
        <w:object w:dxaOrig="3159" w:dyaOrig="580">
          <v:shape id="_x0000_i1390" type="#_x0000_t75" style="width:170.95pt;height:31pt" o:ole="">
            <v:imagedata r:id="rId714" o:title=""/>
          </v:shape>
          <o:OLEObject Type="Embed" ProgID="Equation.DSMT4" ShapeID="_x0000_i1390" DrawAspect="Content" ObjectID="_1593286452" r:id="rId715"/>
        </w:object>
      </w:r>
      <w:r w:rsidRPr="009C3A40">
        <w:rPr>
          <w:rFonts w:ascii="Times New Roman" w:eastAsia="Times New Roman" w:hAnsi="Times New Roman" w:cs="Times New Roman"/>
          <w:lang w:eastAsia="ru-RU"/>
        </w:rPr>
        <w:t>н/кН (формула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11);</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4"/>
          <w:lang w:eastAsia="ru-RU"/>
        </w:rPr>
        <w:object w:dxaOrig="3760" w:dyaOrig="420">
          <v:shape id="_x0000_i1391" type="#_x0000_t75" style="width:187.9pt;height:21.05pt" o:ole="">
            <v:imagedata r:id="rId716" o:title=""/>
          </v:shape>
          <o:OLEObject Type="Embed" ProgID="Equation.DSMT4" ShapeID="_x0000_i1391" DrawAspect="Content" ObjectID="_1593286453" r:id="rId717"/>
        </w:object>
      </w:r>
      <w:r w:rsidRPr="009C3A40">
        <w:rPr>
          <w:rFonts w:ascii="Times New Roman" w:eastAsia="Times New Roman" w:hAnsi="Times New Roman" w:cs="Times New Roman"/>
          <w:lang w:eastAsia="ru-RU"/>
        </w:rPr>
        <w:t>кН</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Проверим условие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6):</w:t>
      </w:r>
      <w:r w:rsidRPr="009C3A40">
        <w:rPr>
          <w:rFonts w:ascii="Times New Roman" w:hAnsi="Times New Roman" w:cs="Times New Roman"/>
          <w:position w:val="-14"/>
        </w:rPr>
        <w:object w:dxaOrig="360" w:dyaOrig="420">
          <v:shape id="_x0000_i1392" type="#_x0000_t75" style="width:18.75pt;height:21.05pt" o:ole="">
            <v:imagedata r:id="rId718" o:title=""/>
          </v:shape>
          <o:OLEObject Type="Embed" ProgID="Equation.DSMT4" ShapeID="_x0000_i1392" DrawAspect="Content" ObjectID="_1593286454" r:id="rId719"/>
        </w:object>
      </w:r>
      <w:r w:rsidRPr="009C3A40">
        <w:rPr>
          <w:rFonts w:ascii="Times New Roman" w:hAnsi="Times New Roman" w:cs="Times New Roman"/>
        </w:rPr>
        <w:t xml:space="preserve">&gt; </w:t>
      </w:r>
      <w:r w:rsidRPr="009C3A40">
        <w:rPr>
          <w:rFonts w:ascii="Times New Roman" w:eastAsia="Times New Roman" w:hAnsi="Times New Roman" w:cs="Times New Roman"/>
          <w:position w:val="-16"/>
          <w:lang w:eastAsia="ru-RU"/>
        </w:rPr>
        <w:object w:dxaOrig="1460" w:dyaOrig="440">
          <v:shape id="_x0000_i1393" type="#_x0000_t75" style="width:57.95pt;height:17.55pt" o:ole="" fillcolor="window">
            <v:imagedata r:id="rId554" o:title=""/>
          </v:shape>
          <o:OLEObject Type="Embed" ProgID="Equation.DSMT4" ShapeID="_x0000_i1393" DrawAspect="Content" ObjectID="_1593286455" r:id="rId720"/>
        </w:object>
      </w:r>
      <w:r w:rsidRPr="009C3A40">
        <w:rPr>
          <w:rFonts w:ascii="Times New Roman" w:hAnsi="Times New Roman" w:cs="Times New Roman"/>
        </w:rPr>
        <w:t xml:space="preserve"> </w:t>
      </w:r>
      <w:r w:rsidRPr="009C3A40">
        <w:rPr>
          <w:rFonts w:ascii="Times New Roman" w:eastAsia="Times New Roman" w:hAnsi="Times New Roman" w:cs="Times New Roman"/>
          <w:lang w:eastAsia="ru-RU"/>
        </w:rPr>
        <w:t>:</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0"/>
          <w:lang w:val="en-US" w:eastAsia="ru-RU"/>
        </w:rPr>
        <w:object w:dxaOrig="2580" w:dyaOrig="300">
          <v:shape id="_x0000_i1394" type="#_x0000_t75" style="width:128.8pt;height:15.2pt" o:ole="">
            <v:imagedata r:id="rId721" o:title=""/>
          </v:shape>
          <o:OLEObject Type="Embed" ProgID="Equation.DSMT4" ShapeID="_x0000_i1394" DrawAspect="Content" ObjectID="_1593286456" r:id="rId722"/>
        </w:objec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Так как 76,088 &lt; 121,69 кН, то в поперечном направлении груз не устойчив.</w:t>
      </w:r>
    </w:p>
    <w:p w:rsidR="009C3A40" w:rsidRPr="009C3A40" w:rsidRDefault="009C3A40" w:rsidP="00E16E0A">
      <w:pPr>
        <w:numPr>
          <w:ilvl w:val="0"/>
          <w:numId w:val="10"/>
        </w:numPr>
        <w:spacing w:after="0" w:line="240" w:lineRule="auto"/>
        <w:ind w:left="0" w:firstLine="284"/>
        <w:contextualSpacing/>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lastRenderedPageBreak/>
        <w:t xml:space="preserve">Проверка устойчивости груза от опрокидывания вдоль </w:t>
      </w:r>
      <w:r w:rsidR="002C1F3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по условию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13). </w:t>
      </w:r>
    </w:p>
    <w:p w:rsidR="009C3A40" w:rsidRPr="009C3A40" w:rsidRDefault="009C3A40" w:rsidP="002C1F3F">
      <w:pPr>
        <w:spacing w:after="0" w:line="240" w:lineRule="auto"/>
        <w:ind w:firstLine="284"/>
        <w:jc w:val="both"/>
        <w:rPr>
          <w:rFonts w:ascii="Times New Roman" w:hAnsi="Times New Roman" w:cs="Times New Roman"/>
        </w:rPr>
      </w:pPr>
      <w:r w:rsidRPr="009C3A40">
        <w:rPr>
          <w:rFonts w:ascii="Times New Roman" w:hAnsi="Times New Roman" w:cs="Times New Roman"/>
        </w:rPr>
        <w:t xml:space="preserve">Кратчайшее расстояние от проекции ЦТ на горизонтальную плоскость до ребра опрокидывания вдоль </w:t>
      </w:r>
      <w:r w:rsidR="00024558">
        <w:rPr>
          <w:rFonts w:ascii="Times New Roman" w:hAnsi="Times New Roman" w:cs="Times New Roman"/>
        </w:rPr>
        <w:t>вагона</w:t>
      </w:r>
      <w:r w:rsidRPr="009C3A40">
        <w:rPr>
          <w:rFonts w:ascii="Times New Roman" w:hAnsi="Times New Roman" w:cs="Times New Roman"/>
        </w:rPr>
        <w:t xml:space="preserve">  </w:t>
      </w:r>
      <w:r w:rsidRPr="009C3A40">
        <w:rPr>
          <w:rFonts w:ascii="Times New Roman" w:hAnsi="Times New Roman" w:cs="Times New Roman"/>
          <w:position w:val="-20"/>
        </w:rPr>
        <w:object w:dxaOrig="360" w:dyaOrig="440">
          <v:shape id="_x0000_i1395" type="#_x0000_t75" style="width:18.75pt;height:22.25pt" o:ole="">
            <v:imagedata r:id="rId723" o:title=""/>
          </v:shape>
          <o:OLEObject Type="Embed" ProgID="Equation.DSMT4" ShapeID="_x0000_i1395" DrawAspect="Content" ObjectID="_1593286457" r:id="rId724"/>
        </w:object>
      </w:r>
      <w:r w:rsidRPr="009C3A40">
        <w:rPr>
          <w:rFonts w:ascii="Times New Roman" w:hAnsi="Times New Roman" w:cs="Times New Roman"/>
        </w:rPr>
        <w:t xml:space="preserve">= 8,8 – 5 =3,8 м., поперек </w:t>
      </w:r>
      <w:r w:rsidR="002C1F3F">
        <w:rPr>
          <w:rFonts w:ascii="Times New Roman" w:hAnsi="Times New Roman" w:cs="Times New Roman"/>
        </w:rPr>
        <w:t>вагона</w:t>
      </w:r>
      <w:r w:rsidRPr="009C3A40">
        <w:rPr>
          <w:rFonts w:ascii="Times New Roman" w:hAnsi="Times New Roman" w:cs="Times New Roman"/>
        </w:rPr>
        <w:t xml:space="preserve"> </w:t>
      </w:r>
      <w:r w:rsidRPr="009C3A40">
        <w:rPr>
          <w:rFonts w:ascii="Times New Roman" w:hAnsi="Times New Roman" w:cs="Times New Roman"/>
          <w:position w:val="-10"/>
        </w:rPr>
        <w:object w:dxaOrig="300" w:dyaOrig="320">
          <v:shape id="_x0000_i1396" type="#_x0000_t75" style="width:15.2pt;height:15.8pt" o:ole="">
            <v:imagedata r:id="rId725" o:title=""/>
          </v:shape>
          <o:OLEObject Type="Embed" ProgID="Equation.DSMT4" ShapeID="_x0000_i1396" DrawAspect="Content" ObjectID="_1593286458" r:id="rId726"/>
        </w:object>
      </w:r>
      <w:r w:rsidRPr="009C3A40">
        <w:rPr>
          <w:rFonts w:ascii="Times New Roman" w:hAnsi="Times New Roman" w:cs="Times New Roman"/>
        </w:rPr>
        <w:t>=1м, т.к. ширина размещения ЦТ равна половине ширины груза.</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28"/>
          <w:lang w:eastAsia="ru-RU"/>
        </w:rPr>
        <w:object w:dxaOrig="3280" w:dyaOrig="639">
          <v:shape id="_x0000_i1397" type="#_x0000_t75" style="width:164.5pt;height:31.6pt" o:ole="">
            <v:imagedata r:id="rId727" o:title=""/>
          </v:shape>
          <o:OLEObject Type="Embed" ProgID="Equation.DSMT4" ShapeID="_x0000_i1397" DrawAspect="Content" ObjectID="_1593286459" r:id="rId728"/>
        </w:object>
      </w:r>
      <w:r w:rsidR="0002455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      </w:t>
      </w:r>
      <w:r w:rsidRPr="009C3A40">
        <w:rPr>
          <w:rFonts w:ascii="Times New Roman" w:eastAsia="Times New Roman" w:hAnsi="Times New Roman" w:cs="Times New Roman"/>
          <w:lang w:eastAsia="ru-RU"/>
        </w:rPr>
        <w:tab/>
      </w:r>
    </w:p>
    <w:p w:rsidR="009C3A40" w:rsidRPr="009C3A40" w:rsidRDefault="00024558" w:rsidP="002C1F3F">
      <w:pPr>
        <w:spacing w:after="0" w:line="240" w:lineRule="auto"/>
        <w:ind w:firstLine="284"/>
        <w:jc w:val="both"/>
        <w:rPr>
          <w:rFonts w:ascii="Times New Roman" w:eastAsia="Times New Roman" w:hAnsi="Times New Roman" w:cs="Times New Roman"/>
          <w:lang w:eastAsia="ru-RU"/>
        </w:rPr>
      </w:pPr>
      <w:r>
        <w:rPr>
          <w:rFonts w:ascii="Times New Roman" w:eastAsia="Times New Roman" w:hAnsi="Times New Roman" w:cs="Times New Roman"/>
          <w:lang w:eastAsia="ru-RU"/>
        </w:rPr>
        <w:t>П</w:t>
      </w:r>
      <w:r w:rsidR="009C3A40" w:rsidRPr="009C3A40">
        <w:rPr>
          <w:rFonts w:ascii="Times New Roman" w:eastAsia="Times New Roman" w:hAnsi="Times New Roman" w:cs="Times New Roman"/>
          <w:lang w:eastAsia="ru-RU"/>
        </w:rPr>
        <w:t xml:space="preserve">оперек </w:t>
      </w:r>
      <w:r w:rsidR="002C1F3F">
        <w:rPr>
          <w:rFonts w:ascii="Times New Roman" w:eastAsia="Times New Roman" w:hAnsi="Times New Roman" w:cs="Times New Roman"/>
          <w:lang w:eastAsia="ru-RU"/>
        </w:rPr>
        <w:t>вагона</w:t>
      </w:r>
      <w:r w:rsidR="009C3A40" w:rsidRPr="009C3A40">
        <w:rPr>
          <w:rFonts w:ascii="Times New Roman" w:eastAsia="Times New Roman" w:hAnsi="Times New Roman" w:cs="Times New Roman"/>
          <w:lang w:eastAsia="ru-RU"/>
        </w:rPr>
        <w:t xml:space="preserve"> по условию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009C3A40" w:rsidRPr="009C3A40">
        <w:rPr>
          <w:rFonts w:ascii="Times New Roman" w:eastAsia="Times New Roman" w:hAnsi="Times New Roman" w:cs="Times New Roman"/>
          <w:lang w:eastAsia="ru-RU"/>
        </w:rPr>
        <w:t>14).</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Определим вертикальную инерционную нагрузку по формуле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15)</w:t>
      </w:r>
    </w:p>
    <w:p w:rsidR="009C3A40" w:rsidRPr="009C3A40" w:rsidRDefault="00487C28"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0"/>
          <w:lang w:eastAsia="ru-RU"/>
        </w:rPr>
        <w:object w:dxaOrig="2260" w:dyaOrig="320">
          <v:shape id="_x0000_i1398" type="#_x0000_t75" style="width:122.35pt;height:17.55pt" o:ole="">
            <v:imagedata r:id="rId729" o:title=""/>
          </v:shape>
          <o:OLEObject Type="Embed" ProgID="Equation.DSMT4" ShapeID="_x0000_i1398" DrawAspect="Content" ObjectID="_1593286460" r:id="rId730"/>
        </w:object>
      </w:r>
      <w:r w:rsidR="009C3A40" w:rsidRPr="009C3A40">
        <w:rPr>
          <w:rFonts w:ascii="Times New Roman" w:eastAsia="Times New Roman" w:hAnsi="Times New Roman" w:cs="Times New Roman"/>
          <w:lang w:eastAsia="ru-RU"/>
        </w:rPr>
        <w:t>кН</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28"/>
          <w:lang w:eastAsia="ru-RU"/>
        </w:rPr>
        <w:object w:dxaOrig="3260" w:dyaOrig="639">
          <v:shape id="_x0000_i1399" type="#_x0000_t75" style="width:163.3pt;height:31.6pt" o:ole="">
            <v:imagedata r:id="rId731" o:title=""/>
          </v:shape>
          <o:OLEObject Type="Embed" ProgID="Equation.DSMT4" ShapeID="_x0000_i1399" DrawAspect="Content" ObjectID="_1593286461" r:id="rId732"/>
        </w:object>
      </w:r>
      <w:r w:rsidRPr="009C3A40">
        <w:rPr>
          <w:rFonts w:ascii="Times New Roman" w:eastAsia="Times New Roman" w:hAnsi="Times New Roman" w:cs="Times New Roman"/>
          <w:lang w:eastAsia="ru-RU"/>
        </w:rPr>
        <w:t>=1,16&lt;1,25.</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Таким образом устойчивость груза от опрокидывания в продольном направлении обеспечивается. Устойчивость груза от опрокидывания поперёк </w:t>
      </w:r>
      <w:r w:rsidR="00057F28">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не обеспечивается. </w:t>
      </w:r>
    </w:p>
    <w:p w:rsidR="009C3A40" w:rsidRPr="009C3A40" w:rsidRDefault="009C3A40" w:rsidP="00E16E0A">
      <w:pPr>
        <w:numPr>
          <w:ilvl w:val="0"/>
          <w:numId w:val="10"/>
        </w:numPr>
        <w:spacing w:after="0" w:line="240" w:lineRule="auto"/>
        <w:ind w:left="0" w:firstLine="284"/>
        <w:contextualSpacing/>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Расчёт параметров крепления груза.</w:t>
      </w:r>
    </w:p>
    <w:p w:rsidR="009C3A40" w:rsidRPr="009C3A40" w:rsidRDefault="009C3A40" w:rsidP="002C1F3F">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Определим величины продольного </w:t>
      </w:r>
      <w:r w:rsidRPr="009C3A40">
        <w:rPr>
          <w:rFonts w:ascii="Times New Roman" w:eastAsia="Times New Roman" w:hAnsi="Times New Roman" w:cs="Times New Roman"/>
          <w:lang w:eastAsia="ru-RU"/>
        </w:rPr>
        <w:sym w:font="Symbol" w:char="F044"/>
      </w:r>
      <w:r w:rsidRPr="009C3A40">
        <w:rPr>
          <w:rFonts w:ascii="Times New Roman" w:hAnsi="Times New Roman" w:cs="Times New Roman"/>
          <w:position w:val="-20"/>
        </w:rPr>
        <w:object w:dxaOrig="440" w:dyaOrig="420">
          <v:shape id="_x0000_i1400" type="#_x0000_t75" style="width:22.25pt;height:21.05pt" o:ole="">
            <v:imagedata r:id="rId733" o:title=""/>
          </v:shape>
          <o:OLEObject Type="Embed" ProgID="Equation.DSMT4" ShapeID="_x0000_i1400" DrawAspect="Content" ObjectID="_1593286462" r:id="rId734"/>
        </w:object>
      </w:r>
      <w:r w:rsidRPr="009C3A40">
        <w:rPr>
          <w:rFonts w:ascii="Times New Roman" w:eastAsia="Times New Roman" w:hAnsi="Times New Roman" w:cs="Times New Roman"/>
          <w:lang w:eastAsia="ru-RU"/>
        </w:rPr>
        <w:t xml:space="preserve"> и поперечного </w:t>
      </w:r>
      <w:r w:rsidRPr="009C3A40">
        <w:rPr>
          <w:rFonts w:ascii="Times New Roman" w:eastAsia="Times New Roman" w:hAnsi="Times New Roman" w:cs="Times New Roman"/>
          <w:lang w:eastAsia="ru-RU"/>
        </w:rPr>
        <w:sym w:font="Symbol" w:char="F044"/>
      </w:r>
      <w:r w:rsidRPr="009C3A40">
        <w:rPr>
          <w:rFonts w:ascii="Times New Roman" w:hAnsi="Times New Roman" w:cs="Times New Roman"/>
          <w:position w:val="-16"/>
        </w:rPr>
        <w:object w:dxaOrig="340" w:dyaOrig="380">
          <v:shape id="_x0000_i1401" type="#_x0000_t75" style="width:17pt;height:19.3pt" o:ole="">
            <v:imagedata r:id="rId735" o:title=""/>
          </v:shape>
          <o:OLEObject Type="Embed" ProgID="Equation.DSMT4" ShapeID="_x0000_i1401" DrawAspect="Content" ObjectID="_1593286463" r:id="rId736"/>
        </w:object>
      </w:r>
      <w:r w:rsidRPr="009C3A40">
        <w:rPr>
          <w:rFonts w:ascii="Times New Roman" w:eastAsia="Times New Roman" w:hAnsi="Times New Roman" w:cs="Times New Roman"/>
          <w:lang w:eastAsia="ru-RU"/>
        </w:rPr>
        <w:t xml:space="preserve"> усилий, которые должны воспринимать креплением груза от поступательных перемещений – формулы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16) и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17).</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position w:val="-14"/>
          <w:lang w:eastAsia="ru-RU"/>
        </w:rPr>
        <w:object w:dxaOrig="2840" w:dyaOrig="360">
          <v:shape id="_x0000_i1402" type="#_x0000_t75" style="width:142.25pt;height:18.75pt" o:ole="">
            <v:imagedata r:id="rId737" o:title=""/>
          </v:shape>
          <o:OLEObject Type="Embed" ProgID="Equation.DSMT4" ShapeID="_x0000_i1402" DrawAspect="Content" ObjectID="_1593286464" r:id="rId738"/>
        </w:object>
      </w:r>
      <w:r w:rsidRPr="009C3A40">
        <w:rPr>
          <w:rFonts w:ascii="Times New Roman" w:eastAsia="Times New Roman" w:hAnsi="Times New Roman" w:cs="Times New Roman"/>
          <w:lang w:eastAsia="ru-RU"/>
        </w:rPr>
        <w:t xml:space="preserve"> кН;</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position w:val="-10"/>
          <w:lang w:eastAsia="ru-RU"/>
        </w:rPr>
        <w:object w:dxaOrig="3760" w:dyaOrig="320">
          <v:shape id="_x0000_i1403" type="#_x0000_t75" style="width:187.9pt;height:15.8pt" o:ole="">
            <v:imagedata r:id="rId739" o:title=""/>
          </v:shape>
          <o:OLEObject Type="Embed" ProgID="Equation.DSMT4" ShapeID="_x0000_i1403" DrawAspect="Content" ObjectID="_1593286465" r:id="rId740"/>
        </w:object>
      </w:r>
      <w:r w:rsidRPr="009C3A40">
        <w:rPr>
          <w:rFonts w:ascii="Times New Roman" w:eastAsia="Times New Roman" w:hAnsi="Times New Roman" w:cs="Times New Roman"/>
          <w:lang w:eastAsia="ru-RU"/>
        </w:rPr>
        <w:t>кН.</w:t>
      </w:r>
    </w:p>
    <w:p w:rsidR="009C3A40" w:rsidRPr="009C3A40" w:rsidRDefault="009C3A40" w:rsidP="00024558">
      <w:pPr>
        <w:spacing w:after="0" w:line="240" w:lineRule="auto"/>
        <w:ind w:firstLine="284"/>
        <w:jc w:val="both"/>
        <w:rPr>
          <w:rFonts w:ascii="Times New Roman" w:hAnsi="Times New Roman" w:cs="Times New Roman"/>
        </w:rPr>
      </w:pPr>
      <w:r w:rsidRPr="009C3A40">
        <w:rPr>
          <w:rFonts w:ascii="Times New Roman" w:eastAsia="Times New Roman" w:hAnsi="Times New Roman" w:cs="Times New Roman"/>
          <w:lang w:eastAsia="ru-RU"/>
        </w:rPr>
        <w:t xml:space="preserve">Для определения усилий в растяжках, которые крепят груз вдоль и поперек </w:t>
      </w:r>
      <w:r w:rsidRPr="009C3A40">
        <w:rPr>
          <w:rFonts w:ascii="Times New Roman" w:hAnsi="Times New Roman" w:cs="Times New Roman"/>
          <w:position w:val="-20"/>
        </w:rPr>
        <w:object w:dxaOrig="480" w:dyaOrig="520">
          <v:shape id="_x0000_i1404" type="#_x0000_t75" style="width:24pt;height:26.35pt" o:ole="">
            <v:imagedata r:id="rId741" o:title=""/>
          </v:shape>
          <o:OLEObject Type="Embed" ProgID="Equation.DSMT4" ShapeID="_x0000_i1404" DrawAspect="Content" ObjectID="_1593286466" r:id="rId742"/>
        </w:object>
      </w:r>
      <w:r w:rsidRPr="009C3A40">
        <w:rPr>
          <w:rFonts w:ascii="Times New Roman" w:hAnsi="Times New Roman" w:cs="Times New Roman"/>
        </w:rPr>
        <w:t xml:space="preserve">, </w:t>
      </w:r>
      <w:r w:rsidRPr="009C3A40">
        <w:rPr>
          <w:rFonts w:ascii="Times New Roman" w:hAnsi="Times New Roman" w:cs="Times New Roman"/>
          <w:position w:val="-20"/>
        </w:rPr>
        <w:object w:dxaOrig="360" w:dyaOrig="520">
          <v:shape id="_x0000_i1405" type="#_x0000_t75" style="width:18.75pt;height:26.35pt" o:ole="">
            <v:imagedata r:id="rId743" o:title=""/>
          </v:shape>
          <o:OLEObject Type="Embed" ProgID="Equation.DSMT4" ShapeID="_x0000_i1405" DrawAspect="Content" ObjectID="_1593286467" r:id="rId744"/>
        </w:object>
      </w:r>
      <w:r w:rsidRPr="009C3A40">
        <w:rPr>
          <w:rFonts w:ascii="Times New Roman" w:hAnsi="Times New Roman" w:cs="Times New Roman"/>
        </w:rPr>
        <w:t xml:space="preserve"> (формулы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18) и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 xml:space="preserve">19)) определим углы наклона растяжек пользуясь рисунком </w:t>
      </w:r>
      <w:r w:rsidR="0089680C">
        <w:rPr>
          <w:rFonts w:ascii="Times New Roman" w:hAnsi="Times New Roman" w:cs="Times New Roman"/>
        </w:rPr>
        <w:t>10.</w:t>
      </w:r>
      <w:r w:rsidRPr="009C3A40">
        <w:rPr>
          <w:rFonts w:ascii="Times New Roman" w:hAnsi="Times New Roman" w:cs="Times New Roman"/>
        </w:rPr>
        <w:t>2. и формулами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20) – (</w:t>
      </w:r>
      <w:r w:rsidR="0089680C">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27).</w:t>
      </w:r>
    </w:p>
    <w:p w:rsidR="009C3A40" w:rsidRPr="009C3A40" w:rsidRDefault="009C3A40" w:rsidP="00024558">
      <w:pPr>
        <w:spacing w:after="0" w:line="240" w:lineRule="auto"/>
        <w:ind w:firstLine="284"/>
        <w:jc w:val="both"/>
        <w:rPr>
          <w:rFonts w:ascii="Times New Roman" w:eastAsia="Times New Roman" w:hAnsi="Times New Roman" w:cs="Times New Roman"/>
          <w:lang w:eastAsia="ru-RU"/>
        </w:rPr>
      </w:pPr>
      <w:r w:rsidRPr="009C3A40">
        <w:rPr>
          <w:rFonts w:ascii="Times New Roman" w:hAnsi="Times New Roman" w:cs="Times New Roman"/>
          <w:position w:val="-4"/>
        </w:rPr>
        <w:object w:dxaOrig="240" w:dyaOrig="240">
          <v:shape id="_x0000_i1406" type="#_x0000_t75" style="width:12.3pt;height:12.3pt" o:ole="">
            <v:imagedata r:id="rId745" o:title=""/>
          </v:shape>
          <o:OLEObject Type="Embed" ProgID="Equation.DSMT4" ShapeID="_x0000_i1406" DrawAspect="Content" ObjectID="_1593286468" r:id="rId746"/>
        </w:object>
      </w:r>
      <w:r w:rsidRPr="009C3A40">
        <w:rPr>
          <w:rFonts w:ascii="Times New Roman" w:hAnsi="Times New Roman" w:cs="Times New Roman"/>
        </w:rPr>
        <w:t>= (12-8,8)/2 = 1,6м. (исходя из длины кузова и длины груза);</w:t>
      </w:r>
    </w:p>
    <w:p w:rsidR="009C3A40" w:rsidRPr="009C3A40" w:rsidRDefault="009C3A40" w:rsidP="00024558">
      <w:pPr>
        <w:spacing w:after="0" w:line="240" w:lineRule="auto"/>
        <w:ind w:firstLine="284"/>
        <w:jc w:val="both"/>
        <w:rPr>
          <w:rFonts w:ascii="Times New Roman" w:hAnsi="Times New Roman" w:cs="Times New Roman"/>
        </w:rPr>
      </w:pPr>
      <w:r w:rsidRPr="009C3A40">
        <w:rPr>
          <w:rFonts w:ascii="Times New Roman" w:hAnsi="Times New Roman" w:cs="Times New Roman"/>
          <w:position w:val="-4"/>
        </w:rPr>
        <w:object w:dxaOrig="220" w:dyaOrig="240">
          <v:shape id="_x0000_i1407" type="#_x0000_t75" style="width:11.1pt;height:12.3pt" o:ole="">
            <v:imagedata r:id="rId747" o:title=""/>
          </v:shape>
          <o:OLEObject Type="Embed" ProgID="Equation.DSMT4" ShapeID="_x0000_i1407" DrawAspect="Content" ObjectID="_1593286469" r:id="rId748"/>
        </w:object>
      </w:r>
      <w:r w:rsidRPr="009C3A40">
        <w:rPr>
          <w:rFonts w:ascii="Times New Roman" w:hAnsi="Times New Roman" w:cs="Times New Roman"/>
        </w:rPr>
        <w:t>=1,28 м с учетом крепления по продольной оси груза;</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position w:val="-6"/>
          <w:lang w:eastAsia="ru-RU"/>
        </w:rPr>
        <w:object w:dxaOrig="1340" w:dyaOrig="380">
          <v:shape id="_x0000_i1408" type="#_x0000_t75" style="width:66.75pt;height:19.3pt" o:ole="">
            <v:imagedata r:id="rId749" o:title=""/>
          </v:shape>
          <o:OLEObject Type="Embed" ProgID="Equation.DSMT4" ShapeID="_x0000_i1408" DrawAspect="Content" ObjectID="_1593286470" r:id="rId750"/>
        </w:object>
      </w:r>
      <w:r w:rsidRPr="009C3A40">
        <w:rPr>
          <w:rFonts w:ascii="Times New Roman" w:eastAsia="Times New Roman" w:hAnsi="Times New Roman" w:cs="Times New Roman"/>
          <w:lang w:eastAsia="ru-RU"/>
        </w:rPr>
        <w:t xml:space="preserve">= 2,04м; </w:t>
      </w:r>
      <w:r w:rsidRPr="009C3A40">
        <w:rPr>
          <w:rFonts w:ascii="Times New Roman" w:eastAsia="Times New Roman" w:hAnsi="Times New Roman" w:cs="Times New Roman"/>
          <w:position w:val="-16"/>
          <w:lang w:eastAsia="ru-RU"/>
        </w:rPr>
        <w:object w:dxaOrig="1359" w:dyaOrig="480">
          <v:shape id="_x0000_i1409" type="#_x0000_t75" style="width:67.9pt;height:24pt" o:ole="">
            <v:imagedata r:id="rId645" o:title=""/>
          </v:shape>
          <o:OLEObject Type="Embed" ProgID="Equation.DSMT4" ShapeID="_x0000_i1409" DrawAspect="Content" ObjectID="_1593286471" r:id="rId751"/>
        </w:object>
      </w:r>
      <w:r w:rsidRPr="009C3A40">
        <w:rPr>
          <w:rFonts w:ascii="Times New Roman" w:eastAsia="Times New Roman" w:hAnsi="Times New Roman" w:cs="Times New Roman"/>
          <w:lang w:eastAsia="ru-RU"/>
        </w:rPr>
        <w:t xml:space="preserve">= 3,62; </w:t>
      </w:r>
      <w:r w:rsidRPr="009C3A40">
        <w:rPr>
          <w:rFonts w:ascii="Times New Roman" w:eastAsia="Times New Roman" w:hAnsi="Times New Roman" w:cs="Times New Roman"/>
          <w:position w:val="-22"/>
          <w:lang w:eastAsia="ru-RU"/>
        </w:rPr>
        <w:object w:dxaOrig="1020" w:dyaOrig="580">
          <v:shape id="_x0000_i1410" type="#_x0000_t75" style="width:50.95pt;height:28.7pt" o:ole="">
            <v:imagedata r:id="rId651" o:title=""/>
          </v:shape>
          <o:OLEObject Type="Embed" ProgID="Equation.DSMT4" ShapeID="_x0000_i1410" DrawAspect="Content" ObjectID="_1593286472" r:id="rId752"/>
        </w:object>
      </w:r>
      <w:r w:rsidRPr="009C3A40">
        <w:rPr>
          <w:rFonts w:ascii="Times New Roman" w:eastAsia="Times New Roman" w:hAnsi="Times New Roman" w:cs="Times New Roman"/>
          <w:lang w:eastAsia="ru-RU"/>
        </w:rPr>
        <w:t xml:space="preserve">=0,78; </w:t>
      </w:r>
      <w:r w:rsidRPr="009C3A40">
        <w:rPr>
          <w:rFonts w:ascii="Times New Roman" w:eastAsia="Times New Roman" w:hAnsi="Times New Roman" w:cs="Times New Roman"/>
          <w:position w:val="-22"/>
          <w:lang w:eastAsia="ru-RU"/>
        </w:rPr>
        <w:object w:dxaOrig="1100" w:dyaOrig="580">
          <v:shape id="_x0000_i1411" type="#_x0000_t75" style="width:55pt;height:28.7pt" o:ole="">
            <v:imagedata r:id="rId656" o:title=""/>
          </v:shape>
          <o:OLEObject Type="Embed" ProgID="Equation.DSMT4" ShapeID="_x0000_i1411" DrawAspect="Content" ObjectID="_1593286473" r:id="rId753"/>
        </w:object>
      </w:r>
      <w:r w:rsidRPr="009C3A40">
        <w:rPr>
          <w:rFonts w:ascii="Times New Roman" w:eastAsia="Times New Roman" w:hAnsi="Times New Roman" w:cs="Times New Roman"/>
          <w:lang w:eastAsia="ru-RU"/>
        </w:rPr>
        <w:t>=0,63;</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position w:val="-22"/>
          <w:lang w:eastAsia="ru-RU"/>
        </w:rPr>
        <w:object w:dxaOrig="1020" w:dyaOrig="620">
          <v:shape id="_x0000_i1412" type="#_x0000_t75" style="width:50.95pt;height:30.45pt" o:ole="">
            <v:imagedata r:id="rId647" o:title=""/>
          </v:shape>
          <o:OLEObject Type="Embed" ProgID="Equation.DSMT4" ShapeID="_x0000_i1412" DrawAspect="Content" ObjectID="_1593286474" r:id="rId754"/>
        </w:object>
      </w:r>
      <w:r w:rsidRPr="009C3A40">
        <w:rPr>
          <w:rFonts w:ascii="Times New Roman" w:eastAsia="Times New Roman" w:hAnsi="Times New Roman" w:cs="Times New Roman"/>
          <w:lang w:eastAsia="ru-RU"/>
        </w:rPr>
        <w:t xml:space="preserve">= 0,83; </w:t>
      </w:r>
      <w:r w:rsidRPr="009C3A40">
        <w:rPr>
          <w:rFonts w:ascii="Times New Roman" w:eastAsia="Times New Roman" w:hAnsi="Times New Roman" w:cs="Times New Roman"/>
          <w:position w:val="-22"/>
          <w:lang w:eastAsia="ru-RU"/>
        </w:rPr>
        <w:object w:dxaOrig="960" w:dyaOrig="580">
          <v:shape id="_x0000_i1413" type="#_x0000_t75" style="width:48pt;height:28.7pt" o:ole="">
            <v:imagedata r:id="rId653" o:title=""/>
          </v:shape>
          <o:OLEObject Type="Embed" ProgID="Equation.DSMT4" ShapeID="_x0000_i1413" DrawAspect="Content" ObjectID="_1593286475" r:id="rId755"/>
        </w:object>
      </w:r>
      <w:r w:rsidRPr="009C3A40">
        <w:rPr>
          <w:rFonts w:ascii="Times New Roman" w:eastAsia="Times New Roman" w:hAnsi="Times New Roman" w:cs="Times New Roman"/>
          <w:lang w:eastAsia="ru-RU"/>
        </w:rPr>
        <w:t>= 0,56.</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position w:val="-28"/>
          <w:lang w:eastAsia="ru-RU"/>
        </w:rPr>
        <w:object w:dxaOrig="3660" w:dyaOrig="639">
          <v:shape id="_x0000_i1414" type="#_x0000_t75" style="width:193.75pt;height:32.8pt" o:ole="">
            <v:imagedata r:id="rId756" o:title=""/>
          </v:shape>
          <o:OLEObject Type="Embed" ProgID="Equation.DSMT4" ShapeID="_x0000_i1414" DrawAspect="Content" ObjectID="_1593286476" r:id="rId757"/>
        </w:object>
      </w:r>
      <w:r w:rsidRPr="009C3A40">
        <w:rPr>
          <w:rFonts w:ascii="Times New Roman" w:eastAsia="Times New Roman" w:hAnsi="Times New Roman" w:cs="Times New Roman"/>
          <w:lang w:eastAsia="ru-RU"/>
        </w:rPr>
        <w:t>кН;</w:t>
      </w:r>
    </w:p>
    <w:p w:rsidR="009C3A40" w:rsidRPr="009C3A40" w:rsidRDefault="009C3A40" w:rsidP="00024558">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При расчете </w:t>
      </w:r>
      <w:r w:rsidRPr="009C3A40">
        <w:rPr>
          <w:rFonts w:ascii="Times New Roman" w:hAnsi="Times New Roman" w:cs="Times New Roman"/>
          <w:position w:val="-14"/>
        </w:rPr>
        <w:object w:dxaOrig="400" w:dyaOrig="420">
          <v:shape id="_x0000_i1415" type="#_x0000_t75" style="width:20.5pt;height:21.05pt" o:ole="">
            <v:imagedata r:id="rId758" o:title=""/>
          </v:shape>
          <o:OLEObject Type="Embed" ProgID="Equation.DSMT4" ShapeID="_x0000_i1415" DrawAspect="Content" ObjectID="_1593286477" r:id="rId759"/>
        </w:object>
      </w:r>
      <w:r w:rsidRPr="009C3A40">
        <w:rPr>
          <w:rFonts w:ascii="Times New Roman" w:eastAsia="Times New Roman" w:hAnsi="Times New Roman" w:cs="Times New Roman"/>
          <w:lang w:eastAsia="ru-RU"/>
        </w:rPr>
        <w:t xml:space="preserve">учтены две пары продольных растяжек (всего 4), крепящих груз в начале и конце </w:t>
      </w:r>
      <w:r w:rsidR="002C1F3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и по два упорных деревянных бруса, расположенных поперечно </w:t>
      </w:r>
      <w:r w:rsidR="002C1F3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с двух сторон (всего 4). Каждый брус воспринимает нагрузку 11 кН. </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position w:val="-28"/>
          <w:lang w:eastAsia="ru-RU"/>
        </w:rPr>
        <w:object w:dxaOrig="3680" w:dyaOrig="639">
          <v:shape id="_x0000_i1416" type="#_x0000_t75" style="width:194.95pt;height:32.8pt" o:ole="">
            <v:imagedata r:id="rId760" o:title=""/>
          </v:shape>
          <o:OLEObject Type="Embed" ProgID="Equation.DSMT4" ShapeID="_x0000_i1416" DrawAspect="Content" ObjectID="_1593286478" r:id="rId761"/>
        </w:object>
      </w:r>
      <w:r w:rsidRPr="009C3A40">
        <w:rPr>
          <w:rFonts w:ascii="Times New Roman" w:eastAsia="Times New Roman" w:hAnsi="Times New Roman" w:cs="Times New Roman"/>
          <w:lang w:eastAsia="ru-RU"/>
        </w:rPr>
        <w:t>кН.</w:t>
      </w:r>
    </w:p>
    <w:p w:rsidR="009C3A40" w:rsidRPr="009C3A40" w:rsidRDefault="009C3A40" w:rsidP="00886BB7">
      <w:pPr>
        <w:spacing w:after="0" w:line="240" w:lineRule="auto"/>
        <w:ind w:firstLine="284"/>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При расчете </w:t>
      </w:r>
      <w:r w:rsidRPr="009C3A40">
        <w:rPr>
          <w:rFonts w:ascii="Times New Roman" w:hAnsi="Times New Roman" w:cs="Times New Roman"/>
          <w:position w:val="-14"/>
        </w:rPr>
        <w:object w:dxaOrig="320" w:dyaOrig="420">
          <v:shape id="_x0000_i1417" type="#_x0000_t75" style="width:15.8pt;height:21.05pt" o:ole="">
            <v:imagedata r:id="rId762" o:title=""/>
          </v:shape>
          <o:OLEObject Type="Embed" ProgID="Equation.DSMT4" ShapeID="_x0000_i1417" DrawAspect="Content" ObjectID="_1593286479" r:id="rId763"/>
        </w:object>
      </w:r>
      <w:r w:rsidRPr="009C3A40">
        <w:rPr>
          <w:rFonts w:ascii="Times New Roman" w:hAnsi="Times New Roman" w:cs="Times New Roman"/>
        </w:rPr>
        <w:t xml:space="preserve"> учтены две растяжки в поперечном направлении и по одному упорному брусу с двух сторон от груза в продольном направлении.</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Выбор параметров растяжки (таблица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2) производим по наибольшему усилию в растяжке, которое возникает при продольной инерционной силе 43,5 кН</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 </w:t>
      </w:r>
      <w:r w:rsidRPr="009C3A40">
        <w:rPr>
          <w:rFonts w:ascii="Times New Roman" w:hAnsi="Times New Roman" w:cs="Times New Roman"/>
        </w:rPr>
        <w:t>При таком креплении выбираются р</w:t>
      </w:r>
      <w:r w:rsidR="00057F28">
        <w:rPr>
          <w:rFonts w:ascii="Times New Roman" w:hAnsi="Times New Roman" w:cs="Times New Roman"/>
        </w:rPr>
        <w:t>а</w:t>
      </w:r>
      <w:r w:rsidRPr="009C3A40">
        <w:rPr>
          <w:rFonts w:ascii="Times New Roman" w:hAnsi="Times New Roman" w:cs="Times New Roman"/>
        </w:rPr>
        <w:t xml:space="preserve">стяжки из проволоки </w:t>
      </w:r>
      <w:r w:rsidRPr="009C3A40">
        <w:rPr>
          <w:rFonts w:ascii="Times New Roman" w:eastAsia="Times New Roman" w:hAnsi="Times New Roman" w:cs="Times New Roman"/>
          <w:lang w:eastAsia="ru-RU"/>
        </w:rPr>
        <w:t>диаметром 8 мм в 8 нитей.</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Если в расчетах получена максимальная нагрузка на растяжки, превышающая допустимых значений таблицы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2,  целесообразно добавить дополнительные брусы или дополнительную растяжку и пересчитать </w:t>
      </w:r>
      <w:r w:rsidRPr="009C3A40">
        <w:rPr>
          <w:rFonts w:ascii="Times New Roman" w:hAnsi="Times New Roman" w:cs="Times New Roman"/>
          <w:position w:val="-14"/>
        </w:rPr>
        <w:object w:dxaOrig="400" w:dyaOrig="420">
          <v:shape id="_x0000_i1418" type="#_x0000_t75" style="width:20.5pt;height:21.05pt" o:ole="">
            <v:imagedata r:id="rId764" o:title=""/>
          </v:shape>
          <o:OLEObject Type="Embed" ProgID="Equation.DSMT4" ShapeID="_x0000_i1418" DrawAspect="Content" ObjectID="_1593286480" r:id="rId765"/>
        </w:object>
      </w:r>
      <w:r w:rsidRPr="009C3A40">
        <w:rPr>
          <w:rFonts w:ascii="Times New Roman" w:hAnsi="Times New Roman" w:cs="Times New Roman"/>
        </w:rPr>
        <w:t>.</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Усилие </w:t>
      </w:r>
      <w:r w:rsidRPr="009C3A40">
        <w:rPr>
          <w:rFonts w:ascii="Times New Roman" w:hAnsi="Times New Roman" w:cs="Times New Roman"/>
          <w:position w:val="-16"/>
        </w:rPr>
        <w:object w:dxaOrig="720" w:dyaOrig="480">
          <v:shape id="_x0000_i1419" type="#_x0000_t75" style="width:32.8pt;height:24pt" o:ole="">
            <v:imagedata r:id="rId766" o:title=""/>
          </v:shape>
          <o:OLEObject Type="Embed" ProgID="Equation.DSMT4" ShapeID="_x0000_i1419" DrawAspect="Content" ObjectID="_1593286481" r:id="rId767"/>
        </w:object>
      </w:r>
      <w:r w:rsidRPr="009C3A40">
        <w:rPr>
          <w:rFonts w:ascii="Times New Roman" w:eastAsia="Times New Roman" w:hAnsi="Times New Roman" w:cs="Times New Roman"/>
          <w:lang w:eastAsia="ru-RU"/>
        </w:rPr>
        <w:t xml:space="preserve">, которое должны воспринимать гвозди, вбиваемые в упорные бруски, крепящие груз от перемещения вдоль </w:t>
      </w:r>
      <w:r w:rsidR="002C1F3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будет равно: 170,6 – 44 =126,6, а потребное число гвоздей длиной 250 мм и толщиной 8 мм (таблица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3) для крепления </w:t>
      </w:r>
      <w:r w:rsidRPr="009C3A40">
        <w:rPr>
          <w:rFonts w:ascii="Times New Roman" w:eastAsia="Times New Roman" w:hAnsi="Times New Roman" w:cs="Times New Roman"/>
          <w:lang w:eastAsia="ru-RU"/>
        </w:rPr>
        <w:lastRenderedPageBreak/>
        <w:t xml:space="preserve">брусков к полу </w:t>
      </w:r>
      <w:r w:rsidR="002C1F3F">
        <w:rPr>
          <w:rFonts w:ascii="Times New Roman" w:eastAsia="Times New Roman" w:hAnsi="Times New Roman" w:cs="Times New Roman"/>
          <w:lang w:eastAsia="ru-RU"/>
        </w:rPr>
        <w:t>вагона</w:t>
      </w:r>
      <w:r w:rsidRPr="009C3A40">
        <w:rPr>
          <w:rFonts w:ascii="Times New Roman" w:eastAsia="Times New Roman" w:hAnsi="Times New Roman" w:cs="Times New Roman"/>
          <w:lang w:eastAsia="ru-RU"/>
        </w:rPr>
        <w:t xml:space="preserve"> с двух сторон </w:t>
      </w:r>
      <w:r w:rsidRPr="009C3A40">
        <w:rPr>
          <w:rFonts w:ascii="Times New Roman" w:hAnsi="Times New Roman" w:cs="Times New Roman"/>
        </w:rPr>
        <w:t>(</w:t>
      </w:r>
      <w:r w:rsidR="00847ED1">
        <w:rPr>
          <w:rFonts w:ascii="Times New Roman" w:hAnsi="Times New Roman" w:cs="Times New Roman"/>
        </w:rPr>
        <w:t>10</w:t>
      </w:r>
      <w:r w:rsidR="00057F28">
        <w:rPr>
          <w:rFonts w:ascii="Times New Roman" w:hAnsi="Times New Roman" w:cs="Times New Roman"/>
        </w:rPr>
        <w:t>.</w:t>
      </w:r>
      <w:r w:rsidRPr="009C3A40">
        <w:rPr>
          <w:rFonts w:ascii="Times New Roman" w:hAnsi="Times New Roman" w:cs="Times New Roman"/>
        </w:rPr>
        <w:t>28)</w:t>
      </w:r>
      <w:r w:rsidRPr="009C3A40">
        <w:rPr>
          <w:rFonts w:ascii="Times New Roman" w:eastAsia="Times New Roman" w:hAnsi="Times New Roman" w:cs="Times New Roman"/>
          <w:lang w:eastAsia="ru-RU"/>
        </w:rPr>
        <w:t xml:space="preserve">:  </w:t>
      </w:r>
      <w:r w:rsidR="008B24A0" w:rsidRPr="009C3A40">
        <w:rPr>
          <w:rFonts w:ascii="Times New Roman" w:hAnsi="Times New Roman" w:cs="Times New Roman"/>
          <w:position w:val="-30"/>
        </w:rPr>
        <w:object w:dxaOrig="1240" w:dyaOrig="700">
          <v:shape id="_x0000_i1420" type="#_x0000_t75" style="width:62.65pt;height:29.85pt" o:ole="">
            <v:imagedata r:id="rId768" o:title=""/>
          </v:shape>
          <o:OLEObject Type="Embed" ProgID="Equation.DSMT4" ShapeID="_x0000_i1420" DrawAspect="Content" ObjectID="_1593286482" r:id="rId769"/>
        </w:object>
      </w:r>
      <w:r w:rsidRPr="009C3A40">
        <w:rPr>
          <w:rFonts w:ascii="Times New Roman" w:hAnsi="Times New Roman" w:cs="Times New Roman"/>
        </w:rPr>
        <w:t xml:space="preserve">= 17 гвоздей. </w:t>
      </w:r>
    </w:p>
    <w:p w:rsidR="009C3A40" w:rsidRPr="009C3A40" w:rsidRDefault="009C3A40" w:rsidP="00886BB7">
      <w:pPr>
        <w:spacing w:after="0" w:line="240" w:lineRule="auto"/>
        <w:ind w:firstLine="284"/>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Для брусков, крепящих груз от поперечного перемещения груза (по одному с двух сторон) потребуется (</w:t>
      </w:r>
      <w:r w:rsidR="00847ED1">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 xml:space="preserve">29): </w:t>
      </w:r>
      <w:r w:rsidR="008B24A0" w:rsidRPr="009C3A40">
        <w:rPr>
          <w:rFonts w:ascii="Times New Roman" w:hAnsi="Times New Roman" w:cs="Times New Roman"/>
          <w:position w:val="-30"/>
        </w:rPr>
        <w:object w:dxaOrig="1520" w:dyaOrig="700">
          <v:shape id="_x0000_i1421" type="#_x0000_t75" style="width:79pt;height:29.25pt" o:ole="">
            <v:imagedata r:id="rId770" o:title=""/>
          </v:shape>
          <o:OLEObject Type="Embed" ProgID="Equation.DSMT4" ShapeID="_x0000_i1421" DrawAspect="Content" ObjectID="_1593286483" r:id="rId771"/>
        </w:object>
      </w:r>
      <w:r w:rsidRPr="009C3A40">
        <w:rPr>
          <w:rFonts w:ascii="Times New Roman" w:hAnsi="Times New Roman" w:cs="Times New Roman"/>
        </w:rPr>
        <w:t>= 6 гвоздей.</w:t>
      </w:r>
    </w:p>
    <w:p w:rsidR="009C3A40" w:rsidRPr="009C3A40" w:rsidRDefault="009C3A40" w:rsidP="0089680C">
      <w:pPr>
        <w:spacing w:after="0" w:line="240" w:lineRule="auto"/>
        <w:jc w:val="both"/>
        <w:rPr>
          <w:rFonts w:ascii="Times New Roman" w:eastAsia="Times New Roman" w:hAnsi="Times New Roman" w:cs="Times New Roman"/>
          <w:lang w:eastAsia="ru-RU"/>
        </w:rPr>
      </w:pPr>
      <w:r w:rsidRPr="009C3A40">
        <w:rPr>
          <w:rFonts w:ascii="Times New Roman" w:eastAsia="Times New Roman" w:hAnsi="Times New Roman" w:cs="Times New Roman"/>
          <w:lang w:eastAsia="ru-RU"/>
        </w:rPr>
        <w:t xml:space="preserve">Таблица </w:t>
      </w:r>
      <w:r w:rsidR="0089680C">
        <w:rPr>
          <w:rFonts w:ascii="Times New Roman" w:eastAsia="Times New Roman" w:hAnsi="Times New Roman" w:cs="Times New Roman"/>
          <w:lang w:eastAsia="ru-RU"/>
        </w:rPr>
        <w:t>10</w:t>
      </w:r>
      <w:r w:rsidR="00057F28">
        <w:rPr>
          <w:rFonts w:ascii="Times New Roman" w:eastAsia="Times New Roman" w:hAnsi="Times New Roman" w:cs="Times New Roman"/>
          <w:lang w:eastAsia="ru-RU"/>
        </w:rPr>
        <w:t>.</w:t>
      </w:r>
      <w:r w:rsidRPr="009C3A40">
        <w:rPr>
          <w:rFonts w:ascii="Times New Roman" w:eastAsia="Times New Roman" w:hAnsi="Times New Roman" w:cs="Times New Roman"/>
          <w:lang w:eastAsia="ru-RU"/>
        </w:rPr>
        <w:t>4 – Исходные данные.</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
        <w:gridCol w:w="1871"/>
        <w:gridCol w:w="508"/>
        <w:gridCol w:w="462"/>
        <w:gridCol w:w="461"/>
        <w:gridCol w:w="452"/>
        <w:gridCol w:w="436"/>
        <w:gridCol w:w="498"/>
        <w:gridCol w:w="481"/>
        <w:gridCol w:w="435"/>
        <w:gridCol w:w="462"/>
        <w:gridCol w:w="348"/>
      </w:tblGrid>
      <w:tr w:rsidR="009C3A40" w:rsidRPr="001B774F" w:rsidTr="001B774F">
        <w:trPr>
          <w:jc w:val="center"/>
        </w:trPr>
        <w:tc>
          <w:tcPr>
            <w:tcW w:w="248" w:type="dxa"/>
            <w:vMerge w:val="restart"/>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tc>
        <w:tc>
          <w:tcPr>
            <w:tcW w:w="1871" w:type="dxa"/>
            <w:vMerge w:val="restart"/>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Показатели</w:t>
            </w:r>
          </w:p>
        </w:tc>
        <w:tc>
          <w:tcPr>
            <w:tcW w:w="508" w:type="dxa"/>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tc>
        <w:tc>
          <w:tcPr>
            <w:tcW w:w="4035" w:type="dxa"/>
            <w:gridSpan w:val="9"/>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Номер варианта</w:t>
            </w:r>
          </w:p>
        </w:tc>
      </w:tr>
      <w:tr w:rsidR="009C3A40" w:rsidRPr="001B774F" w:rsidTr="001B774F">
        <w:trPr>
          <w:jc w:val="center"/>
        </w:trPr>
        <w:tc>
          <w:tcPr>
            <w:tcW w:w="248" w:type="dxa"/>
            <w:vMerge/>
          </w:tcPr>
          <w:p w:rsidR="009C3A40" w:rsidRPr="001B774F" w:rsidRDefault="009C3A40" w:rsidP="009C3A40">
            <w:pPr>
              <w:spacing w:after="0" w:line="240" w:lineRule="auto"/>
              <w:jc w:val="both"/>
              <w:rPr>
                <w:rFonts w:ascii="Times New Roman" w:eastAsia="Times New Roman" w:hAnsi="Times New Roman" w:cs="Times New Roman"/>
                <w:sz w:val="20"/>
                <w:szCs w:val="20"/>
                <w:lang w:eastAsia="ru-RU"/>
              </w:rPr>
            </w:pPr>
          </w:p>
        </w:tc>
        <w:tc>
          <w:tcPr>
            <w:tcW w:w="1871" w:type="dxa"/>
            <w:vMerge/>
          </w:tcPr>
          <w:p w:rsidR="009C3A40" w:rsidRPr="001B774F" w:rsidRDefault="009C3A40" w:rsidP="009C3A40">
            <w:pPr>
              <w:spacing w:after="0" w:line="240" w:lineRule="auto"/>
              <w:jc w:val="both"/>
              <w:rPr>
                <w:rFonts w:ascii="Times New Roman" w:eastAsia="Times New Roman" w:hAnsi="Times New Roman" w:cs="Times New Roman"/>
                <w:sz w:val="20"/>
                <w:szCs w:val="20"/>
                <w:lang w:eastAsia="ru-RU"/>
              </w:rPr>
            </w:pPr>
          </w:p>
        </w:tc>
        <w:tc>
          <w:tcPr>
            <w:tcW w:w="508" w:type="dxa"/>
          </w:tcPr>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0</w:t>
            </w:r>
          </w:p>
        </w:tc>
        <w:tc>
          <w:tcPr>
            <w:tcW w:w="462"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w:t>
            </w:r>
          </w:p>
        </w:tc>
        <w:tc>
          <w:tcPr>
            <w:tcW w:w="461"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w:t>
            </w:r>
          </w:p>
        </w:tc>
        <w:tc>
          <w:tcPr>
            <w:tcW w:w="452"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3</w:t>
            </w:r>
          </w:p>
        </w:tc>
        <w:tc>
          <w:tcPr>
            <w:tcW w:w="436"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4</w:t>
            </w:r>
          </w:p>
        </w:tc>
        <w:tc>
          <w:tcPr>
            <w:tcW w:w="498"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5</w:t>
            </w:r>
          </w:p>
        </w:tc>
        <w:tc>
          <w:tcPr>
            <w:tcW w:w="481"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6</w:t>
            </w:r>
          </w:p>
        </w:tc>
        <w:tc>
          <w:tcPr>
            <w:tcW w:w="435"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7</w:t>
            </w:r>
          </w:p>
        </w:tc>
        <w:tc>
          <w:tcPr>
            <w:tcW w:w="462"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8</w:t>
            </w:r>
          </w:p>
        </w:tc>
        <w:tc>
          <w:tcPr>
            <w:tcW w:w="348" w:type="dxa"/>
            <w:vAlign w:val="cente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w:t>
            </w:r>
          </w:p>
        </w:tc>
      </w:tr>
      <w:tr w:rsidR="001B774F" w:rsidRPr="001B774F" w:rsidTr="001B774F">
        <w:trPr>
          <w:jc w:val="center"/>
        </w:trPr>
        <w:tc>
          <w:tcPr>
            <w:tcW w:w="248" w:type="dxa"/>
          </w:tcPr>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3</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4</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5</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6</w:t>
            </w:r>
          </w:p>
          <w:p w:rsidR="009C3A40" w:rsidRPr="001B774F" w:rsidRDefault="009C3A40" w:rsidP="009C3A40">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7</w:t>
            </w:r>
          </w:p>
          <w:p w:rsidR="009C3A40" w:rsidRPr="001B774F" w:rsidRDefault="009C3A40" w:rsidP="001B774F">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8</w:t>
            </w:r>
          </w:p>
        </w:tc>
        <w:tc>
          <w:tcPr>
            <w:tcW w:w="1871" w:type="dxa"/>
            <w:tcMar>
              <w:left w:w="11" w:type="dxa"/>
              <w:right w:w="11" w:type="dxa"/>
            </w:tcMar>
          </w:tcPr>
          <w:p w:rsidR="001B774F" w:rsidRPr="001B774F" w:rsidRDefault="009C3A40" w:rsidP="001B774F">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Параметры груза:</w:t>
            </w:r>
          </w:p>
          <w:p w:rsidR="001B774F" w:rsidRPr="001B774F" w:rsidRDefault="009C3A40" w:rsidP="001B774F">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длина, м</w:t>
            </w:r>
          </w:p>
          <w:p w:rsidR="001B774F" w:rsidRPr="001B774F" w:rsidRDefault="009C3A40" w:rsidP="001B774F">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ширина, м</w:t>
            </w:r>
          </w:p>
          <w:p w:rsidR="009C3A40" w:rsidRPr="001B774F" w:rsidRDefault="009C3A40" w:rsidP="001B774F">
            <w:pPr>
              <w:spacing w:after="0" w:line="240" w:lineRule="auto"/>
              <w:ind w:right="-56"/>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высота, м</w:t>
            </w:r>
          </w:p>
          <w:p w:rsidR="001B774F"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 xml:space="preserve">Расположение ЦМ </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от края груза:</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по длине от переднего борта, м</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по ширине, м</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Высота ЦМ груза над опорной поверхностью</w:t>
            </w:r>
          </w:p>
          <w:p w:rsidR="009C3A40" w:rsidRPr="001B774F" w:rsidRDefault="009C3A40" w:rsidP="009C3A40">
            <w:pPr>
              <w:spacing w:after="0" w:line="240" w:lineRule="auto"/>
              <w:jc w:val="both"/>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Масса груза, т</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Скорость движения, км/ч</w:t>
            </w:r>
            <w:r w:rsidR="001B774F">
              <w:rPr>
                <w:rFonts w:ascii="Times New Roman" w:eastAsia="Times New Roman" w:hAnsi="Times New Roman" w:cs="Times New Roman"/>
                <w:sz w:val="20"/>
                <w:szCs w:val="20"/>
                <w:lang w:eastAsia="ru-RU"/>
              </w:rPr>
              <w:t>.</w:t>
            </w:r>
          </w:p>
          <w:p w:rsidR="009C3A40" w:rsidRPr="001B774F" w:rsidRDefault="009C3A40" w:rsidP="009C3A40">
            <w:pPr>
              <w:spacing w:after="0" w:line="240" w:lineRule="auto"/>
              <w:ind w:right="-56"/>
              <w:rPr>
                <w:rFonts w:ascii="Times New Roman" w:eastAsia="Times New Roman" w:hAnsi="Times New Roman" w:cs="Times New Roman"/>
                <w:sz w:val="20"/>
                <w:szCs w:val="20"/>
                <w:lang w:eastAsia="ru-RU"/>
              </w:rPr>
            </w:pPr>
          </w:p>
        </w:tc>
        <w:tc>
          <w:tcPr>
            <w:tcW w:w="508"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8</w:t>
            </w:r>
            <w:r w:rsidRPr="001B774F">
              <w:rPr>
                <w:rFonts w:ascii="Times New Roman" w:eastAsia="Times New Roman" w:hAnsi="Times New Roman" w:cs="Times New Roman"/>
                <w:sz w:val="20"/>
                <w:szCs w:val="20"/>
                <w:lang w:eastAsia="ru-RU"/>
              </w:rPr>
              <w:t>,</w:t>
            </w:r>
            <w:r w:rsidRPr="001B774F">
              <w:rPr>
                <w:rFonts w:ascii="Times New Roman" w:eastAsia="Times New Roman" w:hAnsi="Times New Roman" w:cs="Times New Roman"/>
                <w:sz w:val="20"/>
                <w:szCs w:val="20"/>
                <w:lang w:val="en-US" w:eastAsia="ru-RU"/>
              </w:rPr>
              <w:t>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2,6</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6,0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22</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1B774F">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90</w:t>
            </w:r>
          </w:p>
        </w:tc>
        <w:tc>
          <w:tcPr>
            <w:tcW w:w="462"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8,0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2,4</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2,8</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3,5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1,1</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1,4</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16</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100</w:t>
            </w:r>
          </w:p>
        </w:tc>
        <w:tc>
          <w:tcPr>
            <w:tcW w:w="461"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8,8</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3,0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5,0</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1,5</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25</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90</w:t>
            </w:r>
          </w:p>
        </w:tc>
        <w:tc>
          <w:tcPr>
            <w:tcW w:w="452"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9,6</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2,7</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2,8</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4,5</w:t>
            </w:r>
          </w:p>
          <w:p w:rsidR="009C3A40" w:rsidRPr="001B774F" w:rsidRDefault="009C3A40" w:rsidP="009C3A40">
            <w:pPr>
              <w:spacing w:after="0" w:line="240" w:lineRule="auto"/>
              <w:ind w:left="-68" w:right="-16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1,45</w:t>
            </w: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2,0</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18</w:t>
            </w:r>
          </w:p>
          <w:p w:rsidR="009C3A40" w:rsidRPr="001B774F" w:rsidRDefault="009C3A40" w:rsidP="009C3A40">
            <w:pPr>
              <w:spacing w:after="0" w:line="240" w:lineRule="auto"/>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100</w:t>
            </w:r>
          </w:p>
        </w:tc>
        <w:tc>
          <w:tcPr>
            <w:tcW w:w="436"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10,5</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2,4</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2,4</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6,7</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1,4</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1,7</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20</w:t>
            </w:r>
          </w:p>
          <w:p w:rsidR="009C3A40" w:rsidRPr="001B774F" w:rsidRDefault="009C3A40" w:rsidP="009C3A40">
            <w:pPr>
              <w:spacing w:after="0" w:line="240" w:lineRule="auto"/>
              <w:ind w:left="-228" w:right="-18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228" w:right="-1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90</w:t>
            </w:r>
          </w:p>
        </w:tc>
        <w:tc>
          <w:tcPr>
            <w:tcW w:w="498"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11,2</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2,5</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2,5</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5,8</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1,2</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1,9</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23</w:t>
            </w:r>
          </w:p>
          <w:p w:rsidR="009C3A40" w:rsidRPr="001B774F" w:rsidRDefault="009C3A40" w:rsidP="009C3A40">
            <w:pPr>
              <w:spacing w:after="0" w:line="240" w:lineRule="auto"/>
              <w:ind w:left="-208" w:right="-20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208" w:right="-2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100</w:t>
            </w:r>
          </w:p>
        </w:tc>
        <w:tc>
          <w:tcPr>
            <w:tcW w:w="481"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12,0</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1,8</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2,3</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6,5</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1,2</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1,8</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15</w:t>
            </w:r>
          </w:p>
          <w:p w:rsidR="009C3A40" w:rsidRPr="001B774F" w:rsidRDefault="009C3A40" w:rsidP="009C3A40">
            <w:pPr>
              <w:spacing w:after="0" w:line="240" w:lineRule="auto"/>
              <w:ind w:left="-188" w:right="-22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188" w:right="-22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90</w:t>
            </w:r>
          </w:p>
        </w:tc>
        <w:tc>
          <w:tcPr>
            <w:tcW w:w="435"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11,8</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2,6</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2,0</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5,2</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1,3</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1,3</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24</w:t>
            </w:r>
          </w:p>
          <w:p w:rsidR="009C3A40" w:rsidRPr="001B774F" w:rsidRDefault="009C3A40" w:rsidP="009C3A40">
            <w:pPr>
              <w:spacing w:after="0" w:line="240" w:lineRule="auto"/>
              <w:ind w:left="-168" w:right="-24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168" w:right="-24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100</w:t>
            </w:r>
          </w:p>
        </w:tc>
        <w:tc>
          <w:tcPr>
            <w:tcW w:w="462"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9,4</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1,9</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1,9</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val="en-US"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val="en-US" w:eastAsia="ru-RU"/>
              </w:rPr>
              <w:t>4</w:t>
            </w:r>
            <w:r w:rsidRPr="001B774F">
              <w:rPr>
                <w:rFonts w:ascii="Times New Roman" w:eastAsia="Times New Roman" w:hAnsi="Times New Roman" w:cs="Times New Roman"/>
                <w:sz w:val="20"/>
                <w:szCs w:val="20"/>
                <w:lang w:eastAsia="ru-RU"/>
              </w:rPr>
              <w:t>,1</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0,95</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1,1</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19</w:t>
            </w:r>
          </w:p>
          <w:p w:rsidR="009C3A40" w:rsidRPr="001B774F" w:rsidRDefault="009C3A40" w:rsidP="009C3A40">
            <w:pPr>
              <w:spacing w:after="0" w:line="240" w:lineRule="auto"/>
              <w:ind w:left="-148" w:right="-8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148" w:right="-8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90</w:t>
            </w:r>
          </w:p>
        </w:tc>
        <w:tc>
          <w:tcPr>
            <w:tcW w:w="348" w:type="dxa"/>
            <w:tcMar>
              <w:left w:w="11" w:type="dxa"/>
              <w:right w:w="11" w:type="dxa"/>
            </w:tcMar>
          </w:tcPr>
          <w:p w:rsidR="009C3A40" w:rsidRPr="001B774F" w:rsidRDefault="009C3A40" w:rsidP="009C3A40">
            <w:pPr>
              <w:spacing w:after="0" w:line="240" w:lineRule="auto"/>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11,0</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2,5</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3,1</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val="en-US"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5</w:t>
            </w:r>
            <w:r w:rsidRPr="001B774F">
              <w:rPr>
                <w:rFonts w:ascii="Times New Roman" w:eastAsia="Times New Roman" w:hAnsi="Times New Roman" w:cs="Times New Roman"/>
                <w:sz w:val="20"/>
                <w:szCs w:val="20"/>
                <w:lang w:eastAsia="ru-RU"/>
              </w:rPr>
              <w:t>,</w:t>
            </w:r>
            <w:r w:rsidRPr="001B774F">
              <w:rPr>
                <w:rFonts w:ascii="Times New Roman" w:eastAsia="Times New Roman" w:hAnsi="Times New Roman" w:cs="Times New Roman"/>
                <w:sz w:val="20"/>
                <w:szCs w:val="20"/>
                <w:lang w:val="en-US" w:eastAsia="ru-RU"/>
              </w:rPr>
              <w:t>7</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0,75</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2,0</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val="en-US" w:eastAsia="ru-RU"/>
              </w:rPr>
            </w:pPr>
            <w:r w:rsidRPr="001B774F">
              <w:rPr>
                <w:rFonts w:ascii="Times New Roman" w:eastAsia="Times New Roman" w:hAnsi="Times New Roman" w:cs="Times New Roman"/>
                <w:sz w:val="20"/>
                <w:szCs w:val="20"/>
                <w:lang w:val="en-US" w:eastAsia="ru-RU"/>
              </w:rPr>
              <w:t>22</w:t>
            </w:r>
          </w:p>
          <w:p w:rsidR="009C3A40" w:rsidRPr="001B774F" w:rsidRDefault="009C3A40" w:rsidP="009C3A40">
            <w:pPr>
              <w:spacing w:after="0" w:line="240" w:lineRule="auto"/>
              <w:ind w:left="-128" w:right="-108"/>
              <w:jc w:val="center"/>
              <w:rPr>
                <w:rFonts w:ascii="Times New Roman" w:eastAsia="Times New Roman" w:hAnsi="Times New Roman" w:cs="Times New Roman"/>
                <w:sz w:val="20"/>
                <w:szCs w:val="20"/>
                <w:lang w:val="en-US" w:eastAsia="ru-RU"/>
              </w:rPr>
            </w:pPr>
          </w:p>
          <w:p w:rsidR="009C3A40" w:rsidRPr="001B774F" w:rsidRDefault="009C3A40" w:rsidP="001B774F">
            <w:pPr>
              <w:spacing w:after="0" w:line="240" w:lineRule="auto"/>
              <w:ind w:left="-128" w:right="-108"/>
              <w:jc w:val="center"/>
              <w:rPr>
                <w:rFonts w:ascii="Times New Roman" w:eastAsia="Times New Roman" w:hAnsi="Times New Roman" w:cs="Times New Roman"/>
                <w:sz w:val="20"/>
                <w:szCs w:val="20"/>
                <w:lang w:eastAsia="ru-RU"/>
              </w:rPr>
            </w:pPr>
            <w:r w:rsidRPr="001B774F">
              <w:rPr>
                <w:rFonts w:ascii="Times New Roman" w:eastAsia="Times New Roman" w:hAnsi="Times New Roman" w:cs="Times New Roman"/>
                <w:sz w:val="20"/>
                <w:szCs w:val="20"/>
                <w:lang w:eastAsia="ru-RU"/>
              </w:rPr>
              <w:t>100</w:t>
            </w:r>
          </w:p>
        </w:tc>
      </w:tr>
      <w:bookmarkEnd w:id="3"/>
    </w:tbl>
    <w:p w:rsidR="006737D1" w:rsidRDefault="006737D1" w:rsidP="00B57D81">
      <w:pPr>
        <w:spacing w:after="0" w:line="240" w:lineRule="auto"/>
        <w:ind w:firstLine="28"/>
        <w:jc w:val="center"/>
        <w:rPr>
          <w:rFonts w:ascii="Times New Roman" w:eastAsia="Times New Roman" w:hAnsi="Times New Roman" w:cs="Times New Roman"/>
          <w:iCs/>
          <w:color w:val="000000"/>
          <w:lang w:eastAsia="ru-RU"/>
        </w:rPr>
      </w:pPr>
    </w:p>
    <w:p w:rsidR="00F6091F" w:rsidRDefault="00F6091F" w:rsidP="00B57D81">
      <w:pPr>
        <w:spacing w:after="0" w:line="240" w:lineRule="auto"/>
        <w:ind w:firstLine="28"/>
        <w:jc w:val="center"/>
        <w:rPr>
          <w:rFonts w:ascii="Times New Roman" w:eastAsia="Times New Roman" w:hAnsi="Times New Roman" w:cs="Times New Roman"/>
          <w:iCs/>
          <w:color w:val="000000"/>
          <w:lang w:eastAsia="ru-RU"/>
        </w:rPr>
      </w:pPr>
    </w:p>
    <w:p w:rsidR="00B57D81" w:rsidRPr="00B1646E" w:rsidRDefault="0049097A" w:rsidP="00B57D81">
      <w:pPr>
        <w:spacing w:after="0" w:line="240" w:lineRule="auto"/>
        <w:ind w:firstLine="28"/>
        <w:jc w:val="center"/>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П</w:t>
      </w:r>
      <w:r w:rsidR="00B57D81" w:rsidRPr="00B1646E">
        <w:rPr>
          <w:rFonts w:ascii="Times New Roman" w:eastAsia="Times New Roman" w:hAnsi="Times New Roman" w:cs="Times New Roman"/>
          <w:iCs/>
          <w:color w:val="000000"/>
          <w:lang w:eastAsia="ru-RU"/>
        </w:rPr>
        <w:t>рактическая работа №</w:t>
      </w:r>
      <w:r w:rsidR="00B57D81">
        <w:rPr>
          <w:rFonts w:ascii="Times New Roman" w:eastAsia="Times New Roman" w:hAnsi="Times New Roman" w:cs="Times New Roman"/>
          <w:iCs/>
          <w:color w:val="000000"/>
          <w:lang w:eastAsia="ru-RU"/>
        </w:rPr>
        <w:t xml:space="preserve"> </w:t>
      </w:r>
      <w:r w:rsidR="008E5C85">
        <w:rPr>
          <w:rFonts w:ascii="Times New Roman" w:eastAsia="Times New Roman" w:hAnsi="Times New Roman" w:cs="Times New Roman"/>
          <w:iCs/>
          <w:color w:val="000000"/>
          <w:lang w:eastAsia="ru-RU"/>
        </w:rPr>
        <w:t>1</w:t>
      </w:r>
      <w:r w:rsidR="00E5476E">
        <w:rPr>
          <w:rFonts w:ascii="Times New Roman" w:eastAsia="Times New Roman" w:hAnsi="Times New Roman" w:cs="Times New Roman"/>
          <w:iCs/>
          <w:color w:val="000000"/>
          <w:lang w:eastAsia="ru-RU"/>
        </w:rPr>
        <w:t>1</w:t>
      </w:r>
      <w:r w:rsidR="00B57D81" w:rsidRPr="00B1646E">
        <w:rPr>
          <w:rFonts w:ascii="Times New Roman" w:eastAsia="Times New Roman" w:hAnsi="Times New Roman" w:cs="Times New Roman"/>
          <w:iCs/>
          <w:color w:val="000000"/>
          <w:lang w:eastAsia="ru-RU"/>
        </w:rPr>
        <w:t xml:space="preserve"> </w:t>
      </w:r>
    </w:p>
    <w:p w:rsidR="00B57D81" w:rsidRPr="008423D2" w:rsidRDefault="00B57D81" w:rsidP="00B57D81">
      <w:pPr>
        <w:spacing w:after="0" w:line="240" w:lineRule="auto"/>
        <w:ind w:firstLine="28"/>
        <w:jc w:val="center"/>
        <w:rPr>
          <w:rFonts w:ascii="Times New Roman" w:eastAsia="Times New Roman" w:hAnsi="Times New Roman" w:cs="Times New Roman"/>
          <w:b/>
          <w:iCs/>
          <w:color w:val="000000"/>
          <w:lang w:eastAsia="ru-RU"/>
        </w:rPr>
      </w:pPr>
      <w:r w:rsidRPr="008423D2">
        <w:rPr>
          <w:rFonts w:ascii="Times New Roman" w:eastAsia="Times New Roman" w:hAnsi="Times New Roman" w:cs="Times New Roman"/>
          <w:b/>
          <w:iCs/>
          <w:color w:val="000000"/>
          <w:lang w:eastAsia="ru-RU"/>
        </w:rPr>
        <w:t>Перевозка опасных грузов автомобильным транспортом</w:t>
      </w:r>
    </w:p>
    <w:p w:rsidR="00B57D81" w:rsidRPr="008423D2" w:rsidRDefault="00B57D81" w:rsidP="00B57D81">
      <w:pPr>
        <w:spacing w:after="0" w:line="240" w:lineRule="auto"/>
        <w:ind w:firstLine="28"/>
        <w:jc w:val="both"/>
        <w:rPr>
          <w:rFonts w:ascii="Times New Roman" w:eastAsia="Times New Roman" w:hAnsi="Times New Roman" w:cs="Times New Roman"/>
          <w:b/>
          <w:iCs/>
          <w:color w:val="000000"/>
          <w:lang w:eastAsia="ru-RU"/>
        </w:rPr>
      </w:pP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
          <w:iCs/>
          <w:color w:val="000000"/>
          <w:lang w:eastAsia="ru-RU"/>
        </w:rPr>
        <w:t>Цель практической работы</w:t>
      </w:r>
      <w:r w:rsidRPr="008423D2">
        <w:rPr>
          <w:rFonts w:ascii="Times New Roman" w:eastAsia="Times New Roman" w:hAnsi="Times New Roman" w:cs="Times New Roman"/>
          <w:iCs/>
          <w:color w:val="000000"/>
          <w:lang w:eastAsia="ru-RU"/>
        </w:rPr>
        <w:t>: закрепление знаний в области перевозок опасных грузов автомобильным транспортом; ознакомление с основными нормативными документами, регламентирующими перевозку опасных грузов.</w:t>
      </w:r>
    </w:p>
    <w:p w:rsidR="00B57D81" w:rsidRPr="008423D2" w:rsidRDefault="00B57D81" w:rsidP="00B57D81">
      <w:pPr>
        <w:spacing w:after="0" w:line="240" w:lineRule="auto"/>
        <w:ind w:firstLine="284"/>
        <w:jc w:val="both"/>
        <w:rPr>
          <w:rFonts w:ascii="Times New Roman" w:eastAsia="Times New Roman" w:hAnsi="Times New Roman" w:cs="Times New Roman"/>
          <w:i/>
          <w:iCs/>
          <w:color w:val="000000"/>
          <w:lang w:eastAsia="ru-RU"/>
        </w:rPr>
      </w:pPr>
      <w:r>
        <w:rPr>
          <w:rFonts w:ascii="Times New Roman" w:eastAsia="Times New Roman" w:hAnsi="Times New Roman" w:cs="Times New Roman"/>
          <w:i/>
          <w:iCs/>
          <w:color w:val="000000"/>
          <w:lang w:eastAsia="ru-RU"/>
        </w:rPr>
        <w:t>Задачи практической работы.</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Для</w:t>
      </w:r>
      <w:r w:rsidRPr="008423D2">
        <w:rPr>
          <w:rFonts w:ascii="Times New Roman" w:eastAsia="Times New Roman" w:hAnsi="Times New Roman" w:cs="Times New Roman"/>
          <w:iCs/>
          <w:color w:val="000000"/>
          <w:lang w:eastAsia="ru-RU"/>
        </w:rPr>
        <w:t xml:space="preserve"> заданно</w:t>
      </w:r>
      <w:r>
        <w:rPr>
          <w:rFonts w:ascii="Times New Roman" w:eastAsia="Times New Roman" w:hAnsi="Times New Roman" w:cs="Times New Roman"/>
          <w:iCs/>
          <w:color w:val="000000"/>
          <w:lang w:eastAsia="ru-RU"/>
        </w:rPr>
        <w:t xml:space="preserve">го </w:t>
      </w:r>
      <w:r w:rsidRPr="008423D2">
        <w:rPr>
          <w:rFonts w:ascii="Times New Roman" w:eastAsia="Times New Roman" w:hAnsi="Times New Roman" w:cs="Times New Roman"/>
          <w:iCs/>
          <w:color w:val="000000"/>
          <w:lang w:eastAsia="ru-RU"/>
        </w:rPr>
        <w:t xml:space="preserve">опасного груза определить </w:t>
      </w:r>
      <w:r>
        <w:rPr>
          <w:rFonts w:ascii="Times New Roman" w:eastAsia="Times New Roman" w:hAnsi="Times New Roman" w:cs="Times New Roman"/>
          <w:iCs/>
          <w:color w:val="000000"/>
          <w:lang w:eastAsia="ru-RU"/>
        </w:rPr>
        <w:t xml:space="preserve">и описать </w:t>
      </w:r>
      <w:r w:rsidRPr="008423D2">
        <w:rPr>
          <w:rFonts w:ascii="Times New Roman" w:eastAsia="Times New Roman" w:hAnsi="Times New Roman" w:cs="Times New Roman"/>
          <w:iCs/>
          <w:color w:val="000000"/>
          <w:lang w:eastAsia="ru-RU"/>
        </w:rPr>
        <w:t xml:space="preserve">требования, </w:t>
      </w:r>
      <w:r>
        <w:rPr>
          <w:rFonts w:ascii="Times New Roman" w:eastAsia="Times New Roman" w:hAnsi="Times New Roman" w:cs="Times New Roman"/>
          <w:iCs/>
          <w:color w:val="000000"/>
          <w:lang w:eastAsia="ru-RU"/>
        </w:rPr>
        <w:t>обеспечивающие</w:t>
      </w:r>
      <w:r w:rsidRPr="008423D2">
        <w:rPr>
          <w:rFonts w:ascii="Times New Roman" w:eastAsia="Times New Roman" w:hAnsi="Times New Roman" w:cs="Times New Roman"/>
          <w:iCs/>
          <w:color w:val="000000"/>
          <w:lang w:eastAsia="ru-RU"/>
        </w:rPr>
        <w:t xml:space="preserve"> условиях безопасной перевозки данного груза:</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lastRenderedPageBreak/>
        <w:t xml:space="preserve">1. Определить № ООН заданного опасного груза, установить класс опасности и дать характеристику установленному классу.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2. Определить классификационный код опасного груза и дать его описание.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3. Установить и охарактеризовать группу упаковки опасного груза.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4. Изобразить графически знак опасности груза и дать его описание.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5. Описать специальные положения, ограниченные и освобожденные количества, требования инструкции по упаковке.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6. Определить транспортное средство для перевозки опасного груза и дать ему характеристику.</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 7. Определить транспортную категорию к которой отнесено вещество или изделие и дать ее описание. </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8. Установить идентификационный номер опасности и произвести его расшифровку.</w:t>
      </w:r>
    </w:p>
    <w:p w:rsidR="00B57D81" w:rsidRDefault="00B57D81" w:rsidP="00B57D81">
      <w:pPr>
        <w:spacing w:after="0" w:line="240" w:lineRule="auto"/>
        <w:ind w:firstLine="28"/>
        <w:jc w:val="both"/>
        <w:rPr>
          <w:rFonts w:ascii="Times New Roman" w:eastAsia="Times New Roman" w:hAnsi="Times New Roman" w:cs="Times New Roman"/>
          <w:iCs/>
          <w:color w:val="000000"/>
          <w:lang w:eastAsia="ru-RU"/>
        </w:rPr>
      </w:pPr>
    </w:p>
    <w:p w:rsidR="00B57D81" w:rsidRDefault="00B57D81" w:rsidP="00B57D81">
      <w:pPr>
        <w:spacing w:after="0" w:line="240" w:lineRule="auto"/>
        <w:ind w:firstLine="284"/>
        <w:jc w:val="both"/>
        <w:rPr>
          <w:rFonts w:ascii="Times New Roman" w:eastAsia="Times New Roman" w:hAnsi="Times New Roman" w:cs="Times New Roman"/>
          <w:i/>
          <w:iCs/>
          <w:color w:val="000000"/>
          <w:lang w:eastAsia="ru-RU"/>
        </w:rPr>
      </w:pPr>
      <w:r w:rsidRPr="00910970">
        <w:rPr>
          <w:rFonts w:ascii="Times New Roman" w:eastAsia="Times New Roman" w:hAnsi="Times New Roman" w:cs="Times New Roman"/>
          <w:i/>
          <w:iCs/>
          <w:color w:val="000000"/>
          <w:lang w:eastAsia="ru-RU"/>
        </w:rPr>
        <w:t>Исходные данные.</w:t>
      </w:r>
    </w:p>
    <w:p w:rsidR="00B57D81" w:rsidRPr="00636216"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636216">
        <w:rPr>
          <w:rFonts w:ascii="Times New Roman" w:eastAsia="Times New Roman" w:hAnsi="Times New Roman" w:cs="Times New Roman"/>
          <w:iCs/>
          <w:color w:val="000000"/>
          <w:lang w:eastAsia="ru-RU"/>
        </w:rPr>
        <w:t xml:space="preserve">Выбираются из таблицы </w:t>
      </w:r>
      <w:r w:rsidR="008E5C85">
        <w:rPr>
          <w:rFonts w:ascii="Times New Roman" w:eastAsia="Times New Roman" w:hAnsi="Times New Roman" w:cs="Times New Roman"/>
          <w:iCs/>
          <w:color w:val="000000"/>
          <w:lang w:eastAsia="ru-RU"/>
        </w:rPr>
        <w:t>1</w:t>
      </w:r>
      <w:r w:rsidR="00E5476E">
        <w:rPr>
          <w:rFonts w:ascii="Times New Roman" w:eastAsia="Times New Roman" w:hAnsi="Times New Roman" w:cs="Times New Roman"/>
          <w:iCs/>
          <w:color w:val="000000"/>
          <w:lang w:eastAsia="ru-RU"/>
        </w:rPr>
        <w:t>1</w:t>
      </w:r>
      <w:r w:rsidRPr="00636216">
        <w:rPr>
          <w:rFonts w:ascii="Times New Roman" w:eastAsia="Times New Roman" w:hAnsi="Times New Roman" w:cs="Times New Roman"/>
          <w:iCs/>
          <w:color w:val="000000"/>
          <w:lang w:eastAsia="ru-RU"/>
        </w:rPr>
        <w:t>.</w:t>
      </w:r>
      <w:r>
        <w:rPr>
          <w:rFonts w:ascii="Times New Roman" w:eastAsia="Times New Roman" w:hAnsi="Times New Roman" w:cs="Times New Roman"/>
          <w:iCs/>
          <w:color w:val="000000"/>
          <w:lang w:eastAsia="ru-RU"/>
        </w:rPr>
        <w:t>2</w:t>
      </w:r>
      <w:r w:rsidRPr="00636216">
        <w:rPr>
          <w:rFonts w:ascii="Times New Roman" w:eastAsia="Times New Roman" w:hAnsi="Times New Roman" w:cs="Times New Roman"/>
          <w:iCs/>
          <w:color w:val="000000"/>
          <w:lang w:eastAsia="ru-RU"/>
        </w:rPr>
        <w:t xml:space="preserve"> по номеру фамилии в журнале.</w:t>
      </w:r>
    </w:p>
    <w:p w:rsidR="00E5476E" w:rsidRDefault="00E5476E" w:rsidP="00B57D81">
      <w:pPr>
        <w:spacing w:after="0" w:line="240" w:lineRule="auto"/>
        <w:ind w:firstLine="284"/>
        <w:jc w:val="both"/>
        <w:rPr>
          <w:rFonts w:ascii="Times New Roman" w:eastAsia="Times New Roman" w:hAnsi="Times New Roman" w:cs="Times New Roman"/>
          <w:i/>
          <w:iCs/>
          <w:color w:val="000000"/>
          <w:lang w:eastAsia="ru-RU"/>
        </w:rPr>
      </w:pP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
          <w:iCs/>
          <w:color w:val="000000"/>
          <w:lang w:eastAsia="ru-RU"/>
        </w:rPr>
        <w:t>Пример</w:t>
      </w:r>
      <w:r w:rsidRPr="008423D2">
        <w:rPr>
          <w:rFonts w:ascii="Times New Roman" w:eastAsia="Times New Roman" w:hAnsi="Times New Roman" w:cs="Times New Roman"/>
          <w:i/>
          <w:iCs/>
          <w:color w:val="000000"/>
          <w:lang w:eastAsia="ru-RU"/>
        </w:rPr>
        <w:t xml:space="preserve"> выполнения практической работы</w:t>
      </w:r>
      <w:r w:rsidRPr="008423D2">
        <w:rPr>
          <w:rFonts w:ascii="Times New Roman" w:eastAsia="Times New Roman" w:hAnsi="Times New Roman" w:cs="Times New Roman"/>
          <w:iCs/>
          <w:color w:val="000000"/>
          <w:lang w:eastAsia="ru-RU"/>
        </w:rPr>
        <w:t>.</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В таблице </w:t>
      </w:r>
      <w:r w:rsidR="008E5C85">
        <w:rPr>
          <w:rFonts w:ascii="Times New Roman" w:eastAsia="Times New Roman" w:hAnsi="Times New Roman" w:cs="Times New Roman"/>
          <w:iCs/>
          <w:color w:val="000000"/>
          <w:lang w:eastAsia="ru-RU"/>
        </w:rPr>
        <w:t>1</w:t>
      </w:r>
      <w:r w:rsidR="00E5476E">
        <w:rPr>
          <w:rFonts w:ascii="Times New Roman" w:eastAsia="Times New Roman" w:hAnsi="Times New Roman" w:cs="Times New Roman"/>
          <w:iCs/>
          <w:color w:val="000000"/>
          <w:lang w:eastAsia="ru-RU"/>
        </w:rPr>
        <w:t>1</w:t>
      </w:r>
      <w:r>
        <w:rPr>
          <w:rFonts w:ascii="Times New Roman" w:eastAsia="Times New Roman" w:hAnsi="Times New Roman" w:cs="Times New Roman"/>
          <w:iCs/>
          <w:color w:val="000000"/>
          <w:lang w:eastAsia="ru-RU"/>
        </w:rPr>
        <w:t>.</w:t>
      </w:r>
      <w:r w:rsidRPr="008423D2">
        <w:rPr>
          <w:rFonts w:ascii="Times New Roman" w:eastAsia="Times New Roman" w:hAnsi="Times New Roman" w:cs="Times New Roman"/>
          <w:iCs/>
          <w:color w:val="000000"/>
          <w:lang w:eastAsia="ru-RU"/>
        </w:rPr>
        <w:t>1 приводится последовательность выполнения пунктов задания на примере опасного груза «нитробензол».</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Основным источником для выполнения данной практической работы  является [</w:t>
      </w:r>
      <w:r>
        <w:rPr>
          <w:rFonts w:ascii="Times New Roman" w:eastAsia="Times New Roman" w:hAnsi="Times New Roman" w:cs="Times New Roman"/>
          <w:iCs/>
          <w:color w:val="000000"/>
          <w:lang w:eastAsia="ru-RU"/>
        </w:rPr>
        <w:t>2</w:t>
      </w:r>
      <w:r w:rsidRPr="008423D2">
        <w:rPr>
          <w:rFonts w:ascii="Times New Roman" w:eastAsia="Times New Roman" w:hAnsi="Times New Roman" w:cs="Times New Roman"/>
          <w:iCs/>
          <w:color w:val="000000"/>
          <w:lang w:eastAsia="ru-RU"/>
        </w:rPr>
        <w:t>] (далее – Правила) и [</w:t>
      </w:r>
      <w:r>
        <w:rPr>
          <w:rFonts w:ascii="Times New Roman" w:eastAsia="Times New Roman" w:hAnsi="Times New Roman" w:cs="Times New Roman"/>
          <w:iCs/>
          <w:color w:val="000000"/>
          <w:lang w:eastAsia="ru-RU"/>
        </w:rPr>
        <w:t>7</w:t>
      </w:r>
      <w:r w:rsidRPr="008423D2">
        <w:rPr>
          <w:rFonts w:ascii="Times New Roman" w:eastAsia="Times New Roman" w:hAnsi="Times New Roman" w:cs="Times New Roman"/>
          <w:iCs/>
          <w:color w:val="000000"/>
          <w:lang w:eastAsia="ru-RU"/>
        </w:rPr>
        <w:t>] (далее - ДОПОГ). Особенностью Правил и ДОПОГ является табличная форма представления требований по каждому конкретному наименованию опасного груза и номеру ООН - таблица А «Перечень опасных грузов» (приложение</w:t>
      </w:r>
      <w:r>
        <w:rPr>
          <w:rFonts w:ascii="Times New Roman" w:eastAsia="Times New Roman" w:hAnsi="Times New Roman" w:cs="Times New Roman"/>
          <w:iCs/>
          <w:color w:val="000000"/>
          <w:lang w:eastAsia="ru-RU"/>
        </w:rPr>
        <w:t> </w:t>
      </w:r>
      <w:r w:rsidRPr="008423D2">
        <w:rPr>
          <w:rFonts w:ascii="Times New Roman" w:eastAsia="Times New Roman" w:hAnsi="Times New Roman" w:cs="Times New Roman"/>
          <w:iCs/>
          <w:color w:val="000000"/>
          <w:lang w:eastAsia="ru-RU"/>
        </w:rPr>
        <w:t>1 к Правилам и п.3.2.1 к ДОПОГ).  В ДОПОГ таблица А состоит из 20 колонок и включает максимальный  набор требований. На основании ДОПОГ составлены Правила, в которых таблица А   состоит из 14 колонок. Для выполнения практической работы достаточно информации, представленной в Правилах. Для получения расширенной информации по тому или иному требованию рекомендуется обращаться к ДОПОГ.</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Так как  в</w:t>
      </w:r>
      <w:r w:rsidRPr="008423D2">
        <w:rPr>
          <w:rFonts w:ascii="Times New Roman" w:eastAsia="Times New Roman" w:hAnsi="Times New Roman" w:cs="Times New Roman"/>
          <w:iCs/>
          <w:color w:val="000000"/>
          <w:lang w:eastAsia="ru-RU"/>
        </w:rPr>
        <w:t xml:space="preserve"> таблице А </w:t>
      </w:r>
      <w:r>
        <w:rPr>
          <w:rFonts w:ascii="Times New Roman" w:eastAsia="Times New Roman" w:hAnsi="Times New Roman" w:cs="Times New Roman"/>
          <w:iCs/>
          <w:color w:val="000000"/>
          <w:lang w:eastAsia="ru-RU"/>
        </w:rPr>
        <w:t xml:space="preserve">Правил </w:t>
      </w:r>
      <w:r w:rsidRPr="008423D2">
        <w:rPr>
          <w:rFonts w:ascii="Times New Roman" w:eastAsia="Times New Roman" w:hAnsi="Times New Roman" w:cs="Times New Roman"/>
          <w:iCs/>
          <w:color w:val="000000"/>
          <w:lang w:eastAsia="ru-RU"/>
        </w:rPr>
        <w:t>грузы размещены по мере возрастания номера ООН</w:t>
      </w:r>
      <w:r>
        <w:rPr>
          <w:rFonts w:ascii="Times New Roman" w:eastAsia="Times New Roman" w:hAnsi="Times New Roman" w:cs="Times New Roman"/>
          <w:iCs/>
          <w:color w:val="000000"/>
          <w:lang w:eastAsia="ru-RU"/>
        </w:rPr>
        <w:t xml:space="preserve">, </w:t>
      </w:r>
      <w:r w:rsidRPr="008423D2">
        <w:rPr>
          <w:rFonts w:ascii="Times New Roman" w:eastAsia="Times New Roman" w:hAnsi="Times New Roman" w:cs="Times New Roman"/>
          <w:iCs/>
          <w:color w:val="000000"/>
          <w:lang w:eastAsia="ru-RU"/>
        </w:rPr>
        <w:t xml:space="preserve">в первую очередь по алфавитному </w:t>
      </w:r>
      <w:r w:rsidRPr="008423D2">
        <w:rPr>
          <w:rFonts w:ascii="Times New Roman" w:eastAsia="Times New Roman" w:hAnsi="Times New Roman" w:cs="Times New Roman"/>
          <w:iCs/>
          <w:color w:val="000000"/>
          <w:lang w:eastAsia="ru-RU"/>
        </w:rPr>
        <w:lastRenderedPageBreak/>
        <w:t xml:space="preserve">указателю веществ и изделий, приведенному  в пункте 3.2.2 ДОПОГ, том </w:t>
      </w:r>
      <w:r w:rsidRPr="008423D2">
        <w:rPr>
          <w:rFonts w:ascii="Times New Roman" w:eastAsia="Times New Roman" w:hAnsi="Times New Roman" w:cs="Times New Roman"/>
          <w:iCs/>
          <w:color w:val="000000"/>
          <w:lang w:val="en-US" w:eastAsia="ru-RU"/>
        </w:rPr>
        <w:t>I</w:t>
      </w:r>
      <w:r w:rsidRPr="008423D2">
        <w:rPr>
          <w:rFonts w:ascii="Times New Roman" w:eastAsia="Times New Roman" w:hAnsi="Times New Roman" w:cs="Times New Roman"/>
          <w:iCs/>
          <w:color w:val="000000"/>
          <w:lang w:eastAsia="ru-RU"/>
        </w:rPr>
        <w:t xml:space="preserve"> (в Правилах алфавитный указатель отсутствует) необходимо определить номер ООН для заданного груза.  Для нитробензола номер ООН - 1662. Далее пункты задания выполня</w:t>
      </w:r>
      <w:r>
        <w:rPr>
          <w:rFonts w:ascii="Times New Roman" w:eastAsia="Times New Roman" w:hAnsi="Times New Roman" w:cs="Times New Roman"/>
          <w:iCs/>
          <w:color w:val="000000"/>
          <w:lang w:eastAsia="ru-RU"/>
        </w:rPr>
        <w:t>ются</w:t>
      </w:r>
      <w:r w:rsidRPr="008423D2">
        <w:rPr>
          <w:rFonts w:ascii="Times New Roman" w:eastAsia="Times New Roman" w:hAnsi="Times New Roman" w:cs="Times New Roman"/>
          <w:iCs/>
          <w:color w:val="000000"/>
          <w:lang w:eastAsia="ru-RU"/>
        </w:rPr>
        <w:t xml:space="preserve"> последовательно.</w:t>
      </w:r>
    </w:p>
    <w:p w:rsidR="00B57D81" w:rsidRPr="008423D2" w:rsidRDefault="00B57D81" w:rsidP="00B57D81">
      <w:pPr>
        <w:spacing w:after="0" w:line="240" w:lineRule="auto"/>
        <w:ind w:firstLine="284"/>
        <w:jc w:val="both"/>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При формировании характеристик и описаний требований по пунктам задания для облегчения поиска необходимой информации по грузу в Правилах или в ДОПОГ рекомендуется обращаться в первую очередь к главе 4 Правил, в которой приводятся характеристики каждой из 14-ти колонок</w:t>
      </w:r>
      <w:r>
        <w:rPr>
          <w:rFonts w:ascii="Times New Roman" w:eastAsia="Times New Roman" w:hAnsi="Times New Roman" w:cs="Times New Roman"/>
          <w:iCs/>
          <w:color w:val="000000"/>
          <w:lang w:eastAsia="ru-RU"/>
        </w:rPr>
        <w:t xml:space="preserve"> и</w:t>
      </w:r>
      <w:r w:rsidRPr="008423D2">
        <w:rPr>
          <w:rFonts w:ascii="Times New Roman" w:eastAsia="Times New Roman" w:hAnsi="Times New Roman" w:cs="Times New Roman"/>
          <w:iCs/>
          <w:color w:val="000000"/>
          <w:lang w:eastAsia="ru-RU"/>
        </w:rPr>
        <w:t xml:space="preserve"> ссылки </w:t>
      </w:r>
      <w:r>
        <w:rPr>
          <w:rFonts w:ascii="Times New Roman" w:eastAsia="Times New Roman" w:hAnsi="Times New Roman" w:cs="Times New Roman"/>
          <w:iCs/>
          <w:color w:val="000000"/>
          <w:lang w:eastAsia="ru-RU"/>
        </w:rPr>
        <w:t>на соответствующие пункты</w:t>
      </w:r>
      <w:r w:rsidRPr="008423D2">
        <w:rPr>
          <w:rFonts w:ascii="Times New Roman" w:eastAsia="Times New Roman" w:hAnsi="Times New Roman" w:cs="Times New Roman"/>
          <w:iCs/>
          <w:color w:val="000000"/>
          <w:lang w:eastAsia="ru-RU"/>
        </w:rPr>
        <w:t xml:space="preserve">. </w:t>
      </w:r>
    </w:p>
    <w:p w:rsidR="00B57D81" w:rsidRDefault="00B57D81" w:rsidP="00B57D81">
      <w:pPr>
        <w:spacing w:after="0" w:line="240" w:lineRule="auto"/>
        <w:ind w:firstLine="709"/>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 </w:t>
      </w:r>
    </w:p>
    <w:p w:rsidR="00B57D81" w:rsidRDefault="00E5476E" w:rsidP="00E5476E">
      <w:pPr>
        <w:spacing w:after="0" w:line="240" w:lineRule="auto"/>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 xml:space="preserve">Таблица 11.1 – </w:t>
      </w:r>
      <w:r w:rsidR="00B57D81">
        <w:rPr>
          <w:rFonts w:ascii="Times New Roman" w:eastAsia="Times New Roman" w:hAnsi="Times New Roman" w:cs="Times New Roman"/>
          <w:iCs/>
          <w:color w:val="000000"/>
          <w:lang w:eastAsia="ru-RU"/>
        </w:rPr>
        <w:t>Пример выполнения задания</w:t>
      </w:r>
    </w:p>
    <w:tbl>
      <w:tblPr>
        <w:tblStyle w:val="6"/>
        <w:tblW w:w="6525" w:type="dxa"/>
        <w:tblLayout w:type="fixed"/>
        <w:tblLook w:val="04A0" w:firstRow="1" w:lastRow="0" w:firstColumn="1" w:lastColumn="0" w:noHBand="0" w:noVBand="1"/>
      </w:tblPr>
      <w:tblGrid>
        <w:gridCol w:w="3539"/>
        <w:gridCol w:w="1701"/>
        <w:gridCol w:w="1276"/>
        <w:gridCol w:w="9"/>
      </w:tblGrid>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center"/>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Действие</w:t>
            </w:r>
          </w:p>
        </w:tc>
        <w:tc>
          <w:tcPr>
            <w:tcW w:w="1701" w:type="dxa"/>
            <w:tcMar>
              <w:left w:w="17" w:type="dxa"/>
              <w:right w:w="17" w:type="dxa"/>
            </w:tcMar>
          </w:tcPr>
          <w:p w:rsidR="00B57D81" w:rsidRPr="00B2363A" w:rsidRDefault="00B57D81" w:rsidP="00A74C68">
            <w:pPr>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Номер колонки табл. А Приложения 1 к Правилам</w:t>
            </w:r>
          </w:p>
        </w:tc>
        <w:tc>
          <w:tcPr>
            <w:tcW w:w="1276" w:type="dxa"/>
            <w:tcMar>
              <w:left w:w="17" w:type="dxa"/>
              <w:right w:w="17" w:type="dxa"/>
            </w:tcMar>
          </w:tcPr>
          <w:p w:rsidR="00B57D81" w:rsidRPr="00B2363A" w:rsidRDefault="00B57D81" w:rsidP="00A74C68">
            <w:pPr>
              <w:jc w:val="center"/>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Пример</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 xml:space="preserve">1.По номеру ООН заданного опасного груза, установить класс опасности  и дать характеристику установленному классу. </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 xml:space="preserve">Колонка 3 </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Нитробензол 1662</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Класс 6.1</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1) *</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2.Определить классификационный код опасного груза и дать его описание</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 xml:space="preserve">Колонка 4 </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Т1</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2) *</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 xml:space="preserve">3.Установить и охарактеризовать группу упаковки опасного груза. </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Колонка 5</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val="en-US" w:eastAsia="ru-RU"/>
              </w:rPr>
            </w:pPr>
            <w:r w:rsidRPr="00B2363A">
              <w:rPr>
                <w:rFonts w:ascii="Times New Roman" w:eastAsia="Times New Roman" w:hAnsi="Times New Roman" w:cs="Times New Roman"/>
                <w:iCs/>
                <w:color w:val="000000"/>
                <w:sz w:val="20"/>
                <w:szCs w:val="20"/>
                <w:lang w:val="en-US" w:eastAsia="ru-RU"/>
              </w:rPr>
              <w:t>II</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3)*</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spacing w:before="100" w:beforeAutospacing="1" w:afterAutospacing="1"/>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4.</w:t>
            </w:r>
            <w:r w:rsidRPr="00B2363A">
              <w:rPr>
                <w:rFonts w:ascii="Times New Roman" w:eastAsia="Times New Roman" w:hAnsi="Times New Roman" w:cs="Times New Roman"/>
                <w:sz w:val="20"/>
                <w:szCs w:val="20"/>
                <w:lang w:eastAsia="ru-RU"/>
              </w:rPr>
              <w:t xml:space="preserve"> </w:t>
            </w:r>
            <w:r w:rsidRPr="00B2363A">
              <w:rPr>
                <w:rFonts w:ascii="Times New Roman" w:eastAsia="Times New Roman" w:hAnsi="Times New Roman" w:cs="Times New Roman"/>
                <w:iCs/>
                <w:color w:val="000000"/>
                <w:sz w:val="20"/>
                <w:szCs w:val="20"/>
                <w:lang w:eastAsia="ru-RU"/>
              </w:rPr>
              <w:t xml:space="preserve">Изобразить графически знак опасности груза и дать его описание. </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Колонка 6</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6.1</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4)*</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5. Описать специальные положения, ограниченные и освобожденные количества, требования инструкции по упаковке</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Колонка 7</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Колонка 8</w:t>
            </w:r>
          </w:p>
          <w:p w:rsidR="00B57D81" w:rsidRPr="00B2363A" w:rsidRDefault="00B57D81" w:rsidP="00A74C68">
            <w:pPr>
              <w:jc w:val="both"/>
              <w:rPr>
                <w:rFonts w:ascii="Times New Roman" w:eastAsia="Times New Roman" w:hAnsi="Times New Roman" w:cs="Times New Roman"/>
                <w:iCs/>
                <w:color w:val="000000"/>
                <w:sz w:val="20"/>
                <w:szCs w:val="20"/>
                <w:lang w:eastAsia="ru-RU"/>
              </w:rPr>
            </w:pP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Колонка 9</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279;</w:t>
            </w:r>
          </w:p>
          <w:p w:rsidR="00B57D81" w:rsidRPr="00B2363A" w:rsidRDefault="00B57D81" w:rsidP="00A74C68">
            <w:pPr>
              <w:jc w:val="both"/>
              <w:rPr>
                <w:rFonts w:ascii="Times New Roman" w:eastAsia="Times New Roman" w:hAnsi="Times New Roman" w:cs="Times New Roman"/>
                <w:iCs/>
                <w:color w:val="000000"/>
                <w:sz w:val="20"/>
                <w:szCs w:val="20"/>
                <w:lang w:val="en-US" w:eastAsia="ru-RU"/>
              </w:rPr>
            </w:pPr>
            <w:r w:rsidRPr="00B2363A">
              <w:rPr>
                <w:rFonts w:ascii="Times New Roman" w:eastAsia="Times New Roman" w:hAnsi="Times New Roman" w:cs="Times New Roman"/>
                <w:iCs/>
                <w:color w:val="000000"/>
                <w:sz w:val="20"/>
                <w:szCs w:val="20"/>
                <w:lang w:val="en-US" w:eastAsia="ru-RU"/>
              </w:rPr>
              <w:t>LQ17</w:t>
            </w:r>
          </w:p>
          <w:p w:rsidR="00B57D81" w:rsidRPr="00B2363A" w:rsidRDefault="00B57D81" w:rsidP="00A74C68">
            <w:pPr>
              <w:jc w:val="both"/>
              <w:rPr>
                <w:rFonts w:ascii="Times New Roman" w:eastAsia="Times New Roman" w:hAnsi="Times New Roman" w:cs="Times New Roman"/>
                <w:iCs/>
                <w:color w:val="000000"/>
                <w:sz w:val="20"/>
                <w:szCs w:val="20"/>
                <w:lang w:val="en-US" w:eastAsia="ru-RU"/>
              </w:rPr>
            </w:pPr>
            <w:r w:rsidRPr="00B2363A">
              <w:rPr>
                <w:rFonts w:ascii="Times New Roman" w:eastAsia="Times New Roman" w:hAnsi="Times New Roman" w:cs="Times New Roman"/>
                <w:iCs/>
                <w:color w:val="000000"/>
                <w:sz w:val="20"/>
                <w:szCs w:val="20"/>
                <w:lang w:val="en-US" w:eastAsia="ru-RU"/>
              </w:rPr>
              <w:t>E4</w:t>
            </w:r>
          </w:p>
          <w:p w:rsidR="00B57D81" w:rsidRPr="00B2363A" w:rsidRDefault="00B57D81" w:rsidP="00A74C68">
            <w:pPr>
              <w:jc w:val="both"/>
              <w:rPr>
                <w:rFonts w:ascii="Times New Roman" w:eastAsia="Times New Roman" w:hAnsi="Times New Roman" w:cs="Times New Roman"/>
                <w:iCs/>
                <w:color w:val="000000"/>
                <w:sz w:val="20"/>
                <w:szCs w:val="20"/>
                <w:lang w:val="en-US" w:eastAsia="ru-RU"/>
              </w:rPr>
            </w:pPr>
            <w:r w:rsidRPr="00B2363A">
              <w:rPr>
                <w:rFonts w:ascii="Times New Roman" w:eastAsia="Times New Roman" w:hAnsi="Times New Roman" w:cs="Times New Roman"/>
                <w:iCs/>
                <w:color w:val="000000"/>
                <w:sz w:val="20"/>
                <w:szCs w:val="20"/>
                <w:lang w:val="en-US" w:eastAsia="ru-RU"/>
              </w:rPr>
              <w:t>P001</w:t>
            </w:r>
          </w:p>
          <w:p w:rsidR="00B57D81" w:rsidRPr="00B2363A" w:rsidRDefault="00B57D81" w:rsidP="00A74C68">
            <w:pPr>
              <w:jc w:val="both"/>
              <w:rPr>
                <w:rFonts w:ascii="Times New Roman" w:eastAsia="Times New Roman" w:hAnsi="Times New Roman" w:cs="Times New Roman"/>
                <w:iCs/>
                <w:color w:val="000000"/>
                <w:sz w:val="20"/>
                <w:szCs w:val="20"/>
                <w:lang w:val="en-US" w:eastAsia="ru-RU"/>
              </w:rPr>
            </w:pPr>
            <w:r w:rsidRPr="00B2363A">
              <w:rPr>
                <w:rFonts w:ascii="Times New Roman" w:eastAsia="Times New Roman" w:hAnsi="Times New Roman" w:cs="Times New Roman"/>
                <w:iCs/>
                <w:color w:val="000000"/>
                <w:sz w:val="20"/>
                <w:szCs w:val="20"/>
                <w:lang w:val="en-US" w:eastAsia="ru-RU"/>
              </w:rPr>
              <w:t>IBC02</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5)*</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6. Определить транспортное средство для перевозки опасного груза в цистернах и дать ему характеристику</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val="en-US" w:eastAsia="ru-RU"/>
              </w:rPr>
              <w:t>Колонка 12</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АТ</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6)*</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7. Определить транспортную категорию к которой отнесено вещество или изделие и дать ее описание</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val="en-US" w:eastAsia="ru-RU"/>
              </w:rPr>
              <w:t>Колонка 1</w:t>
            </w:r>
            <w:r w:rsidRPr="00B2363A">
              <w:rPr>
                <w:rFonts w:ascii="Times New Roman" w:eastAsia="Times New Roman" w:hAnsi="Times New Roman" w:cs="Times New Roman"/>
                <w:iCs/>
                <w:color w:val="000000"/>
                <w:sz w:val="20"/>
                <w:szCs w:val="20"/>
                <w:lang w:eastAsia="ru-RU"/>
              </w:rPr>
              <w:t>3</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2</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7)*</w:t>
            </w:r>
          </w:p>
        </w:tc>
      </w:tr>
      <w:tr w:rsidR="00B57D81" w:rsidRPr="008423D2" w:rsidTr="00A74C68">
        <w:trPr>
          <w:gridAfter w:val="1"/>
          <w:wAfter w:w="9" w:type="dxa"/>
        </w:trPr>
        <w:tc>
          <w:tcPr>
            <w:tcW w:w="3539"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lastRenderedPageBreak/>
              <w:t>8. Установить идентификационный номер опасности и произвести его расшифровку</w:t>
            </w:r>
          </w:p>
        </w:tc>
        <w:tc>
          <w:tcPr>
            <w:tcW w:w="1701"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val="en-US" w:eastAsia="ru-RU"/>
              </w:rPr>
              <w:t>Колонка 1</w:t>
            </w:r>
            <w:r w:rsidRPr="00B2363A">
              <w:rPr>
                <w:rFonts w:ascii="Times New Roman" w:eastAsia="Times New Roman" w:hAnsi="Times New Roman" w:cs="Times New Roman"/>
                <w:iCs/>
                <w:color w:val="000000"/>
                <w:sz w:val="20"/>
                <w:szCs w:val="20"/>
                <w:lang w:eastAsia="ru-RU"/>
              </w:rPr>
              <w:t>4</w:t>
            </w:r>
          </w:p>
        </w:tc>
        <w:tc>
          <w:tcPr>
            <w:tcW w:w="1276" w:type="dxa"/>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60</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B2363A">
              <w:rPr>
                <w:rFonts w:ascii="Times New Roman" w:eastAsia="Times New Roman" w:hAnsi="Times New Roman" w:cs="Times New Roman"/>
                <w:iCs/>
                <w:color w:val="000000"/>
                <w:sz w:val="20"/>
                <w:szCs w:val="20"/>
                <w:lang w:eastAsia="ru-RU"/>
              </w:rPr>
              <w:t>8)*</w:t>
            </w:r>
          </w:p>
        </w:tc>
      </w:tr>
      <w:tr w:rsidR="00B57D81" w:rsidRPr="008423D2" w:rsidTr="00A74C68">
        <w:trPr>
          <w:trHeight w:val="699"/>
        </w:trPr>
        <w:tc>
          <w:tcPr>
            <w:tcW w:w="6525" w:type="dxa"/>
            <w:gridSpan w:val="4"/>
            <w:tcMar>
              <w:left w:w="17" w:type="dxa"/>
              <w:right w:w="17" w:type="dxa"/>
            </w:tcMar>
          </w:tcPr>
          <w:p w:rsidR="00B57D81" w:rsidRPr="00B2363A" w:rsidRDefault="00B57D81" w:rsidP="00A74C68">
            <w:pPr>
              <w:jc w:val="both"/>
              <w:rPr>
                <w:rFonts w:ascii="Times New Roman" w:eastAsia="Times New Roman" w:hAnsi="Times New Roman" w:cs="Times New Roman"/>
                <w:iCs/>
                <w:color w:val="000000"/>
                <w:sz w:val="20"/>
                <w:szCs w:val="20"/>
                <w:lang w:eastAsia="ru-RU"/>
              </w:rPr>
            </w:pPr>
            <w:r>
              <w:rPr>
                <w:rFonts w:ascii="Times New Roman" w:eastAsia="Times New Roman" w:hAnsi="Times New Roman" w:cs="Times New Roman"/>
                <w:iCs/>
                <w:color w:val="000000"/>
                <w:sz w:val="20"/>
                <w:szCs w:val="20"/>
                <w:lang w:eastAsia="ru-RU"/>
              </w:rPr>
              <w:t>*</w:t>
            </w:r>
            <w:r w:rsidRPr="00B2363A">
              <w:rPr>
                <w:rFonts w:ascii="Times New Roman" w:eastAsia="Times New Roman" w:hAnsi="Times New Roman" w:cs="Times New Roman"/>
                <w:iCs/>
                <w:color w:val="000000"/>
                <w:sz w:val="20"/>
                <w:szCs w:val="20"/>
                <w:lang w:eastAsia="ru-RU"/>
              </w:rPr>
              <w:t>Примечание:</w:t>
            </w:r>
          </w:p>
          <w:p w:rsidR="00B57D81" w:rsidRPr="001B64AF" w:rsidRDefault="00B57D81" w:rsidP="00E16E0A">
            <w:pPr>
              <w:numPr>
                <w:ilvl w:val="0"/>
                <w:numId w:val="12"/>
              </w:numPr>
              <w:ind w:left="32" w:firstLine="328"/>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 xml:space="preserve">Нитробензол относится к классу 6.1 (токсичные вещества). К опасным грузам класса 6.1 относятся вещества, о которых известно по опыту или в отношении которых можно предположить исходя из результатов экспериментов, проведенных на животных, что они могут при однократном или непродолжительном воздействии и в относительно малых количествах причинить вред здоровью человека. Вещества класса 6.1. подразделяются на токсичные вещества: </w:t>
            </w:r>
            <w:r w:rsidRPr="001B64AF">
              <w:rPr>
                <w:rFonts w:ascii="Times New Roman" w:eastAsia="Times New Roman" w:hAnsi="Times New Roman" w:cs="Times New Roman"/>
                <w:iCs/>
                <w:color w:val="000000"/>
                <w:sz w:val="18"/>
                <w:szCs w:val="18"/>
                <w:lang w:val="en-US" w:eastAsia="ru-RU"/>
              </w:rPr>
              <w:t>T</w:t>
            </w:r>
            <w:r w:rsidRPr="001B64AF">
              <w:rPr>
                <w:rFonts w:ascii="Times New Roman" w:eastAsia="Times New Roman" w:hAnsi="Times New Roman" w:cs="Times New Roman"/>
                <w:iCs/>
                <w:color w:val="000000"/>
                <w:sz w:val="18"/>
                <w:szCs w:val="18"/>
                <w:lang w:eastAsia="ru-RU"/>
              </w:rPr>
              <w:t xml:space="preserve">-без дополнительной опасности, </w:t>
            </w:r>
            <w:r w:rsidRPr="001B64AF">
              <w:rPr>
                <w:rFonts w:ascii="Times New Roman" w:eastAsia="Times New Roman" w:hAnsi="Times New Roman" w:cs="Times New Roman"/>
                <w:iCs/>
                <w:color w:val="000000"/>
                <w:sz w:val="18"/>
                <w:szCs w:val="18"/>
                <w:lang w:val="en-US" w:eastAsia="ru-RU"/>
              </w:rPr>
              <w:t>TF</w:t>
            </w:r>
            <w:r w:rsidRPr="001B64AF">
              <w:rPr>
                <w:rFonts w:ascii="Times New Roman" w:eastAsia="Times New Roman" w:hAnsi="Times New Roman" w:cs="Times New Roman"/>
                <w:iCs/>
                <w:color w:val="000000"/>
                <w:sz w:val="18"/>
                <w:szCs w:val="18"/>
                <w:lang w:eastAsia="ru-RU"/>
              </w:rPr>
              <w:t xml:space="preserve">-легковоспламеняющиеся, </w:t>
            </w:r>
            <w:r w:rsidRPr="001B64AF">
              <w:rPr>
                <w:rFonts w:ascii="Times New Roman" w:eastAsia="Times New Roman" w:hAnsi="Times New Roman" w:cs="Times New Roman"/>
                <w:iCs/>
                <w:color w:val="000000"/>
                <w:sz w:val="18"/>
                <w:szCs w:val="18"/>
                <w:lang w:val="en-US" w:eastAsia="ru-RU"/>
              </w:rPr>
              <w:t>TS</w:t>
            </w:r>
            <w:r w:rsidRPr="001B64AF">
              <w:rPr>
                <w:rFonts w:ascii="Times New Roman" w:eastAsia="Times New Roman" w:hAnsi="Times New Roman" w:cs="Times New Roman"/>
                <w:iCs/>
                <w:color w:val="000000"/>
                <w:sz w:val="18"/>
                <w:szCs w:val="18"/>
                <w:lang w:eastAsia="ru-RU"/>
              </w:rPr>
              <w:t xml:space="preserve">-самонагревающиеся, твердые, </w:t>
            </w:r>
            <w:r w:rsidRPr="001B64AF">
              <w:rPr>
                <w:rFonts w:ascii="Times New Roman" w:eastAsia="Times New Roman" w:hAnsi="Times New Roman" w:cs="Times New Roman"/>
                <w:iCs/>
                <w:color w:val="000000"/>
                <w:sz w:val="18"/>
                <w:szCs w:val="18"/>
                <w:lang w:val="en-US" w:eastAsia="ru-RU"/>
              </w:rPr>
              <w:t>TW</w:t>
            </w:r>
            <w:r w:rsidRPr="001B64AF">
              <w:rPr>
                <w:rFonts w:ascii="Times New Roman" w:eastAsia="Times New Roman" w:hAnsi="Times New Roman" w:cs="Times New Roman"/>
                <w:iCs/>
                <w:color w:val="000000"/>
                <w:sz w:val="18"/>
                <w:szCs w:val="18"/>
                <w:lang w:eastAsia="ru-RU"/>
              </w:rPr>
              <w:t xml:space="preserve">-выделяющие легковоспламеняющиеся газы при контакте  с водой, </w:t>
            </w:r>
            <w:r w:rsidRPr="001B64AF">
              <w:rPr>
                <w:rFonts w:ascii="Times New Roman" w:eastAsia="Times New Roman" w:hAnsi="Times New Roman" w:cs="Times New Roman"/>
                <w:iCs/>
                <w:color w:val="000000"/>
                <w:sz w:val="18"/>
                <w:szCs w:val="18"/>
                <w:lang w:val="en-US" w:eastAsia="ru-RU"/>
              </w:rPr>
              <w:t>TO</w:t>
            </w:r>
            <w:r w:rsidRPr="001B64AF">
              <w:rPr>
                <w:rFonts w:ascii="Times New Roman" w:eastAsia="Times New Roman" w:hAnsi="Times New Roman" w:cs="Times New Roman"/>
                <w:iCs/>
                <w:color w:val="000000"/>
                <w:sz w:val="18"/>
                <w:szCs w:val="18"/>
                <w:lang w:eastAsia="ru-RU"/>
              </w:rPr>
              <w:t xml:space="preserve"> - токсичные вещества окисляющие, </w:t>
            </w:r>
            <w:r w:rsidRPr="001B64AF">
              <w:rPr>
                <w:rFonts w:ascii="Times New Roman" w:eastAsia="Times New Roman" w:hAnsi="Times New Roman" w:cs="Times New Roman"/>
                <w:iCs/>
                <w:color w:val="000000"/>
                <w:sz w:val="18"/>
                <w:szCs w:val="18"/>
                <w:lang w:val="en-US" w:eastAsia="ru-RU"/>
              </w:rPr>
              <w:t>T</w:t>
            </w:r>
            <w:r w:rsidRPr="001B64AF">
              <w:rPr>
                <w:rFonts w:ascii="Times New Roman" w:eastAsia="Times New Roman" w:hAnsi="Times New Roman" w:cs="Times New Roman"/>
                <w:iCs/>
                <w:color w:val="000000"/>
                <w:sz w:val="18"/>
                <w:szCs w:val="18"/>
                <w:lang w:eastAsia="ru-RU"/>
              </w:rPr>
              <w:t xml:space="preserve">C -токсичные вещества коррозионные, </w:t>
            </w:r>
            <w:r w:rsidRPr="001B64AF">
              <w:rPr>
                <w:rFonts w:ascii="Times New Roman" w:eastAsia="Times New Roman" w:hAnsi="Times New Roman" w:cs="Times New Roman"/>
                <w:iCs/>
                <w:color w:val="000000"/>
                <w:sz w:val="18"/>
                <w:szCs w:val="18"/>
                <w:lang w:val="en-US" w:eastAsia="ru-RU"/>
              </w:rPr>
              <w:t>TFC</w:t>
            </w:r>
            <w:r w:rsidRPr="001B64AF">
              <w:rPr>
                <w:rFonts w:ascii="Times New Roman" w:eastAsia="Times New Roman" w:hAnsi="Times New Roman" w:cs="Times New Roman"/>
                <w:iCs/>
                <w:color w:val="000000"/>
                <w:sz w:val="18"/>
                <w:szCs w:val="18"/>
                <w:lang w:eastAsia="ru-RU"/>
              </w:rPr>
              <w:t xml:space="preserve">-токсичные вещества легковоспламеняющиеся, коррозионные, </w:t>
            </w:r>
            <w:r w:rsidRPr="001B64AF">
              <w:rPr>
                <w:rFonts w:ascii="Times New Roman" w:eastAsia="Times New Roman" w:hAnsi="Times New Roman" w:cs="Times New Roman"/>
                <w:iCs/>
                <w:color w:val="000000"/>
                <w:sz w:val="18"/>
                <w:szCs w:val="18"/>
                <w:lang w:val="en-US" w:eastAsia="ru-RU"/>
              </w:rPr>
              <w:t>TFW</w:t>
            </w:r>
            <w:r w:rsidRPr="001B64AF">
              <w:rPr>
                <w:rFonts w:ascii="Times New Roman" w:eastAsia="Times New Roman" w:hAnsi="Times New Roman" w:cs="Times New Roman"/>
                <w:iCs/>
                <w:color w:val="000000"/>
                <w:sz w:val="18"/>
                <w:szCs w:val="18"/>
                <w:lang w:eastAsia="ru-RU"/>
              </w:rPr>
              <w:t xml:space="preserve"> - токсичные вещества легковоспламеняющиеся, выделяющие газы при соприкосновении с водой (гл.13 Правил, п. 2.2.61.1.2.ДОПОГ).</w:t>
            </w:r>
          </w:p>
          <w:p w:rsidR="00B57D81" w:rsidRPr="001B64AF" w:rsidRDefault="00B57D81" w:rsidP="00E16E0A">
            <w:pPr>
              <w:numPr>
                <w:ilvl w:val="0"/>
                <w:numId w:val="12"/>
              </w:numPr>
              <w:ind w:left="32" w:firstLine="328"/>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Классификационный код нитробензола Т1, поэтому данное вещество является органическим жидким токсичным веществом без дополнительной опасности (гл. 13 Правил).</w:t>
            </w:r>
          </w:p>
          <w:p w:rsidR="00B57D81" w:rsidRPr="001B64AF" w:rsidRDefault="00B57D81" w:rsidP="00E16E0A">
            <w:pPr>
              <w:numPr>
                <w:ilvl w:val="0"/>
                <w:numId w:val="12"/>
              </w:numPr>
              <w:ind w:left="0" w:firstLine="360"/>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Группа упаковки II. Любая тара, предназначенная для жидкостей, должна пройти соответствующее испытание на герметичность и должна удовлетворять требованиям в отношении соответствующего уровня испытаний, Применяемое давление (манометрическое) воздуха должно быть для группы упаковки II не менее 20 кПа (0,2 бара). (п.191-192 гл.22 Правил). К совместной перевозке с нитробензолом запрещены следующие грузы общего назначения: продовольственные, хлебофуражные, парфюмерно-косметические, фармацевтические, домашние вещи, а также грузы класса 2.1, 3.1, 4.1, 4.2, 4.3, 7 (прил. 16-17 Правил).</w:t>
            </w:r>
            <w:r w:rsidRPr="001B64AF">
              <w:rPr>
                <w:rFonts w:ascii="Times New Roman" w:eastAsia="Times New Roman" w:hAnsi="Times New Roman" w:cs="Times New Roman"/>
                <w:sz w:val="18"/>
                <w:szCs w:val="18"/>
                <w:lang w:eastAsia="ru-RU"/>
              </w:rPr>
              <w:t xml:space="preserve"> </w:t>
            </w:r>
            <w:r w:rsidRPr="001B64AF">
              <w:rPr>
                <w:rFonts w:ascii="Times New Roman" w:eastAsia="Times New Roman" w:hAnsi="Times New Roman" w:cs="Times New Roman"/>
                <w:iCs/>
                <w:color w:val="000000"/>
                <w:sz w:val="18"/>
                <w:szCs w:val="18"/>
                <w:lang w:eastAsia="ru-RU"/>
              </w:rPr>
              <w:t>При наполнении тары, жидкостями необходимо оставлять достаточное свободное пространство (недолив) для предотвращения утечки или остаточной деформации тары в результате расширения жидкости, вызванного возможным изменением температуры во время перевозки. Если положениями для различных классов не предусмотрено иное, то максимальная степень наполнения при температуре наполнения 15 °С не должна превышать 90% (по минимальному проценту) (прил.15 Правил).</w:t>
            </w:r>
          </w:p>
          <w:p w:rsidR="00B57D81" w:rsidRPr="001B64AF" w:rsidRDefault="00B57D81" w:rsidP="00E16E0A">
            <w:pPr>
              <w:numPr>
                <w:ilvl w:val="0"/>
                <w:numId w:val="12"/>
              </w:numPr>
              <w:ind w:left="0" w:firstLine="360"/>
              <w:jc w:val="both"/>
              <w:rPr>
                <w:rFonts w:ascii="Times New Roman" w:eastAsia="Times New Roman" w:hAnsi="Times New Roman" w:cs="Times New Roman"/>
                <w:iCs/>
                <w:color w:val="000000"/>
                <w:sz w:val="18"/>
                <w:szCs w:val="18"/>
                <w:lang w:eastAsia="ru-RU"/>
              </w:rPr>
            </w:pP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5"/>
              <w:gridCol w:w="7963"/>
            </w:tblGrid>
            <w:tr w:rsidR="00B57D81" w:rsidRPr="001B64AF" w:rsidTr="00A74C68">
              <w:tc>
                <w:tcPr>
                  <w:tcW w:w="1445" w:type="dxa"/>
                </w:tcPr>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noProof/>
                      <w:sz w:val="18"/>
                      <w:szCs w:val="18"/>
                      <w:lang w:eastAsia="ru-RU"/>
                    </w:rPr>
                    <w:drawing>
                      <wp:inline distT="0" distB="0" distL="0" distR="0" wp14:anchorId="33AF593B" wp14:editId="68FEF5F0">
                        <wp:extent cx="697230" cy="653799"/>
                        <wp:effectExtent l="0" t="0" r="7620" b="0"/>
                        <wp:docPr id="10246" name="Рисунок 10246" descr="C:\Users\User-PC\AppData\Local\Microsoft\Windows\INetCacheContent.Word\Опасновсть класса 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Опасновсть класса 6.1.png"/>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750768" cy="704002"/>
                                </a:xfrm>
                                <a:prstGeom prst="rect">
                                  <a:avLst/>
                                </a:prstGeom>
                                <a:noFill/>
                                <a:ln>
                                  <a:noFill/>
                                </a:ln>
                              </pic:spPr>
                            </pic:pic>
                          </a:graphicData>
                        </a:graphic>
                      </wp:inline>
                    </w:drawing>
                  </w:r>
                </w:p>
              </w:tc>
              <w:tc>
                <w:tcPr>
                  <w:tcW w:w="7963" w:type="dxa"/>
                </w:tcPr>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 xml:space="preserve">Символ (череп и скрещенные кости):черный, фон белый, цифра «6» в нижнем углу (ДОПОГ, том </w:t>
                  </w:r>
                  <w:r w:rsidRPr="001B64AF">
                    <w:rPr>
                      <w:rFonts w:ascii="Times New Roman" w:eastAsia="Times New Roman" w:hAnsi="Times New Roman" w:cs="Times New Roman"/>
                      <w:iCs/>
                      <w:color w:val="000000"/>
                      <w:sz w:val="18"/>
                      <w:szCs w:val="18"/>
                      <w:lang w:val="en-US" w:eastAsia="ru-RU"/>
                    </w:rPr>
                    <w:t>II</w:t>
                  </w:r>
                  <w:r w:rsidRPr="001B64AF">
                    <w:rPr>
                      <w:rFonts w:ascii="Times New Roman" w:eastAsia="Times New Roman" w:hAnsi="Times New Roman" w:cs="Times New Roman"/>
                      <w:iCs/>
                      <w:color w:val="000000"/>
                      <w:sz w:val="18"/>
                      <w:szCs w:val="18"/>
                      <w:lang w:eastAsia="ru-RU"/>
                    </w:rPr>
                    <w:t>, стр. 269</w:t>
                  </w:r>
                  <w:r w:rsidR="008E5C85">
                    <w:rPr>
                      <w:rFonts w:ascii="Times New Roman" w:eastAsia="Times New Roman" w:hAnsi="Times New Roman" w:cs="Times New Roman"/>
                      <w:iCs/>
                      <w:color w:val="000000"/>
                      <w:sz w:val="18"/>
                      <w:szCs w:val="18"/>
                      <w:lang w:eastAsia="ru-RU"/>
                    </w:rPr>
                    <w:t xml:space="preserve"> Правил</w:t>
                  </w:r>
                  <w:r w:rsidRPr="001B64AF">
                    <w:rPr>
                      <w:rFonts w:ascii="Times New Roman" w:eastAsia="Times New Roman" w:hAnsi="Times New Roman" w:cs="Times New Roman"/>
                      <w:iCs/>
                      <w:color w:val="000000"/>
                      <w:sz w:val="18"/>
                      <w:szCs w:val="18"/>
                      <w:lang w:eastAsia="ru-RU"/>
                    </w:rPr>
                    <w:t>)</w:t>
                  </w:r>
                </w:p>
                <w:p w:rsidR="00B57D81" w:rsidRPr="001B64AF" w:rsidRDefault="00B57D81" w:rsidP="00A74C68">
                  <w:pPr>
                    <w:jc w:val="both"/>
                    <w:rPr>
                      <w:rFonts w:ascii="Times New Roman" w:eastAsia="Times New Roman" w:hAnsi="Times New Roman" w:cs="Times New Roman"/>
                      <w:iCs/>
                      <w:color w:val="000000"/>
                      <w:sz w:val="18"/>
                      <w:szCs w:val="18"/>
                      <w:lang w:eastAsia="ru-RU"/>
                    </w:rPr>
                  </w:pPr>
                </w:p>
              </w:tc>
            </w:tr>
          </w:tbl>
          <w:p w:rsidR="00B57D81" w:rsidRPr="001B64AF" w:rsidRDefault="00B57D81" w:rsidP="00A74C68">
            <w:pPr>
              <w:pStyle w:val="af0"/>
              <w:spacing w:before="0" w:beforeAutospacing="0" w:after="0" w:afterAutospacing="0"/>
              <w:ind w:firstLine="360"/>
              <w:jc w:val="both"/>
              <w:rPr>
                <w:iCs/>
                <w:color w:val="000000"/>
                <w:sz w:val="18"/>
                <w:szCs w:val="18"/>
              </w:rPr>
            </w:pPr>
            <w:r w:rsidRPr="001B64AF">
              <w:rPr>
                <w:i/>
                <w:iCs/>
                <w:color w:val="000000"/>
                <w:sz w:val="18"/>
                <w:szCs w:val="18"/>
              </w:rPr>
              <w:t>5)Код 279</w:t>
            </w:r>
            <w:r w:rsidRPr="001B64AF">
              <w:rPr>
                <w:iCs/>
                <w:color w:val="000000"/>
                <w:sz w:val="18"/>
                <w:szCs w:val="18"/>
              </w:rPr>
              <w:t xml:space="preserve"> означает, что вещество относится к данному классу или группе упаковки на основе имеющегося опыта, а не на основе строгого применения классификационных критериев, установленных в ДОПОГ (прим.1 к прил.1 Правил).</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
                <w:iCs/>
                <w:color w:val="000000"/>
                <w:sz w:val="18"/>
                <w:szCs w:val="18"/>
                <w:lang w:eastAsia="ru-RU"/>
              </w:rPr>
              <w:lastRenderedPageBreak/>
              <w:t>Код LQ17</w:t>
            </w:r>
            <w:r w:rsidRPr="001B64AF">
              <w:rPr>
                <w:rFonts w:ascii="Times New Roman" w:eastAsia="Times New Roman" w:hAnsi="Times New Roman" w:cs="Times New Roman"/>
                <w:iCs/>
                <w:color w:val="000000"/>
                <w:sz w:val="18"/>
                <w:szCs w:val="18"/>
                <w:lang w:eastAsia="ru-RU"/>
              </w:rPr>
              <w:t xml:space="preserve"> означает, что под освобождение от требований Правил попадает перевозку данного груза в ограниченных количествах при условиях: </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5.1. Не превышения нормы 500мл вещества на внутреннюю тару при перевозке в комбинированной таре и 100 мл. для внутренней тары, помещенной в лотки, обернутые в термоусадочный материал;</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5.2. Вещество перевозится в комбинированной таре, имеющую следующую наружную тару: стальные или алюминиевые барабаны со съемным днищем; стальные или алюминиевые канистры со съемным днищем; фанерные или фибровые барабаны; пластмассовые барабаны или канистры со съемным днищем; ящики из естественной древесины, фанеры, древесных материалов, фибрового картона, пластмассы, стали или алюминия, (примечание 2 к прил.1Правил);</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 xml:space="preserve">5.3. На каждую упаковку нанесена маркировка </w:t>
            </w:r>
            <w:r w:rsidRPr="001B64AF">
              <w:rPr>
                <w:rFonts w:ascii="Times New Roman" w:eastAsia="Times New Roman" w:hAnsi="Times New Roman" w:cs="Times New Roman"/>
                <w:iCs/>
                <w:color w:val="000000"/>
                <w:sz w:val="18"/>
                <w:szCs w:val="18"/>
                <w:lang w:val="en-US" w:eastAsia="ru-RU"/>
              </w:rPr>
              <w:t>UN</w:t>
            </w:r>
            <w:r w:rsidRPr="001B64AF">
              <w:rPr>
                <w:rFonts w:ascii="Times New Roman" w:eastAsia="Times New Roman" w:hAnsi="Times New Roman" w:cs="Times New Roman"/>
                <w:iCs/>
                <w:color w:val="000000"/>
                <w:sz w:val="18"/>
                <w:szCs w:val="18"/>
                <w:lang w:eastAsia="ru-RU"/>
              </w:rPr>
              <w:t>1662.</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
                <w:iCs/>
                <w:color w:val="000000"/>
                <w:sz w:val="18"/>
                <w:szCs w:val="18"/>
                <w:lang w:eastAsia="ru-RU"/>
              </w:rPr>
              <w:t>Е4</w:t>
            </w:r>
            <w:r w:rsidRPr="001B64AF">
              <w:rPr>
                <w:rFonts w:ascii="Times New Roman" w:eastAsia="Times New Roman" w:hAnsi="Times New Roman" w:cs="Times New Roman"/>
                <w:iCs/>
                <w:color w:val="000000"/>
                <w:sz w:val="18"/>
                <w:szCs w:val="18"/>
                <w:lang w:eastAsia="ru-RU"/>
              </w:rPr>
              <w:t xml:space="preserve"> означает, что данный опасный груз может перевозится в освобожденных количествах максимальным количеством нетто 1 мл на внутреннюю тару и до 500 мл. на наружную тару при смешанной упаковке. При этом требования к таре: </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 xml:space="preserve">a) должна иметься внутренняя тара, и каждая единица внутренней тары должна быть изготовлена из пластмассы, толщина ее стенок должна быть не менее 0,2 мм, либо из стекла, фарфора, керамики, глины или металла. Запорное устройство каждой единицы внутренней тары должно надежно фиксироваться проволокой, лентой или другим эффективным средством; любой сосуд, имеющий горловину с прессованной резьбой, должен быть снабжен герметичным навинчивающимся колпаком. Запорное устройство должно быть устойчивым к воздействию содержимого; </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 xml:space="preserve">б) каждая единица внутренней тары должна надежно укладываться в промежуточную тару с прокладочным материалом таким образом, чтобы в нормальных условиях перевозки не происходило ее разрыва, прокола или утечки ее содержимого. Промежуточная тара должна быть способна вместить все содержимое в случае разрыва или утечки, независимо от положения упаковки. В случае жидкостей промежуточная тара должна содержать достаточное количество абсорбирующего материала для поглощения всего содержимого внутренней тары. В таких случаях абсорбирующим материалом может быть прокладочный материал. Опасный груз не должны вступать в опасную реакцию с прокладочным абсорбирующим материалом и материалом тары, нарушать их целостность или препятствовать выполнению ими своей функции; </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Cs/>
                <w:color w:val="000000"/>
                <w:sz w:val="18"/>
                <w:szCs w:val="18"/>
                <w:lang w:eastAsia="ru-RU"/>
              </w:rPr>
              <w:t>c) промежуточная тара должна надежно укладываться в прочную жесткую наружную тару (из древесины, фибрового картона или другого столь же прочного материала) (примечание 3 к прил. 1 Правил) .</w:t>
            </w:r>
          </w:p>
          <w:p w:rsidR="00B57D81" w:rsidRPr="001B64AF" w:rsidRDefault="00B57D81" w:rsidP="00A74C68">
            <w:pPr>
              <w:jc w:val="both"/>
              <w:rPr>
                <w:rFonts w:ascii="Times New Roman" w:eastAsia="Times New Roman" w:hAnsi="Times New Roman" w:cs="Times New Roman"/>
                <w:iCs/>
                <w:color w:val="000000"/>
                <w:sz w:val="18"/>
                <w:szCs w:val="18"/>
                <w:lang w:eastAsia="ru-RU"/>
              </w:rPr>
            </w:pPr>
            <w:r w:rsidRPr="001B64AF">
              <w:rPr>
                <w:rFonts w:ascii="Times New Roman" w:eastAsia="Times New Roman" w:hAnsi="Times New Roman" w:cs="Times New Roman"/>
                <w:i/>
                <w:iCs/>
                <w:color w:val="000000"/>
                <w:sz w:val="18"/>
                <w:szCs w:val="18"/>
                <w:lang w:eastAsia="ru-RU"/>
              </w:rPr>
              <w:t xml:space="preserve">Код </w:t>
            </w:r>
            <w:r w:rsidRPr="001B64AF">
              <w:rPr>
                <w:rFonts w:ascii="Times New Roman" w:eastAsia="Times New Roman" w:hAnsi="Times New Roman" w:cs="Times New Roman"/>
                <w:i/>
                <w:iCs/>
                <w:color w:val="000000"/>
                <w:sz w:val="18"/>
                <w:szCs w:val="18"/>
                <w:lang w:val="en-US" w:eastAsia="ru-RU"/>
              </w:rPr>
              <w:t>P</w:t>
            </w:r>
            <w:r w:rsidRPr="001B64AF">
              <w:rPr>
                <w:rFonts w:ascii="Times New Roman" w:eastAsia="Times New Roman" w:hAnsi="Times New Roman" w:cs="Times New Roman"/>
                <w:i/>
                <w:iCs/>
                <w:color w:val="000000"/>
                <w:sz w:val="18"/>
                <w:szCs w:val="18"/>
                <w:lang w:eastAsia="ru-RU"/>
              </w:rPr>
              <w:t>001</w:t>
            </w:r>
            <w:r w:rsidRPr="001B64AF">
              <w:rPr>
                <w:rFonts w:ascii="Times New Roman" w:eastAsia="Times New Roman" w:hAnsi="Times New Roman" w:cs="Times New Roman"/>
                <w:iCs/>
                <w:color w:val="000000"/>
                <w:sz w:val="18"/>
                <w:szCs w:val="18"/>
                <w:lang w:eastAsia="ru-RU"/>
              </w:rPr>
              <w:t xml:space="preserve"> означает, что в соответствии с Правилами допускается перевозка в комбинированной таре с максимальным объемом до 400л., в одиночной таре: барабаны, канистры, соответственно не более 450л., 60л., </w:t>
            </w:r>
            <w:r w:rsidRPr="001B64AF">
              <w:rPr>
                <w:rFonts w:ascii="Times New Roman" w:eastAsia="Times New Roman" w:hAnsi="Times New Roman" w:cs="Times New Roman"/>
                <w:i/>
                <w:iCs/>
                <w:color w:val="000000"/>
                <w:sz w:val="18"/>
                <w:szCs w:val="18"/>
                <w:lang w:val="en-US" w:eastAsia="ru-RU"/>
              </w:rPr>
              <w:t>IBC</w:t>
            </w:r>
            <w:r w:rsidRPr="001B64AF">
              <w:rPr>
                <w:rFonts w:ascii="Times New Roman" w:eastAsia="Times New Roman" w:hAnsi="Times New Roman" w:cs="Times New Roman"/>
                <w:i/>
                <w:iCs/>
                <w:color w:val="000000"/>
                <w:sz w:val="18"/>
                <w:szCs w:val="18"/>
                <w:lang w:eastAsia="ru-RU"/>
              </w:rPr>
              <w:t>02</w:t>
            </w:r>
            <w:r w:rsidRPr="001B64AF">
              <w:rPr>
                <w:rFonts w:ascii="Times New Roman" w:eastAsia="Times New Roman" w:hAnsi="Times New Roman" w:cs="Times New Roman"/>
                <w:iCs/>
                <w:color w:val="000000"/>
                <w:sz w:val="18"/>
                <w:szCs w:val="18"/>
                <w:lang w:eastAsia="ru-RU"/>
              </w:rPr>
              <w:t xml:space="preserve"> – возможно использование металлических, жестких пластмассовых, составных контейнеров средней грузоподъемности для малогабаритных грузов (КСГМГ) (прил. 35 Правил).  </w:t>
            </w:r>
          </w:p>
          <w:p w:rsidR="00B57D81" w:rsidRPr="001B64AF" w:rsidRDefault="001B4CC9" w:rsidP="001B4CC9">
            <w:pPr>
              <w:ind w:firstLine="284"/>
              <w:jc w:val="both"/>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 xml:space="preserve">6) </w:t>
            </w:r>
            <w:r w:rsidR="00B57D81" w:rsidRPr="001B64AF">
              <w:rPr>
                <w:rFonts w:ascii="Times New Roman" w:eastAsia="Times New Roman" w:hAnsi="Times New Roman" w:cs="Times New Roman"/>
                <w:iCs/>
                <w:color w:val="000000"/>
                <w:sz w:val="18"/>
                <w:szCs w:val="18"/>
                <w:lang w:eastAsia="ru-RU"/>
              </w:rPr>
              <w:t xml:space="preserve">Так как в колонке 12 предписано использование транспортного средства  АТ, могут использоваться транспортные средства АТ, </w:t>
            </w:r>
            <w:r w:rsidR="00B57D81" w:rsidRPr="001B64AF">
              <w:rPr>
                <w:rFonts w:ascii="Times New Roman" w:eastAsia="Times New Roman" w:hAnsi="Times New Roman" w:cs="Times New Roman"/>
                <w:iCs/>
                <w:color w:val="000000"/>
                <w:sz w:val="18"/>
                <w:szCs w:val="18"/>
                <w:lang w:val="en-US" w:eastAsia="ru-RU"/>
              </w:rPr>
              <w:t>FL</w:t>
            </w:r>
            <w:r w:rsidR="00B57D81" w:rsidRPr="001B64AF">
              <w:rPr>
                <w:rFonts w:ascii="Times New Roman" w:eastAsia="Times New Roman" w:hAnsi="Times New Roman" w:cs="Times New Roman"/>
                <w:iCs/>
                <w:color w:val="000000"/>
                <w:sz w:val="18"/>
                <w:szCs w:val="18"/>
                <w:lang w:eastAsia="ru-RU"/>
              </w:rPr>
              <w:t xml:space="preserve">, </w:t>
            </w:r>
            <w:r w:rsidR="00B57D81" w:rsidRPr="001B64AF">
              <w:rPr>
                <w:rFonts w:ascii="Times New Roman" w:eastAsia="Times New Roman" w:hAnsi="Times New Roman" w:cs="Times New Roman"/>
                <w:iCs/>
                <w:color w:val="000000"/>
                <w:sz w:val="18"/>
                <w:szCs w:val="18"/>
                <w:lang w:val="en-US" w:eastAsia="ru-RU"/>
              </w:rPr>
              <w:t>OX</w:t>
            </w:r>
            <w:r w:rsidR="00B57D81" w:rsidRPr="001B64AF">
              <w:rPr>
                <w:rFonts w:ascii="Times New Roman" w:eastAsia="Times New Roman" w:hAnsi="Times New Roman" w:cs="Times New Roman"/>
                <w:iCs/>
                <w:color w:val="000000"/>
                <w:sz w:val="18"/>
                <w:szCs w:val="18"/>
                <w:lang w:eastAsia="ru-RU"/>
              </w:rPr>
              <w:t xml:space="preserve"> (п.189, гл. 22 Правил). </w:t>
            </w:r>
            <w:r w:rsidR="00B57D81" w:rsidRPr="001B64AF">
              <w:rPr>
                <w:rFonts w:ascii="Times New Roman" w:eastAsia="Times New Roman" w:hAnsi="Times New Roman" w:cs="Times New Roman"/>
                <w:iCs/>
                <w:color w:val="000000"/>
                <w:sz w:val="18"/>
                <w:szCs w:val="18"/>
                <w:lang w:val="en-US" w:eastAsia="ru-RU"/>
              </w:rPr>
              <w:t>FL</w:t>
            </w:r>
            <w:r w:rsidR="00B57D81" w:rsidRPr="001B64AF">
              <w:rPr>
                <w:rFonts w:ascii="Times New Roman" w:eastAsia="Times New Roman" w:hAnsi="Times New Roman" w:cs="Times New Roman"/>
                <w:iCs/>
                <w:color w:val="000000"/>
                <w:sz w:val="18"/>
                <w:szCs w:val="18"/>
                <w:lang w:eastAsia="ru-RU"/>
              </w:rPr>
              <w:t xml:space="preserve"> </w:t>
            </w:r>
            <w:r w:rsidR="00B57D81" w:rsidRPr="001B64AF">
              <w:rPr>
                <w:rFonts w:ascii="Times New Roman" w:eastAsia="Times New Roman" w:hAnsi="Times New Roman" w:cs="Times New Roman"/>
                <w:iCs/>
                <w:color w:val="000000"/>
                <w:sz w:val="18"/>
                <w:szCs w:val="18"/>
                <w:lang w:eastAsia="ru-RU"/>
              </w:rPr>
              <w:lastRenderedPageBreak/>
              <w:t>означает транспортное средство для перевозки жидкостей с темп. вспышки не выше 60</w:t>
            </w:r>
            <w:r w:rsidR="00B57D81" w:rsidRPr="001B64AF">
              <w:rPr>
                <w:rFonts w:ascii="Times New Roman" w:eastAsia="Times New Roman" w:hAnsi="Times New Roman" w:cs="Times New Roman"/>
                <w:iCs/>
                <w:color w:val="000000"/>
                <w:sz w:val="18"/>
                <w:szCs w:val="18"/>
                <w:vertAlign w:val="superscript"/>
                <w:lang w:eastAsia="ru-RU"/>
              </w:rPr>
              <w:t xml:space="preserve">0 </w:t>
            </w:r>
            <w:r w:rsidR="00B57D81" w:rsidRPr="001B64AF">
              <w:rPr>
                <w:rFonts w:ascii="Times New Roman" w:eastAsia="Times New Roman" w:hAnsi="Times New Roman" w:cs="Times New Roman"/>
                <w:iCs/>
                <w:color w:val="000000"/>
                <w:sz w:val="18"/>
                <w:szCs w:val="18"/>
                <w:lang w:eastAsia="ru-RU"/>
              </w:rPr>
              <w:t>во встроенных цистернах или съемных цистернах вместимостью более 1м</w:t>
            </w:r>
            <w:r w:rsidR="00B57D81" w:rsidRPr="001B64AF">
              <w:rPr>
                <w:rFonts w:ascii="Times New Roman" w:eastAsia="Times New Roman" w:hAnsi="Times New Roman" w:cs="Times New Roman"/>
                <w:iCs/>
                <w:color w:val="000000"/>
                <w:sz w:val="18"/>
                <w:szCs w:val="18"/>
                <w:vertAlign w:val="superscript"/>
                <w:lang w:eastAsia="ru-RU"/>
              </w:rPr>
              <w:t xml:space="preserve">3 </w:t>
            </w:r>
            <w:r w:rsidR="00B57D81" w:rsidRPr="001B64AF">
              <w:rPr>
                <w:rFonts w:ascii="Times New Roman" w:eastAsia="Times New Roman" w:hAnsi="Times New Roman" w:cs="Times New Roman"/>
                <w:iCs/>
                <w:color w:val="000000"/>
                <w:sz w:val="18"/>
                <w:szCs w:val="18"/>
                <w:lang w:eastAsia="ru-RU"/>
              </w:rPr>
              <w:t>либо контейнерах-цистернах, либо  переносных контейнерах вместимостью более 3 м</w:t>
            </w:r>
            <w:r w:rsidR="00B57D81" w:rsidRPr="001B64AF">
              <w:rPr>
                <w:rFonts w:ascii="Times New Roman" w:eastAsia="Times New Roman" w:hAnsi="Times New Roman" w:cs="Times New Roman"/>
                <w:iCs/>
                <w:color w:val="000000"/>
                <w:sz w:val="18"/>
                <w:szCs w:val="18"/>
                <w:vertAlign w:val="superscript"/>
                <w:lang w:eastAsia="ru-RU"/>
              </w:rPr>
              <w:t>3</w:t>
            </w:r>
            <w:r w:rsidR="00B57D81" w:rsidRPr="001B64AF">
              <w:rPr>
                <w:rFonts w:ascii="Times New Roman" w:eastAsia="Times New Roman" w:hAnsi="Times New Roman" w:cs="Times New Roman"/>
                <w:iCs/>
                <w:color w:val="000000"/>
                <w:sz w:val="18"/>
                <w:szCs w:val="18"/>
                <w:lang w:eastAsia="ru-RU"/>
              </w:rPr>
              <w:t>. АТ означает, что транспортное средство предназначено для перевозки опасных грузов во встроенных цистернах либо съемных цистернах вместимостью более 1м</w:t>
            </w:r>
            <w:r w:rsidR="00B57D81" w:rsidRPr="001B64AF">
              <w:rPr>
                <w:rFonts w:ascii="Times New Roman" w:eastAsia="Times New Roman" w:hAnsi="Times New Roman" w:cs="Times New Roman"/>
                <w:iCs/>
                <w:color w:val="000000"/>
                <w:sz w:val="18"/>
                <w:szCs w:val="18"/>
                <w:vertAlign w:val="superscript"/>
                <w:lang w:eastAsia="ru-RU"/>
              </w:rPr>
              <w:t xml:space="preserve">3 </w:t>
            </w:r>
            <w:r w:rsidR="00B57D81" w:rsidRPr="001B64AF">
              <w:rPr>
                <w:rFonts w:ascii="Times New Roman" w:eastAsia="Times New Roman" w:hAnsi="Times New Roman" w:cs="Times New Roman"/>
                <w:iCs/>
                <w:color w:val="000000"/>
                <w:sz w:val="18"/>
                <w:szCs w:val="18"/>
                <w:lang w:eastAsia="ru-RU"/>
              </w:rPr>
              <w:t>либо контейнерах-цистернах, либо  переносных контейнерах вместимостью более 3м</w:t>
            </w:r>
            <w:r w:rsidR="00B57D81" w:rsidRPr="001B64AF">
              <w:rPr>
                <w:rFonts w:ascii="Times New Roman" w:eastAsia="Times New Roman" w:hAnsi="Times New Roman" w:cs="Times New Roman"/>
                <w:iCs/>
                <w:color w:val="000000"/>
                <w:sz w:val="18"/>
                <w:szCs w:val="18"/>
                <w:vertAlign w:val="superscript"/>
                <w:lang w:eastAsia="ru-RU"/>
              </w:rPr>
              <w:t>3</w:t>
            </w:r>
            <w:r w:rsidR="00B57D81" w:rsidRPr="001B64AF">
              <w:rPr>
                <w:rFonts w:ascii="Times New Roman" w:eastAsia="Times New Roman" w:hAnsi="Times New Roman" w:cs="Times New Roman"/>
                <w:iCs/>
                <w:color w:val="000000"/>
                <w:sz w:val="18"/>
                <w:szCs w:val="18"/>
                <w:lang w:eastAsia="ru-RU"/>
              </w:rPr>
              <w:t xml:space="preserve"> </w:t>
            </w:r>
            <w:r w:rsidR="00B57D81" w:rsidRPr="001B64AF">
              <w:rPr>
                <w:rFonts w:ascii="Times New Roman" w:hAnsi="Times New Roman" w:cs="Times New Roman"/>
                <w:iCs/>
                <w:color w:val="000000"/>
                <w:sz w:val="18"/>
                <w:szCs w:val="18"/>
              </w:rPr>
              <w:t>(п.7.4.2, 9.1, 9.2, 9.7 ДОПОГ).</w:t>
            </w:r>
          </w:p>
          <w:p w:rsidR="00B57D81" w:rsidRPr="001B4CC9" w:rsidRDefault="00B57D81" w:rsidP="00E16E0A">
            <w:pPr>
              <w:pStyle w:val="a9"/>
              <w:numPr>
                <w:ilvl w:val="0"/>
                <w:numId w:val="13"/>
              </w:numPr>
              <w:ind w:left="0" w:firstLine="284"/>
              <w:jc w:val="both"/>
              <w:rPr>
                <w:rFonts w:ascii="Times New Roman" w:eastAsia="Times New Roman" w:hAnsi="Times New Roman" w:cs="Times New Roman"/>
                <w:iCs/>
                <w:color w:val="000000"/>
                <w:sz w:val="18"/>
                <w:szCs w:val="18"/>
                <w:lang w:eastAsia="ru-RU"/>
              </w:rPr>
            </w:pPr>
            <w:r w:rsidRPr="001B4CC9">
              <w:rPr>
                <w:rFonts w:ascii="Times New Roman" w:eastAsia="Times New Roman" w:hAnsi="Times New Roman" w:cs="Times New Roman"/>
                <w:iCs/>
                <w:color w:val="000000"/>
                <w:sz w:val="18"/>
                <w:szCs w:val="18"/>
                <w:lang w:eastAsia="ru-RU"/>
              </w:rPr>
              <w:t>Так как в колонке 13 указана транспортная категория 2, допускается максимальный объем перевозки на транспортную единицу 333л. данного опасного груза (1.1.3.5. ДОПОГ, прил.4 Правил).</w:t>
            </w:r>
            <w:r w:rsidRPr="001B4CC9">
              <w:rPr>
                <w:iCs/>
                <w:color w:val="000000"/>
                <w:sz w:val="18"/>
                <w:szCs w:val="18"/>
              </w:rPr>
              <w:t xml:space="preserve"> </w:t>
            </w:r>
          </w:p>
          <w:p w:rsidR="00B57D81" w:rsidRPr="001B4CC9" w:rsidRDefault="00B57D81" w:rsidP="00E16E0A">
            <w:pPr>
              <w:pStyle w:val="a9"/>
              <w:numPr>
                <w:ilvl w:val="0"/>
                <w:numId w:val="13"/>
              </w:numPr>
              <w:ind w:left="0" w:firstLine="284"/>
              <w:jc w:val="both"/>
              <w:rPr>
                <w:rFonts w:ascii="Times New Roman" w:eastAsia="Times New Roman" w:hAnsi="Times New Roman" w:cs="Times New Roman"/>
                <w:iCs/>
                <w:color w:val="000000"/>
                <w:sz w:val="18"/>
                <w:szCs w:val="18"/>
                <w:lang w:eastAsia="ru-RU"/>
              </w:rPr>
            </w:pPr>
            <w:r w:rsidRPr="001B4CC9">
              <w:rPr>
                <w:rFonts w:ascii="Times New Roman" w:eastAsia="Times New Roman" w:hAnsi="Times New Roman" w:cs="Times New Roman"/>
                <w:iCs/>
                <w:color w:val="000000"/>
                <w:sz w:val="18"/>
                <w:szCs w:val="18"/>
                <w:lang w:eastAsia="ru-RU"/>
              </w:rPr>
              <w:t xml:space="preserve">Идентификационный номер опасности 60 означает, что перевозится токсичное или слаботоксичное вещество </w:t>
            </w:r>
            <w:r w:rsidRPr="001B4CC9">
              <w:rPr>
                <w:rFonts w:ascii="Times New Roman" w:hAnsi="Times New Roman" w:cs="Times New Roman"/>
                <w:iCs/>
                <w:color w:val="000000"/>
                <w:sz w:val="18"/>
                <w:szCs w:val="18"/>
              </w:rPr>
              <w:t>(прил. 21 Правил, п. 5.3.2.3. ДОПОГ)</w:t>
            </w:r>
            <w:r w:rsidRPr="001B4CC9">
              <w:rPr>
                <w:rFonts w:ascii="Times New Roman" w:eastAsia="Times New Roman" w:hAnsi="Times New Roman" w:cs="Times New Roman"/>
                <w:iCs/>
                <w:color w:val="000000"/>
                <w:sz w:val="18"/>
                <w:szCs w:val="18"/>
                <w:lang w:eastAsia="ru-RU"/>
              </w:rPr>
              <w:t>.</w:t>
            </w:r>
          </w:p>
          <w:p w:rsidR="00B57D81" w:rsidRPr="00B2363A" w:rsidRDefault="00B57D81" w:rsidP="00A74C68">
            <w:pPr>
              <w:jc w:val="both"/>
              <w:rPr>
                <w:rFonts w:ascii="Times New Roman" w:eastAsia="Times New Roman" w:hAnsi="Times New Roman" w:cs="Times New Roman"/>
                <w:iCs/>
                <w:color w:val="000000"/>
                <w:sz w:val="20"/>
                <w:szCs w:val="20"/>
                <w:lang w:eastAsia="ru-RU"/>
              </w:rPr>
            </w:pPr>
            <w:r w:rsidRPr="001B64AF">
              <w:rPr>
                <w:rFonts w:ascii="Times New Roman" w:eastAsia="Times New Roman" w:hAnsi="Times New Roman" w:cs="Times New Roman"/>
                <w:iCs/>
                <w:color w:val="000000"/>
                <w:sz w:val="18"/>
                <w:szCs w:val="18"/>
                <w:lang w:eastAsia="ru-RU"/>
              </w:rPr>
              <w:t>Вывод. Данная информация используется для описания условий безопасной перевозки заданного опасного груза «нитробензол» участниками транспортного процесса.</w:t>
            </w:r>
          </w:p>
        </w:tc>
      </w:tr>
    </w:tbl>
    <w:p w:rsidR="00B57D81" w:rsidRDefault="00B57D81" w:rsidP="00B57D81">
      <w:pPr>
        <w:spacing w:after="0" w:line="240" w:lineRule="auto"/>
        <w:jc w:val="right"/>
        <w:rPr>
          <w:rFonts w:ascii="Times New Roman" w:eastAsia="Times New Roman" w:hAnsi="Times New Roman" w:cs="Times New Roman"/>
          <w:color w:val="000000"/>
          <w:lang w:eastAsia="ru-RU"/>
        </w:rPr>
      </w:pPr>
      <w:r w:rsidRPr="008423D2">
        <w:rPr>
          <w:rFonts w:ascii="Times New Roman" w:eastAsia="Times New Roman" w:hAnsi="Times New Roman" w:cs="Times New Roman"/>
          <w:color w:val="000000"/>
          <w:lang w:eastAsia="ru-RU"/>
        </w:rPr>
        <w:lastRenderedPageBreak/>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r w:rsidRPr="008423D2">
        <w:rPr>
          <w:rFonts w:ascii="Times New Roman" w:eastAsia="Times New Roman" w:hAnsi="Times New Roman" w:cs="Times New Roman"/>
          <w:color w:val="000000"/>
          <w:lang w:eastAsia="ru-RU"/>
        </w:rPr>
        <w:tab/>
      </w:r>
    </w:p>
    <w:p w:rsidR="00B57D81" w:rsidRDefault="00E5476E" w:rsidP="00E5476E">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Таблица 1</w:t>
      </w:r>
      <w:r w:rsidR="00B35741">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 xml:space="preserve">.2 – </w:t>
      </w:r>
      <w:r w:rsidR="00B57D81">
        <w:rPr>
          <w:rFonts w:ascii="Times New Roman" w:eastAsia="Times New Roman" w:hAnsi="Times New Roman" w:cs="Times New Roman"/>
          <w:color w:val="000000"/>
          <w:lang w:eastAsia="ru-RU"/>
        </w:rPr>
        <w:t>Исходные данные</w:t>
      </w:r>
    </w:p>
    <w:tbl>
      <w:tblPr>
        <w:tblStyle w:val="6"/>
        <w:tblW w:w="0" w:type="auto"/>
        <w:tblInd w:w="108" w:type="dxa"/>
        <w:tblLook w:val="04A0" w:firstRow="1" w:lastRow="0" w:firstColumn="1" w:lastColumn="0" w:noHBand="0" w:noVBand="1"/>
      </w:tblPr>
      <w:tblGrid>
        <w:gridCol w:w="472"/>
        <w:gridCol w:w="2813"/>
        <w:gridCol w:w="581"/>
        <w:gridCol w:w="2655"/>
      </w:tblGrid>
      <w:tr w:rsidR="00B57D81" w:rsidRPr="008423D2" w:rsidTr="00E5476E">
        <w:tc>
          <w:tcPr>
            <w:tcW w:w="472" w:type="dxa"/>
          </w:tcPr>
          <w:p w:rsidR="00B57D81"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w:t>
            </w:r>
          </w:p>
          <w:p w:rsidR="00B57D81" w:rsidRPr="00AE3E8E" w:rsidRDefault="00B57D81" w:rsidP="00A74C68">
            <w:pPr>
              <w:rPr>
                <w:rFonts w:ascii="Times New Roman" w:eastAsia="Times New Roman" w:hAnsi="Times New Roman" w:cs="Times New Roman"/>
                <w:color w:val="000000"/>
                <w:sz w:val="20"/>
                <w:szCs w:val="20"/>
                <w:lang w:eastAsia="ru-RU"/>
              </w:rPr>
            </w:pPr>
          </w:p>
        </w:tc>
        <w:tc>
          <w:tcPr>
            <w:tcW w:w="2813"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Название опасного груза</w:t>
            </w:r>
          </w:p>
        </w:tc>
        <w:tc>
          <w:tcPr>
            <w:tcW w:w="581"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w:t>
            </w:r>
          </w:p>
        </w:tc>
        <w:tc>
          <w:tcPr>
            <w:tcW w:w="2655"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Название опасного груза</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Диметилсульф</w:t>
            </w:r>
            <w:r>
              <w:rPr>
                <w:rFonts w:ascii="Times New Roman" w:eastAsia="Times New Roman" w:hAnsi="Times New Roman" w:cs="Times New Roman"/>
                <w:color w:val="000000"/>
                <w:sz w:val="20"/>
                <w:szCs w:val="20"/>
                <w:lang w:eastAsia="ru-RU"/>
              </w:rPr>
              <w:t>ид</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16</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Селитра чилийская</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Ме</w:t>
            </w:r>
            <w:r>
              <w:rPr>
                <w:rFonts w:ascii="Times New Roman" w:eastAsia="Times New Roman" w:hAnsi="Times New Roman" w:cs="Times New Roman"/>
                <w:color w:val="000000"/>
                <w:sz w:val="20"/>
                <w:szCs w:val="20"/>
                <w:lang w:eastAsia="ru-RU"/>
              </w:rPr>
              <w:t>зитилоксид</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17</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Бутилен</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3</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Дихло</w:t>
            </w:r>
            <w:r>
              <w:rPr>
                <w:rFonts w:ascii="Times New Roman" w:eastAsia="Times New Roman" w:hAnsi="Times New Roman" w:cs="Times New Roman"/>
                <w:color w:val="000000"/>
                <w:sz w:val="20"/>
                <w:szCs w:val="20"/>
                <w:lang w:eastAsia="ru-RU"/>
              </w:rPr>
              <w:t>рсилан</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18</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Бензотрихлорид</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4</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Кислота муравьиная</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19</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Газ сжиженный токсичныйокисляющий</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5</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Азот охлажденный жидкий</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20</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Пропан</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6</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Анизол</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21</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Кислород сжатый</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7</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 xml:space="preserve">Кислота </w:t>
            </w:r>
            <w:r>
              <w:rPr>
                <w:rFonts w:ascii="Times New Roman" w:eastAsia="Times New Roman" w:hAnsi="Times New Roman" w:cs="Times New Roman"/>
                <w:color w:val="000000"/>
                <w:sz w:val="20"/>
                <w:szCs w:val="20"/>
                <w:lang w:eastAsia="ru-RU"/>
              </w:rPr>
              <w:t>тринитробензойная</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22</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Этилен</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8</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Бария хлорат</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23</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Кальция нитрат</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9</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Этил</w:t>
            </w:r>
            <w:r>
              <w:rPr>
                <w:rFonts w:ascii="Times New Roman" w:eastAsia="Times New Roman" w:hAnsi="Times New Roman" w:cs="Times New Roman"/>
                <w:color w:val="000000"/>
                <w:sz w:val="20"/>
                <w:szCs w:val="20"/>
                <w:lang w:eastAsia="ru-RU"/>
              </w:rPr>
              <w:t>ацетилен стабилизиров.</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24</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 xml:space="preserve">Серебра </w:t>
            </w:r>
            <w:r>
              <w:rPr>
                <w:rFonts w:ascii="Times New Roman" w:eastAsia="Times New Roman" w:hAnsi="Times New Roman" w:cs="Times New Roman"/>
                <w:color w:val="000000"/>
                <w:sz w:val="20"/>
                <w:szCs w:val="20"/>
                <w:lang w:eastAsia="ru-RU"/>
              </w:rPr>
              <w:t>пикрат</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10</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 xml:space="preserve">Кислота </w:t>
            </w:r>
            <w:r>
              <w:rPr>
                <w:rFonts w:ascii="Times New Roman" w:eastAsia="Times New Roman" w:hAnsi="Times New Roman" w:cs="Times New Roman"/>
                <w:color w:val="000000"/>
                <w:sz w:val="20"/>
                <w:szCs w:val="20"/>
                <w:lang w:eastAsia="ru-RU"/>
              </w:rPr>
              <w:t>пикриновая</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25</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Свинца нитрат</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11</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Железа нитрат</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26</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Порох в брикетах увлажненный (воды не менее 25%)</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12</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 xml:space="preserve">Кислота </w:t>
            </w:r>
            <w:r>
              <w:rPr>
                <w:rFonts w:ascii="Times New Roman" w:eastAsia="Times New Roman" w:hAnsi="Times New Roman" w:cs="Times New Roman"/>
                <w:color w:val="000000"/>
                <w:sz w:val="20"/>
                <w:szCs w:val="20"/>
                <w:lang w:eastAsia="ru-RU"/>
              </w:rPr>
              <w:t>хлорная с долей &gt; 50%</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27</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Мины с разрывным зарядом</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13</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адиоактивный материал, упаковка А. Особого вида, делящ.</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28</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Ангидрид уксусный</w:t>
            </w:r>
          </w:p>
        </w:tc>
      </w:tr>
      <w:tr w:rsidR="00B57D81" w:rsidRPr="008423D2" w:rsidTr="00E5476E">
        <w:tc>
          <w:tcPr>
            <w:tcW w:w="472" w:type="dxa"/>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14</w:t>
            </w:r>
          </w:p>
        </w:tc>
        <w:tc>
          <w:tcPr>
            <w:tcW w:w="2813"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Сера</w:t>
            </w:r>
          </w:p>
        </w:tc>
        <w:tc>
          <w:tcPr>
            <w:tcW w:w="581"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29</w:t>
            </w:r>
          </w:p>
        </w:tc>
        <w:tc>
          <w:tcPr>
            <w:tcW w:w="2655" w:type="dxa"/>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Октаны</w:t>
            </w:r>
          </w:p>
        </w:tc>
      </w:tr>
      <w:tr w:rsidR="00B57D81" w:rsidRPr="008423D2" w:rsidTr="007506F3">
        <w:tc>
          <w:tcPr>
            <w:tcW w:w="472" w:type="dxa"/>
            <w:tcBorders>
              <w:bottom w:val="single" w:sz="4" w:space="0" w:color="auto"/>
            </w:tcBorders>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15</w:t>
            </w:r>
          </w:p>
        </w:tc>
        <w:tc>
          <w:tcPr>
            <w:tcW w:w="2813"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Сероводород</w:t>
            </w:r>
          </w:p>
        </w:tc>
        <w:tc>
          <w:tcPr>
            <w:tcW w:w="581"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30</w:t>
            </w:r>
          </w:p>
        </w:tc>
        <w:tc>
          <w:tcPr>
            <w:tcW w:w="2655"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Бе</w:t>
            </w:r>
            <w:r>
              <w:rPr>
                <w:rFonts w:ascii="Times New Roman" w:eastAsia="Times New Roman" w:hAnsi="Times New Roman" w:cs="Times New Roman"/>
                <w:color w:val="000000"/>
                <w:sz w:val="20"/>
                <w:szCs w:val="20"/>
                <w:lang w:eastAsia="ru-RU"/>
              </w:rPr>
              <w:t>риллия-нитрат</w:t>
            </w:r>
          </w:p>
        </w:tc>
      </w:tr>
      <w:tr w:rsidR="00B57D81" w:rsidRPr="008423D2" w:rsidTr="007506F3">
        <w:tc>
          <w:tcPr>
            <w:tcW w:w="472" w:type="dxa"/>
            <w:tcBorders>
              <w:bottom w:val="single" w:sz="4" w:space="0" w:color="auto"/>
            </w:tcBorders>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31</w:t>
            </w:r>
          </w:p>
        </w:tc>
        <w:tc>
          <w:tcPr>
            <w:tcW w:w="2813"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Циркония нитрат</w:t>
            </w:r>
          </w:p>
        </w:tc>
        <w:tc>
          <w:tcPr>
            <w:tcW w:w="581"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32</w:t>
            </w:r>
          </w:p>
        </w:tc>
        <w:tc>
          <w:tcPr>
            <w:tcW w:w="2655" w:type="dxa"/>
            <w:tcBorders>
              <w:bottom w:val="single" w:sz="4" w:space="0" w:color="auto"/>
            </w:tcBorders>
            <w:tcMar>
              <w:left w:w="28" w:type="dxa"/>
              <w:right w:w="28" w:type="dxa"/>
            </w:tcMar>
          </w:tcPr>
          <w:p w:rsidR="00B57D81" w:rsidRPr="00AE3E8E" w:rsidRDefault="00B57D81" w:rsidP="00A74C68">
            <w:pPr>
              <w:rPr>
                <w:rFonts w:ascii="Times New Roman" w:eastAsia="Times New Roman" w:hAnsi="Times New Roman" w:cs="Times New Roman"/>
                <w:color w:val="000000"/>
                <w:sz w:val="20"/>
                <w:szCs w:val="20"/>
                <w:lang w:eastAsia="ru-RU"/>
              </w:rPr>
            </w:pPr>
            <w:r w:rsidRPr="00AE3E8E">
              <w:rPr>
                <w:rFonts w:ascii="Times New Roman" w:eastAsia="Times New Roman" w:hAnsi="Times New Roman" w:cs="Times New Roman"/>
                <w:color w:val="000000"/>
                <w:sz w:val="20"/>
                <w:szCs w:val="20"/>
                <w:lang w:eastAsia="ru-RU"/>
              </w:rPr>
              <w:t>Эфир этиловый</w:t>
            </w:r>
          </w:p>
        </w:tc>
      </w:tr>
    </w:tbl>
    <w:p w:rsidR="00A74C68" w:rsidRDefault="00A74C68" w:rsidP="00B57D81">
      <w:pPr>
        <w:spacing w:after="0" w:line="240" w:lineRule="auto"/>
        <w:rPr>
          <w:rFonts w:ascii="Times New Roman" w:eastAsia="Times New Roman" w:hAnsi="Times New Roman" w:cs="Times New Roman"/>
          <w:color w:val="000000"/>
          <w:lang w:eastAsia="ru-RU"/>
        </w:rPr>
      </w:pPr>
    </w:p>
    <w:p w:rsidR="00256941" w:rsidRPr="00BE37EB" w:rsidRDefault="00256941" w:rsidP="00256941">
      <w:pPr>
        <w:pStyle w:val="af0"/>
        <w:spacing w:before="0" w:beforeAutospacing="0" w:after="0" w:afterAutospacing="0"/>
        <w:ind w:left="227" w:right="227"/>
        <w:jc w:val="center"/>
        <w:rPr>
          <w:iCs/>
          <w:color w:val="000000"/>
          <w:sz w:val="22"/>
          <w:szCs w:val="22"/>
        </w:rPr>
      </w:pPr>
      <w:bookmarkStart w:id="8" w:name="_Hlk482558124"/>
      <w:bookmarkEnd w:id="8"/>
      <w:r w:rsidRPr="00BE37EB">
        <w:rPr>
          <w:iCs/>
          <w:color w:val="000000"/>
          <w:sz w:val="22"/>
          <w:szCs w:val="22"/>
        </w:rPr>
        <w:lastRenderedPageBreak/>
        <w:t>Практическая работа №12</w:t>
      </w:r>
    </w:p>
    <w:p w:rsidR="00256941" w:rsidRPr="00BE37EB" w:rsidRDefault="00256941" w:rsidP="00256941">
      <w:pPr>
        <w:pStyle w:val="af0"/>
        <w:spacing w:before="0" w:beforeAutospacing="0" w:after="0" w:afterAutospacing="0"/>
        <w:ind w:firstLine="708"/>
        <w:jc w:val="center"/>
        <w:rPr>
          <w:b/>
          <w:iCs/>
          <w:color w:val="000000"/>
          <w:sz w:val="22"/>
          <w:szCs w:val="22"/>
        </w:rPr>
      </w:pPr>
      <w:r w:rsidRPr="00BE37EB">
        <w:rPr>
          <w:b/>
          <w:iCs/>
          <w:color w:val="000000"/>
          <w:sz w:val="22"/>
          <w:szCs w:val="22"/>
        </w:rPr>
        <w:t>Принципы работы холодильной машины для сохранности скоропортящихся грузов, расчет теоретического цикла.</w:t>
      </w:r>
    </w:p>
    <w:p w:rsidR="00256941" w:rsidRPr="00BE37EB" w:rsidRDefault="00256941" w:rsidP="00256941">
      <w:pPr>
        <w:pStyle w:val="af0"/>
        <w:spacing w:before="0" w:beforeAutospacing="0" w:after="0" w:afterAutospacing="0"/>
        <w:ind w:firstLine="284"/>
        <w:jc w:val="both"/>
        <w:rPr>
          <w:iCs/>
          <w:color w:val="000000"/>
          <w:sz w:val="22"/>
          <w:szCs w:val="22"/>
        </w:rPr>
      </w:pPr>
      <w:r w:rsidRPr="00BE37EB">
        <w:rPr>
          <w:i/>
          <w:iCs/>
          <w:color w:val="000000"/>
          <w:sz w:val="22"/>
          <w:szCs w:val="22"/>
        </w:rPr>
        <w:t>Цель практической работы</w:t>
      </w:r>
      <w:r w:rsidRPr="00BE37EB">
        <w:rPr>
          <w:iCs/>
          <w:color w:val="000000"/>
          <w:sz w:val="22"/>
          <w:szCs w:val="22"/>
        </w:rPr>
        <w:t xml:space="preserve">: ознакомление с принципами работы и  расчетами теоретического цикла холодильных машин, используемых при перевозке  скоропортящихся грузов. </w:t>
      </w:r>
    </w:p>
    <w:p w:rsidR="00256941" w:rsidRPr="00BE37EB" w:rsidRDefault="00256941" w:rsidP="00256941">
      <w:pPr>
        <w:pStyle w:val="af0"/>
        <w:spacing w:before="0" w:beforeAutospacing="0" w:after="0" w:afterAutospacing="0"/>
        <w:ind w:firstLine="284"/>
        <w:jc w:val="both"/>
        <w:rPr>
          <w:i/>
          <w:iCs/>
          <w:color w:val="000000"/>
          <w:sz w:val="22"/>
          <w:szCs w:val="22"/>
        </w:rPr>
      </w:pPr>
      <w:r w:rsidRPr="00BE37EB">
        <w:rPr>
          <w:i/>
          <w:iCs/>
          <w:color w:val="000000"/>
          <w:sz w:val="22"/>
          <w:szCs w:val="22"/>
        </w:rPr>
        <w:t>Задачи практической работы</w:t>
      </w:r>
    </w:p>
    <w:p w:rsidR="00BE37EB" w:rsidRPr="00BE37EB" w:rsidRDefault="00BE37EB" w:rsidP="00BE37EB">
      <w:pPr>
        <w:spacing w:after="0" w:line="240" w:lineRule="auto"/>
        <w:ind w:firstLine="284"/>
        <w:jc w:val="both"/>
        <w:rPr>
          <w:rFonts w:ascii="Times New Roman" w:eastAsia="Times New Roman" w:hAnsi="Times New Roman" w:cs="Times New Roman"/>
          <w:iCs/>
          <w:color w:val="000000"/>
          <w:lang w:eastAsia="ru-RU"/>
        </w:rPr>
      </w:pPr>
      <w:r w:rsidRPr="00BE37EB">
        <w:rPr>
          <w:rFonts w:ascii="Times New Roman" w:eastAsia="Times New Roman" w:hAnsi="Times New Roman" w:cs="Times New Roman"/>
          <w:iCs/>
          <w:color w:val="000000"/>
          <w:lang w:eastAsia="ru-RU"/>
        </w:rPr>
        <w:t xml:space="preserve">1. </w:t>
      </w:r>
      <w:r w:rsidR="00256941" w:rsidRPr="00BE37EB">
        <w:rPr>
          <w:rFonts w:ascii="Times New Roman" w:eastAsia="Times New Roman" w:hAnsi="Times New Roman" w:cs="Times New Roman"/>
          <w:iCs/>
          <w:color w:val="000000"/>
          <w:lang w:eastAsia="ru-RU"/>
        </w:rPr>
        <w:t xml:space="preserve">Ознакомиться с принципами работы холодильной машины. </w:t>
      </w:r>
    </w:p>
    <w:p w:rsidR="00256941" w:rsidRPr="00BE37EB" w:rsidRDefault="00BE37EB" w:rsidP="00BE37EB">
      <w:pPr>
        <w:spacing w:after="0" w:line="240" w:lineRule="auto"/>
        <w:ind w:firstLine="284"/>
        <w:jc w:val="both"/>
        <w:rPr>
          <w:rFonts w:ascii="Times New Roman" w:eastAsia="Times New Roman" w:hAnsi="Times New Roman" w:cs="Times New Roman"/>
          <w:iCs/>
          <w:color w:val="000000"/>
          <w:lang w:eastAsia="ru-RU"/>
        </w:rPr>
      </w:pPr>
      <w:r w:rsidRPr="00BE37EB">
        <w:rPr>
          <w:rFonts w:ascii="Times New Roman" w:eastAsia="Times New Roman" w:hAnsi="Times New Roman" w:cs="Times New Roman"/>
          <w:iCs/>
          <w:color w:val="000000"/>
          <w:lang w:eastAsia="ru-RU"/>
        </w:rPr>
        <w:t xml:space="preserve">2. </w:t>
      </w:r>
      <w:r w:rsidR="00256941" w:rsidRPr="00BE37EB">
        <w:rPr>
          <w:rFonts w:ascii="Times New Roman" w:eastAsia="Times New Roman" w:hAnsi="Times New Roman" w:cs="Times New Roman"/>
          <w:iCs/>
          <w:color w:val="000000"/>
          <w:lang w:eastAsia="ru-RU"/>
        </w:rPr>
        <w:t>Выполнить расчет теоретического цикла холодильной машины.</w:t>
      </w:r>
    </w:p>
    <w:p w:rsidR="00A74C68" w:rsidRPr="00BE37EB" w:rsidRDefault="00A24481" w:rsidP="003B17A7">
      <w:pPr>
        <w:spacing w:after="0" w:line="240" w:lineRule="auto"/>
        <w:ind w:firstLine="284"/>
        <w:jc w:val="both"/>
        <w:rPr>
          <w:rFonts w:ascii="Times New Roman" w:eastAsia="Times New Roman" w:hAnsi="Times New Roman" w:cs="Times New Roman"/>
          <w:color w:val="000000"/>
          <w:lang w:eastAsia="ru-RU"/>
        </w:rPr>
      </w:pPr>
      <w:r w:rsidRPr="00BE37EB">
        <w:rPr>
          <w:rFonts w:ascii="Times New Roman" w:eastAsia="Times New Roman" w:hAnsi="Times New Roman" w:cs="Times New Roman"/>
          <w:i/>
          <w:color w:val="000000"/>
          <w:lang w:eastAsia="ru-RU"/>
        </w:rPr>
        <w:t xml:space="preserve">Теоретическая часть, </w:t>
      </w:r>
      <w:r w:rsidRPr="00BE37EB">
        <w:rPr>
          <w:rFonts w:ascii="Times New Roman" w:eastAsia="Times New Roman" w:hAnsi="Times New Roman" w:cs="Times New Roman"/>
          <w:color w:val="000000"/>
          <w:lang w:eastAsia="ru-RU"/>
        </w:rPr>
        <w:t xml:space="preserve">касающаяся принципов работы холодильной машины приведена в теме 10.2 </w:t>
      </w:r>
      <w:r w:rsidR="003B17A7">
        <w:rPr>
          <w:rFonts w:ascii="Times New Roman" w:eastAsia="Times New Roman" w:hAnsi="Times New Roman" w:cs="Times New Roman"/>
          <w:color w:val="000000"/>
          <w:lang w:eastAsia="ru-RU"/>
        </w:rPr>
        <w:t xml:space="preserve">теоретической части </w:t>
      </w:r>
      <w:r w:rsidRPr="00BE37EB">
        <w:rPr>
          <w:rFonts w:ascii="Times New Roman" w:eastAsia="Times New Roman" w:hAnsi="Times New Roman" w:cs="Times New Roman"/>
          <w:color w:val="000000"/>
          <w:lang w:eastAsia="ru-RU"/>
        </w:rPr>
        <w:t xml:space="preserve"> </w:t>
      </w:r>
      <w:r w:rsidR="003B17A7">
        <w:rPr>
          <w:rFonts w:ascii="Times New Roman" w:eastAsia="Times New Roman" w:hAnsi="Times New Roman" w:cs="Times New Roman"/>
          <w:color w:val="000000"/>
          <w:lang w:eastAsia="ru-RU"/>
        </w:rPr>
        <w:t xml:space="preserve">настоящего </w:t>
      </w:r>
      <w:r w:rsidRPr="00BE37EB">
        <w:rPr>
          <w:rFonts w:ascii="Times New Roman" w:eastAsia="Times New Roman" w:hAnsi="Times New Roman" w:cs="Times New Roman"/>
          <w:color w:val="000000"/>
          <w:lang w:eastAsia="ru-RU"/>
        </w:rPr>
        <w:t>ЭУМК.</w:t>
      </w:r>
    </w:p>
    <w:p w:rsidR="00BE37EB" w:rsidRPr="00BE37EB" w:rsidRDefault="00BE37EB" w:rsidP="003B17A7">
      <w:pPr>
        <w:widowControl w:val="0"/>
        <w:spacing w:after="0" w:line="240" w:lineRule="auto"/>
        <w:ind w:firstLine="284"/>
        <w:jc w:val="both"/>
        <w:rPr>
          <w:rFonts w:ascii="Times New Roman" w:eastAsia="Times New Roman" w:hAnsi="Times New Roman" w:cs="Times New Roman"/>
          <w:i/>
          <w:color w:val="000000"/>
          <w:lang w:eastAsia="ru-RU" w:bidi="ru-RU"/>
        </w:rPr>
      </w:pPr>
      <w:r w:rsidRPr="00BE37EB">
        <w:rPr>
          <w:rFonts w:ascii="Times New Roman" w:eastAsia="Times New Roman" w:hAnsi="Times New Roman" w:cs="Times New Roman"/>
          <w:i/>
          <w:color w:val="000000"/>
          <w:lang w:eastAsia="ru-RU" w:bidi="ru-RU"/>
        </w:rPr>
        <w:t>Порядок выполнения работы</w:t>
      </w:r>
    </w:p>
    <w:p w:rsidR="00BE37EB" w:rsidRPr="00BE37EB" w:rsidRDefault="00BE37EB" w:rsidP="00BE37EB">
      <w:pPr>
        <w:widowControl w:val="0"/>
        <w:spacing w:after="0" w:line="240" w:lineRule="auto"/>
        <w:ind w:firstLine="284"/>
        <w:jc w:val="both"/>
        <w:rPr>
          <w:rFonts w:ascii="Times New Roman" w:eastAsia="Times New Roman" w:hAnsi="Times New Roman" w:cs="Times New Roman"/>
          <w:color w:val="000000"/>
          <w:lang w:eastAsia="ru-RU" w:bidi="ru-RU"/>
        </w:rPr>
      </w:pPr>
      <w:r w:rsidRPr="00BE37EB">
        <w:rPr>
          <w:rFonts w:ascii="Times New Roman" w:eastAsia="Times New Roman" w:hAnsi="Times New Roman" w:cs="Times New Roman"/>
          <w:color w:val="000000"/>
          <w:lang w:eastAsia="ru-RU" w:bidi="ru-RU"/>
        </w:rPr>
        <w:t>Требуется выполнить расчёт теоретического цикла работы холодильной машины.</w:t>
      </w:r>
    </w:p>
    <w:p w:rsidR="00BE37EB" w:rsidRPr="00BE37EB" w:rsidRDefault="00BE37EB" w:rsidP="00BE37EB">
      <w:pPr>
        <w:widowControl w:val="0"/>
        <w:spacing w:after="0" w:line="240" w:lineRule="auto"/>
        <w:ind w:firstLine="142"/>
        <w:jc w:val="both"/>
        <w:rPr>
          <w:rFonts w:ascii="Times New Roman" w:eastAsia="Times New Roman" w:hAnsi="Times New Roman" w:cs="Times New Roman"/>
          <w:i/>
          <w:color w:val="000000"/>
          <w:lang w:eastAsia="ru-RU" w:bidi="ru-RU"/>
        </w:rPr>
      </w:pPr>
      <w:r w:rsidRPr="00BE37EB">
        <w:rPr>
          <w:rFonts w:ascii="Times New Roman" w:eastAsia="Times New Roman" w:hAnsi="Times New Roman" w:cs="Times New Roman"/>
          <w:i/>
          <w:color w:val="000000"/>
          <w:lang w:eastAsia="ru-RU" w:bidi="ru-RU"/>
        </w:rPr>
        <w:t>Исходные данные:</w:t>
      </w:r>
    </w:p>
    <w:p w:rsidR="00BE37EB" w:rsidRPr="00BE37EB" w:rsidRDefault="00BE37EB" w:rsidP="00BE37EB">
      <w:pPr>
        <w:widowControl w:val="0"/>
        <w:spacing w:after="0" w:line="240" w:lineRule="auto"/>
        <w:ind w:left="284"/>
        <w:jc w:val="both"/>
        <w:rPr>
          <w:rFonts w:ascii="Times New Roman" w:eastAsia="Times New Roman" w:hAnsi="Times New Roman" w:cs="Times New Roman"/>
          <w:color w:val="000000"/>
          <w:lang w:eastAsia="ru-RU" w:bidi="ru-RU"/>
        </w:rPr>
      </w:pPr>
      <w:r w:rsidRPr="00BE37EB">
        <w:rPr>
          <w:rFonts w:ascii="Times New Roman" w:eastAsia="Times New Roman" w:hAnsi="Times New Roman" w:cs="Times New Roman"/>
          <w:color w:val="000000"/>
          <w:lang w:eastAsia="ru-RU" w:bidi="ru-RU"/>
        </w:rPr>
        <w:t>хладагент:</w:t>
      </w:r>
    </w:p>
    <w:p w:rsidR="00BE37EB" w:rsidRPr="00BE37EB" w:rsidRDefault="00BE37EB" w:rsidP="00BE37EB">
      <w:pPr>
        <w:widowControl w:val="0"/>
        <w:spacing w:after="0" w:line="240" w:lineRule="auto"/>
        <w:ind w:firstLine="284"/>
        <w:jc w:val="both"/>
        <w:rPr>
          <w:rFonts w:ascii="Times New Roman" w:eastAsia="Times New Roman" w:hAnsi="Times New Roman" w:cs="Times New Roman"/>
          <w:color w:val="000000"/>
          <w:lang w:eastAsia="ru-RU" w:bidi="ru-RU"/>
        </w:rPr>
      </w:pPr>
      <w:r w:rsidRPr="00BE37EB">
        <w:rPr>
          <w:rFonts w:ascii="Times New Roman" w:eastAsia="Times New Roman" w:hAnsi="Times New Roman" w:cs="Times New Roman"/>
          <w:color w:val="000000"/>
          <w:lang w:eastAsia="ru-RU" w:bidi="ru-RU"/>
        </w:rPr>
        <w:t xml:space="preserve">холодопроизводительность машины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0</m:t>
            </m:r>
          </m:sub>
        </m:sSub>
      </m:oMath>
      <w:r w:rsidRPr="00BE37EB">
        <w:rPr>
          <w:rFonts w:ascii="Times New Roman" w:eastAsia="Times New Roman" w:hAnsi="Times New Roman" w:cs="Times New Roman"/>
          <w:color w:val="000000"/>
          <w:lang w:bidi="en-US"/>
        </w:rPr>
        <w:t xml:space="preserve"> (</w:t>
      </w:r>
      <w:bookmarkStart w:id="9" w:name="_Hlk512075245"/>
      <w:r w:rsidRPr="00BE37EB">
        <w:rPr>
          <w:rFonts w:ascii="Times New Roman" w:eastAsia="Times New Roman" w:hAnsi="Times New Roman" w:cs="Times New Roman"/>
          <w:color w:val="000000"/>
          <w:lang w:bidi="en-US"/>
        </w:rPr>
        <w:t>кКал/ч</w:t>
      </w:r>
      <w:bookmarkEnd w:id="9"/>
      <w:r w:rsidRPr="00BE37EB">
        <w:rPr>
          <w:rFonts w:ascii="Times New Roman" w:eastAsia="Times New Roman" w:hAnsi="Times New Roman" w:cs="Times New Roman"/>
          <w:color w:val="000000"/>
          <w:lang w:bidi="en-US"/>
        </w:rPr>
        <w:t>)  (1кКал – 4,184кДж. )</w:t>
      </w:r>
      <w:r w:rsidRPr="00BE37EB">
        <w:rPr>
          <w:rFonts w:ascii="Times New Roman" w:eastAsia="Times New Roman" w:hAnsi="Times New Roman" w:cs="Times New Roman"/>
          <w:color w:val="000000"/>
          <w:lang w:eastAsia="ru-RU" w:bidi="ru-RU"/>
        </w:rPr>
        <w:t>;</w:t>
      </w:r>
    </w:p>
    <w:p w:rsidR="00BE37EB" w:rsidRPr="00BE37EB" w:rsidRDefault="00BE37EB" w:rsidP="00BE37EB">
      <w:pPr>
        <w:widowControl w:val="0"/>
        <w:spacing w:after="0" w:line="240" w:lineRule="auto"/>
        <w:ind w:left="284"/>
        <w:jc w:val="both"/>
        <w:rPr>
          <w:rFonts w:ascii="Times New Roman" w:eastAsia="Times New Roman" w:hAnsi="Times New Roman" w:cs="Times New Roman"/>
          <w:color w:val="000000"/>
          <w:lang w:eastAsia="ru-RU" w:bidi="ru-RU"/>
        </w:rPr>
      </w:pPr>
      <w:r w:rsidRPr="00BE37EB">
        <w:rPr>
          <w:rFonts w:ascii="Times New Roman" w:eastAsia="Times New Roman" w:hAnsi="Times New Roman" w:cs="Times New Roman"/>
          <w:color w:val="000000"/>
          <w:lang w:eastAsia="ru-RU" w:bidi="ru-RU"/>
        </w:rPr>
        <w:t xml:space="preserve">температура кипения хладагента в испарителе </w:t>
      </w:r>
      <m:oMath>
        <m:sSub>
          <m:sSubPr>
            <m:ctrlPr>
              <w:rPr>
                <w:rFonts w:ascii="Cambria Math" w:eastAsia="Times New Roman" w:hAnsi="Cambria Math" w:cs="Times New Roman"/>
                <w:i/>
                <w:color w:val="000000"/>
                <w:lang w:eastAsia="ru-RU" w:bidi="ru-RU"/>
              </w:rPr>
            </m:ctrlPr>
          </m:sSubPr>
          <m:e>
            <m:r>
              <w:rPr>
                <w:rFonts w:ascii="Cambria Math" w:eastAsia="Times New Roman" w:hAnsi="Cambria Math" w:cs="Times New Roman"/>
                <w:color w:val="000000"/>
                <w:lang w:val="en-US" w:eastAsia="ru-RU" w:bidi="ru-RU"/>
              </w:rPr>
              <m:t>t</m:t>
            </m:r>
          </m:e>
          <m:sub>
            <m:r>
              <w:rPr>
                <w:rFonts w:ascii="Cambria Math" w:eastAsia="Times New Roman" w:hAnsi="Cambria Math" w:cs="Times New Roman"/>
                <w:color w:val="000000"/>
                <w:lang w:eastAsia="ru-RU" w:bidi="ru-RU"/>
              </w:rPr>
              <m:t>0</m:t>
            </m:r>
          </m:sub>
        </m:sSub>
        <m:r>
          <w:rPr>
            <w:rFonts w:ascii="Cambria Math" w:eastAsia="Times New Roman" w:hAnsi="Cambria Math" w:cs="Times New Roman"/>
            <w:color w:val="000000"/>
            <w:lang w:eastAsia="ru-RU" w:bidi="ru-RU"/>
          </w:rPr>
          <m:t>(</m:t>
        </m:r>
      </m:oMath>
      <w:r w:rsidRPr="00BE37EB">
        <w:rPr>
          <w:rFonts w:ascii="Times New Roman" w:eastAsia="Times New Roman" w:hAnsi="Times New Roman" w:cs="Times New Roman"/>
          <w:color w:val="000000"/>
          <w:lang w:bidi="en-US"/>
        </w:rPr>
        <w:t>°</w:t>
      </w:r>
      <w:r w:rsidRPr="00BE37EB">
        <w:rPr>
          <w:rFonts w:ascii="Times New Roman" w:eastAsia="Times New Roman" w:hAnsi="Times New Roman" w:cs="Times New Roman"/>
          <w:color w:val="000000"/>
          <w:lang w:val="en-US" w:bidi="en-US"/>
        </w:rPr>
        <w:t>C</w:t>
      </w:r>
      <w:r w:rsidRPr="00BE37EB">
        <w:rPr>
          <w:rFonts w:ascii="Times New Roman" w:eastAsia="Times New Roman" w:hAnsi="Times New Roman" w:cs="Times New Roman"/>
          <w:color w:val="000000"/>
          <w:lang w:bidi="en-US"/>
        </w:rPr>
        <w:t>);</w:t>
      </w:r>
    </w:p>
    <w:p w:rsidR="00BE37EB" w:rsidRPr="00BE37EB" w:rsidRDefault="00BE37EB" w:rsidP="00BE37EB">
      <w:pPr>
        <w:widowControl w:val="0"/>
        <w:spacing w:after="0" w:line="240" w:lineRule="auto"/>
        <w:ind w:firstLine="284"/>
        <w:jc w:val="both"/>
        <w:rPr>
          <w:rFonts w:ascii="Times New Roman" w:eastAsia="Times New Roman" w:hAnsi="Times New Roman" w:cs="Times New Roman"/>
          <w:color w:val="000000"/>
          <w:lang w:eastAsia="ru-RU" w:bidi="ru-RU"/>
        </w:rPr>
      </w:pPr>
      <w:r w:rsidRPr="00BE37EB">
        <w:rPr>
          <w:rFonts w:ascii="Times New Roman" w:eastAsia="Times New Roman" w:hAnsi="Times New Roman" w:cs="Times New Roman"/>
          <w:color w:val="000000"/>
          <w:lang w:eastAsia="ru-RU" w:bidi="ru-RU"/>
        </w:rPr>
        <w:t xml:space="preserve">температура конденсации хладагента </w:t>
      </w:r>
      <m:oMath>
        <m:sSub>
          <m:sSubPr>
            <m:ctrlPr>
              <w:rPr>
                <w:rFonts w:ascii="Cambria Math" w:eastAsia="Times New Roman" w:hAnsi="Cambria Math" w:cs="Times New Roman"/>
                <w:i/>
                <w:color w:val="000000"/>
                <w:lang w:eastAsia="ru-RU" w:bidi="ru-RU"/>
              </w:rPr>
            </m:ctrlPr>
          </m:sSubPr>
          <m:e>
            <m:r>
              <w:rPr>
                <w:rFonts w:ascii="Cambria Math" w:eastAsia="Times New Roman" w:hAnsi="Cambria Math" w:cs="Times New Roman"/>
                <w:color w:val="000000"/>
                <w:lang w:val="en-US" w:eastAsia="ru-RU" w:bidi="ru-RU"/>
              </w:rPr>
              <m:t>t</m:t>
            </m:r>
          </m:e>
          <m:sub>
            <m:r>
              <w:rPr>
                <w:rFonts w:ascii="Cambria Math" w:eastAsia="Times New Roman" w:hAnsi="Cambria Math" w:cs="Times New Roman"/>
                <w:color w:val="000000"/>
                <w:lang w:eastAsia="ru-RU" w:bidi="ru-RU"/>
              </w:rPr>
              <m:t>к</m:t>
            </m:r>
          </m:sub>
        </m:sSub>
      </m:oMath>
      <w:r w:rsidRPr="00BE37EB">
        <w:rPr>
          <w:rFonts w:ascii="Times New Roman" w:eastAsia="Times New Roman" w:hAnsi="Times New Roman" w:cs="Times New Roman"/>
          <w:color w:val="000000"/>
          <w:lang w:eastAsia="ru-RU" w:bidi="ru-RU"/>
        </w:rPr>
        <w:t xml:space="preserve"> (°С);</w:t>
      </w:r>
    </w:p>
    <w:p w:rsidR="00BE37EB" w:rsidRPr="00BE37EB" w:rsidRDefault="00BE37EB" w:rsidP="00BE37EB">
      <w:pPr>
        <w:widowControl w:val="0"/>
        <w:spacing w:after="0" w:line="240" w:lineRule="auto"/>
        <w:ind w:left="284"/>
        <w:jc w:val="both"/>
        <w:rPr>
          <w:rFonts w:ascii="Times New Roman" w:eastAsia="Times New Roman" w:hAnsi="Times New Roman" w:cs="Times New Roman"/>
          <w:color w:val="000000"/>
          <w:spacing w:val="-20"/>
          <w:lang w:eastAsia="ru-RU" w:bidi="ru-RU"/>
        </w:rPr>
      </w:pPr>
      <w:r w:rsidRPr="00BE37EB">
        <w:rPr>
          <w:rFonts w:ascii="Times New Roman" w:eastAsia="Times New Roman" w:hAnsi="Times New Roman" w:cs="Times New Roman"/>
          <w:color w:val="000000"/>
          <w:spacing w:val="-20"/>
          <w:lang w:eastAsia="ru-RU" w:bidi="ru-RU"/>
        </w:rPr>
        <w:t xml:space="preserve">температура хладагента перед регулирующим вентилем  </w:t>
      </w:r>
      <m:oMath>
        <m:sSub>
          <m:sSubPr>
            <m:ctrlPr>
              <w:rPr>
                <w:rFonts w:ascii="Cambria Math" w:eastAsia="Times New Roman" w:hAnsi="Cambria Math" w:cs="Times New Roman"/>
                <w:i/>
                <w:color w:val="000000"/>
                <w:spacing w:val="-20"/>
                <w:lang w:eastAsia="ru-RU" w:bidi="ru-RU"/>
              </w:rPr>
            </m:ctrlPr>
          </m:sSubPr>
          <m:e>
            <m:r>
              <w:rPr>
                <w:rFonts w:ascii="Cambria Math" w:eastAsia="Times New Roman" w:hAnsi="Cambria Math" w:cs="Times New Roman"/>
                <w:color w:val="000000"/>
                <w:spacing w:val="-20"/>
                <w:lang w:val="en-US" w:eastAsia="ru-RU" w:bidi="ru-RU"/>
              </w:rPr>
              <m:t>t</m:t>
            </m:r>
          </m:e>
          <m:sub>
            <m:r>
              <w:rPr>
                <w:rFonts w:ascii="Cambria Math" w:eastAsia="Times New Roman" w:hAnsi="Cambria Math" w:cs="Times New Roman"/>
                <w:color w:val="000000"/>
                <w:spacing w:val="-20"/>
                <w:lang w:eastAsia="ru-RU" w:bidi="ru-RU"/>
              </w:rPr>
              <m:t>и</m:t>
            </m:r>
          </m:sub>
        </m:sSub>
      </m:oMath>
      <w:r w:rsidRPr="00BE37EB">
        <w:rPr>
          <w:rFonts w:ascii="Times New Roman" w:eastAsia="Times New Roman" w:hAnsi="Times New Roman" w:cs="Times New Roman"/>
          <w:color w:val="000000"/>
          <w:spacing w:val="-20"/>
          <w:lang w:eastAsia="ru-RU" w:bidi="ru-RU"/>
        </w:rPr>
        <w:t xml:space="preserve"> (</w:t>
      </w:r>
      <w:r w:rsidRPr="00BE37EB">
        <w:rPr>
          <w:rFonts w:ascii="Times New Roman" w:eastAsia="Times New Roman" w:hAnsi="Times New Roman" w:cs="Times New Roman"/>
          <w:color w:val="000000"/>
          <w:spacing w:val="-20"/>
          <w:lang w:bidi="en-US"/>
        </w:rPr>
        <w:t>°</w:t>
      </w:r>
      <w:r w:rsidRPr="00BE37EB">
        <w:rPr>
          <w:rFonts w:ascii="Times New Roman" w:eastAsia="Times New Roman" w:hAnsi="Times New Roman" w:cs="Times New Roman"/>
          <w:color w:val="000000"/>
          <w:spacing w:val="-20"/>
          <w:lang w:val="en-US" w:bidi="en-US"/>
        </w:rPr>
        <w:t>C</w:t>
      </w:r>
      <w:r w:rsidRPr="00BE37EB">
        <w:rPr>
          <w:rFonts w:ascii="Times New Roman" w:eastAsia="Times New Roman" w:hAnsi="Times New Roman" w:cs="Times New Roman"/>
          <w:color w:val="000000"/>
          <w:spacing w:val="-20"/>
          <w:lang w:bidi="en-US"/>
        </w:rPr>
        <w:t>).</w:t>
      </w:r>
    </w:p>
    <w:p w:rsidR="00BE37EB" w:rsidRDefault="00BE37EB" w:rsidP="00BE37EB">
      <w:pPr>
        <w:spacing w:after="0" w:line="240" w:lineRule="auto"/>
        <w:ind w:firstLine="284"/>
        <w:jc w:val="both"/>
        <w:rPr>
          <w:rFonts w:ascii="Times New Roman" w:eastAsia="Calibri" w:hAnsi="Times New Roman" w:cs="Times New Roman"/>
          <w:color w:val="000000"/>
          <w:lang w:eastAsia="ru-RU" w:bidi="ru-RU"/>
        </w:rPr>
      </w:pPr>
      <w:r w:rsidRPr="00BE37EB">
        <w:rPr>
          <w:rFonts w:ascii="Times New Roman" w:eastAsia="Calibri" w:hAnsi="Times New Roman" w:cs="Times New Roman"/>
          <w:lang w:eastAsia="ru-RU"/>
        </w:rPr>
        <w:t>Значения исходных данных выбираются из таблицы 12.1 по цифрам четырехзначного шифра, полученного умножением номера фамилии студента в журнале на число 326: хладагент - по первой цифре шифра;</w:t>
      </w:r>
      <m:oMath>
        <m:sSub>
          <m:sSubPr>
            <m:ctrlPr>
              <w:rPr>
                <w:rFonts w:ascii="Cambria Math" w:hAnsi="Cambria Math" w:cs="Times New Roman"/>
                <w:i/>
              </w:rPr>
            </m:ctrlPr>
          </m:sSubPr>
          <m:e>
            <m:r>
              <w:rPr>
                <w:rFonts w:ascii="Cambria Math" w:hAnsi="Cambria Math" w:cs="Times New Roman"/>
              </w:rPr>
              <m:t xml:space="preserve"> Q</m:t>
            </m:r>
          </m:e>
          <m:sub>
            <m:r>
              <w:rPr>
                <w:rFonts w:ascii="Cambria Math" w:hAnsi="Cambria Math" w:cs="Times New Roman"/>
              </w:rPr>
              <m:t>0</m:t>
            </m:r>
          </m:sub>
        </m:sSub>
        <m:r>
          <w:rPr>
            <w:rFonts w:ascii="Cambria Math" w:hAnsi="Cambria Math" w:cs="Times New Roman"/>
          </w:rPr>
          <m:t xml:space="preserve"> </m:t>
        </m:r>
      </m:oMath>
      <w:r w:rsidRPr="00BE37EB">
        <w:rPr>
          <w:rFonts w:ascii="Times New Roman" w:eastAsia="Calibri" w:hAnsi="Times New Roman" w:cs="Times New Roman"/>
          <w:lang w:eastAsia="ru-RU"/>
        </w:rPr>
        <w:t xml:space="preserve">– по второй цифре шифра, </w:t>
      </w:r>
      <m:oMath>
        <m:r>
          <m:rPr>
            <m:sty m:val="p"/>
          </m:rPr>
          <w:rPr>
            <w:rFonts w:ascii="Cambria Math" w:hAnsi="Cambria Math" w:cs="Times New Roman"/>
            <w:color w:val="000000"/>
            <w:lang w:eastAsia="ru-RU" w:bidi="ru-RU"/>
          </w:rPr>
          <w:br/>
        </m:r>
        <m:sSub>
          <m:sSubPr>
            <m:ctrlPr>
              <w:rPr>
                <w:rFonts w:ascii="Cambria Math" w:hAnsi="Cambria Math" w:cs="Times New Roman"/>
                <w:i/>
                <w:color w:val="000000"/>
                <w:lang w:eastAsia="ru-RU" w:bidi="ru-RU"/>
              </w:rPr>
            </m:ctrlPr>
          </m:sSubPr>
          <m:e>
            <m:r>
              <w:rPr>
                <w:rFonts w:ascii="Cambria Math" w:hAnsi="Cambria Math" w:cs="Times New Roman"/>
                <w:color w:val="000000"/>
                <w:lang w:val="en-US" w:eastAsia="ru-RU" w:bidi="ru-RU"/>
              </w:rPr>
              <m:t>t</m:t>
            </m:r>
          </m:e>
          <m:sub>
            <m:r>
              <w:rPr>
                <w:rFonts w:ascii="Cambria Math" w:hAnsi="Cambria Math" w:cs="Times New Roman"/>
                <w:color w:val="000000"/>
                <w:lang w:eastAsia="ru-RU" w:bidi="ru-RU"/>
              </w:rPr>
              <m:t>0</m:t>
            </m:r>
          </m:sub>
        </m:sSub>
      </m:oMath>
      <w:r w:rsidRPr="00BE37EB">
        <w:rPr>
          <w:rFonts w:ascii="Times New Roman" w:eastAsia="Calibri" w:hAnsi="Times New Roman" w:cs="Times New Roman"/>
          <w:lang w:eastAsia="ru-RU"/>
        </w:rPr>
        <w:t xml:space="preserve">-по третьей цифре шифра;  </w:t>
      </w:r>
      <m:oMath>
        <m:sSub>
          <m:sSubPr>
            <m:ctrlPr>
              <w:rPr>
                <w:rFonts w:ascii="Cambria Math" w:hAnsi="Cambria Math" w:cs="Times New Roman"/>
                <w:i/>
                <w:color w:val="000000"/>
                <w:lang w:eastAsia="ru-RU" w:bidi="ru-RU"/>
              </w:rPr>
            </m:ctrlPr>
          </m:sSubPr>
          <m:e>
            <m:r>
              <w:rPr>
                <w:rFonts w:ascii="Cambria Math" w:hAnsi="Cambria Math" w:cs="Times New Roman"/>
                <w:color w:val="000000"/>
                <w:lang w:val="en-US" w:eastAsia="ru-RU" w:bidi="ru-RU"/>
              </w:rPr>
              <m:t>t</m:t>
            </m:r>
          </m:e>
          <m:sub>
            <m:r>
              <w:rPr>
                <w:rFonts w:ascii="Cambria Math" w:hAnsi="Cambria Math" w:cs="Times New Roman"/>
                <w:color w:val="000000"/>
                <w:lang w:eastAsia="ru-RU" w:bidi="ru-RU"/>
              </w:rPr>
              <m:t>к</m:t>
            </m:r>
          </m:sub>
        </m:sSub>
      </m:oMath>
      <w:r w:rsidRPr="00BE37EB">
        <w:rPr>
          <w:rFonts w:ascii="Times New Roman" w:eastAsia="Calibri" w:hAnsi="Times New Roman" w:cs="Times New Roman"/>
          <w:lang w:eastAsia="ru-RU"/>
        </w:rPr>
        <w:t xml:space="preserve">  - по четвертой цифре шифра; </w:t>
      </w:r>
      <m:oMath>
        <m:sSub>
          <m:sSubPr>
            <m:ctrlPr>
              <w:rPr>
                <w:rFonts w:ascii="Cambria Math" w:hAnsi="Cambria Math" w:cs="Times New Roman"/>
                <w:i/>
                <w:color w:val="000000"/>
                <w:lang w:eastAsia="ru-RU" w:bidi="ru-RU"/>
              </w:rPr>
            </m:ctrlPr>
          </m:sSubPr>
          <m:e>
            <m:r>
              <w:rPr>
                <w:rFonts w:ascii="Cambria Math" w:hAnsi="Cambria Math" w:cs="Times New Roman"/>
                <w:color w:val="000000"/>
                <w:lang w:val="en-US" w:eastAsia="ru-RU" w:bidi="ru-RU"/>
              </w:rPr>
              <m:t>t</m:t>
            </m:r>
          </m:e>
          <m:sub>
            <m:r>
              <w:rPr>
                <w:rFonts w:ascii="Cambria Math" w:hAnsi="Cambria Math" w:cs="Times New Roman"/>
                <w:color w:val="000000"/>
                <w:lang w:eastAsia="ru-RU" w:bidi="ru-RU"/>
              </w:rPr>
              <m:t>и</m:t>
            </m:r>
          </m:sub>
        </m:sSub>
      </m:oMath>
      <w:r w:rsidRPr="00BE37EB">
        <w:rPr>
          <w:rFonts w:ascii="Times New Roman" w:eastAsia="Calibri" w:hAnsi="Times New Roman" w:cs="Times New Roman"/>
          <w:color w:val="000000"/>
          <w:lang w:eastAsia="ru-RU" w:bidi="ru-RU"/>
        </w:rPr>
        <w:t xml:space="preserve"> – по первой цифре шифра.</w:t>
      </w:r>
      <w:r w:rsidR="00326553">
        <w:rPr>
          <w:rFonts w:ascii="Times New Roman" w:eastAsia="Calibri" w:hAnsi="Times New Roman" w:cs="Times New Roman"/>
          <w:color w:val="000000"/>
          <w:lang w:eastAsia="ru-RU" w:bidi="ru-RU"/>
        </w:rPr>
        <w:t xml:space="preserve"> Параметры насыщенных паров хладагента приведены в Приложении В.</w:t>
      </w:r>
    </w:p>
    <w:p w:rsidR="00326553" w:rsidRPr="00BE37EB" w:rsidRDefault="00326553" w:rsidP="00BE37EB">
      <w:pPr>
        <w:spacing w:after="0" w:line="240" w:lineRule="auto"/>
        <w:ind w:firstLine="284"/>
        <w:jc w:val="both"/>
        <w:rPr>
          <w:rFonts w:ascii="Times New Roman" w:eastAsia="Calibri" w:hAnsi="Times New Roman" w:cs="Times New Roman"/>
          <w:lang w:eastAsia="ru-RU"/>
        </w:rPr>
      </w:pPr>
    </w:p>
    <w:p w:rsidR="00BE37EB" w:rsidRPr="00BE37EB" w:rsidRDefault="00BE37EB" w:rsidP="00BE37EB">
      <w:pPr>
        <w:spacing w:after="0" w:line="240" w:lineRule="auto"/>
        <w:jc w:val="both"/>
        <w:rPr>
          <w:rFonts w:ascii="Times New Roman" w:hAnsi="Times New Roman" w:cs="Times New Roman"/>
        </w:rPr>
      </w:pPr>
      <w:r w:rsidRPr="00BE37EB">
        <w:rPr>
          <w:rFonts w:ascii="Times New Roman" w:eastAsia="Calibri" w:hAnsi="Times New Roman" w:cs="Times New Roman"/>
          <w:lang w:eastAsia="ru-RU"/>
        </w:rPr>
        <w:t xml:space="preserve"> </w:t>
      </w:r>
      <w:r w:rsidRPr="00BE37EB">
        <w:rPr>
          <w:rFonts w:ascii="Times New Roman" w:hAnsi="Times New Roman" w:cs="Times New Roman"/>
        </w:rPr>
        <w:t xml:space="preserve">Таблица 12.1 – Значения исходных данных </w:t>
      </w:r>
    </w:p>
    <w:tbl>
      <w:tblPr>
        <w:tblStyle w:val="ae"/>
        <w:tblW w:w="0" w:type="auto"/>
        <w:jc w:val="center"/>
        <w:tblLook w:val="04A0" w:firstRow="1" w:lastRow="0" w:firstColumn="1" w:lastColumn="0" w:noHBand="0" w:noVBand="1"/>
      </w:tblPr>
      <w:tblGrid>
        <w:gridCol w:w="967"/>
        <w:gridCol w:w="1438"/>
        <w:gridCol w:w="944"/>
        <w:gridCol w:w="992"/>
        <w:gridCol w:w="993"/>
        <w:gridCol w:w="1134"/>
      </w:tblGrid>
      <w:tr w:rsidR="00BE37EB" w:rsidRPr="00BE37EB" w:rsidTr="00BE37EB">
        <w:trPr>
          <w:trHeight w:val="544"/>
          <w:jc w:val="center"/>
        </w:trPr>
        <w:tc>
          <w:tcPr>
            <w:tcW w:w="967" w:type="dxa"/>
          </w:tcPr>
          <w:p w:rsidR="00BE37EB" w:rsidRPr="00BE37EB" w:rsidRDefault="00BE37EB" w:rsidP="00BE37EB">
            <w:pPr>
              <w:pStyle w:val="24"/>
              <w:shd w:val="clear" w:color="auto" w:fill="auto"/>
              <w:spacing w:line="240" w:lineRule="auto"/>
              <w:ind w:left="-1163" w:firstLine="1163"/>
              <w:jc w:val="left"/>
            </w:pPr>
            <w:r w:rsidRPr="00BE37EB">
              <w:t>Цифра</w:t>
            </w:r>
          </w:p>
          <w:p w:rsidR="00BE37EB" w:rsidRPr="00BE37EB" w:rsidRDefault="00BE37EB" w:rsidP="00BE37EB">
            <w:pPr>
              <w:pStyle w:val="24"/>
              <w:shd w:val="clear" w:color="auto" w:fill="auto"/>
              <w:spacing w:line="240" w:lineRule="auto"/>
              <w:ind w:left="-1163" w:firstLine="1163"/>
              <w:jc w:val="left"/>
            </w:pPr>
            <w:r w:rsidRPr="00BE37EB">
              <w:t>шифра</w:t>
            </w:r>
          </w:p>
        </w:tc>
        <w:tc>
          <w:tcPr>
            <w:tcW w:w="1438" w:type="dxa"/>
          </w:tcPr>
          <w:p w:rsidR="00BE37EB" w:rsidRPr="00BE37EB" w:rsidRDefault="00BE37EB" w:rsidP="00BE37EB">
            <w:pPr>
              <w:pStyle w:val="24"/>
              <w:shd w:val="clear" w:color="auto" w:fill="auto"/>
              <w:spacing w:line="240" w:lineRule="auto"/>
              <w:ind w:firstLine="0"/>
              <w:jc w:val="left"/>
            </w:pPr>
            <w:r w:rsidRPr="00BE37EB">
              <w:t>хладагент</w:t>
            </w:r>
          </w:p>
        </w:tc>
        <w:tc>
          <w:tcPr>
            <w:tcW w:w="944" w:type="dxa"/>
          </w:tcPr>
          <w:p w:rsidR="00BE37EB" w:rsidRPr="00BE37EB" w:rsidRDefault="00C73150" w:rsidP="00BE37EB">
            <w:pPr>
              <w:pStyle w:val="24"/>
              <w:shd w:val="clear" w:color="auto" w:fill="auto"/>
              <w:spacing w:line="240" w:lineRule="auto"/>
              <w:ind w:firstLine="0"/>
              <w:jc w:val="left"/>
            </w:pPr>
            <m:oMathPara>
              <m:oMath>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oMath>
            </m:oMathPara>
          </w:p>
        </w:tc>
        <w:tc>
          <w:tcPr>
            <w:tcW w:w="992" w:type="dxa"/>
          </w:tcPr>
          <w:p w:rsidR="00BE37EB" w:rsidRPr="00BE37EB" w:rsidRDefault="00C73150" w:rsidP="00BE37EB">
            <w:pPr>
              <w:pStyle w:val="24"/>
              <w:shd w:val="clear" w:color="auto" w:fill="auto"/>
              <w:spacing w:line="240" w:lineRule="auto"/>
              <w:ind w:firstLine="0"/>
              <w:jc w:val="left"/>
            </w:pPr>
            <m:oMathPara>
              <m:oMath>
                <m:sSub>
                  <m:sSubPr>
                    <m:ctrlPr>
                      <w:rPr>
                        <w:rFonts w:ascii="Cambria Math" w:hAnsi="Cambria Math"/>
                        <w:i/>
                        <w:color w:val="000000"/>
                        <w:lang w:eastAsia="ru-RU" w:bidi="ru-RU"/>
                      </w:rPr>
                    </m:ctrlPr>
                  </m:sSubPr>
                  <m:e>
                    <m:r>
                      <w:rPr>
                        <w:rFonts w:ascii="Cambria Math" w:hAnsi="Cambria Math"/>
                        <w:color w:val="000000"/>
                        <w:lang w:val="en-US" w:eastAsia="ru-RU" w:bidi="ru-RU"/>
                      </w:rPr>
                      <m:t>t</m:t>
                    </m:r>
                  </m:e>
                  <m:sub>
                    <m:r>
                      <w:rPr>
                        <w:rFonts w:ascii="Cambria Math" w:hAnsi="Cambria Math"/>
                        <w:color w:val="000000"/>
                        <w:lang w:eastAsia="ru-RU" w:bidi="ru-RU"/>
                      </w:rPr>
                      <m:t>0</m:t>
                    </m:r>
                  </m:sub>
                </m:sSub>
              </m:oMath>
            </m:oMathPara>
          </w:p>
        </w:tc>
        <w:tc>
          <w:tcPr>
            <w:tcW w:w="993" w:type="dxa"/>
          </w:tcPr>
          <w:p w:rsidR="00BE37EB" w:rsidRPr="00BE37EB" w:rsidRDefault="00C73150" w:rsidP="00BE37EB">
            <w:pPr>
              <w:pStyle w:val="24"/>
              <w:shd w:val="clear" w:color="auto" w:fill="auto"/>
              <w:spacing w:line="240" w:lineRule="auto"/>
              <w:ind w:firstLine="0"/>
              <w:jc w:val="left"/>
            </w:pPr>
            <m:oMathPara>
              <m:oMath>
                <m:sSub>
                  <m:sSubPr>
                    <m:ctrlPr>
                      <w:rPr>
                        <w:rFonts w:ascii="Cambria Math" w:hAnsi="Cambria Math"/>
                        <w:i/>
                        <w:color w:val="000000"/>
                        <w:lang w:eastAsia="ru-RU" w:bidi="ru-RU"/>
                      </w:rPr>
                    </m:ctrlPr>
                  </m:sSubPr>
                  <m:e>
                    <m:r>
                      <w:rPr>
                        <w:rFonts w:ascii="Cambria Math" w:hAnsi="Cambria Math"/>
                        <w:color w:val="000000"/>
                        <w:lang w:val="en-US" w:eastAsia="ru-RU" w:bidi="ru-RU"/>
                      </w:rPr>
                      <m:t>t</m:t>
                    </m:r>
                  </m:e>
                  <m:sub>
                    <m:r>
                      <w:rPr>
                        <w:rFonts w:ascii="Cambria Math" w:hAnsi="Cambria Math"/>
                        <w:color w:val="000000"/>
                        <w:lang w:eastAsia="ru-RU" w:bidi="ru-RU"/>
                      </w:rPr>
                      <m:t>к</m:t>
                    </m:r>
                  </m:sub>
                </m:sSub>
              </m:oMath>
            </m:oMathPara>
          </w:p>
        </w:tc>
        <w:tc>
          <w:tcPr>
            <w:tcW w:w="1134" w:type="dxa"/>
          </w:tcPr>
          <w:p w:rsidR="00BE37EB" w:rsidRPr="00BE37EB" w:rsidRDefault="00C73150" w:rsidP="00BE37EB">
            <w:pPr>
              <w:pStyle w:val="24"/>
              <w:shd w:val="clear" w:color="auto" w:fill="auto"/>
              <w:spacing w:line="240" w:lineRule="auto"/>
              <w:ind w:firstLine="0"/>
              <w:jc w:val="left"/>
            </w:pPr>
            <m:oMathPara>
              <m:oMath>
                <m:sSub>
                  <m:sSubPr>
                    <m:ctrlPr>
                      <w:rPr>
                        <w:rFonts w:ascii="Cambria Math" w:hAnsi="Cambria Math"/>
                        <w:i/>
                        <w:color w:val="000000"/>
                        <w:lang w:eastAsia="ru-RU" w:bidi="ru-RU"/>
                      </w:rPr>
                    </m:ctrlPr>
                  </m:sSubPr>
                  <m:e>
                    <m:r>
                      <w:rPr>
                        <w:rFonts w:ascii="Cambria Math" w:hAnsi="Cambria Math"/>
                        <w:color w:val="000000"/>
                        <w:lang w:val="en-US" w:eastAsia="ru-RU" w:bidi="ru-RU"/>
                      </w:rPr>
                      <m:t>t</m:t>
                    </m:r>
                  </m:e>
                  <m:sub>
                    <m:r>
                      <w:rPr>
                        <w:rFonts w:ascii="Cambria Math" w:hAnsi="Cambria Math"/>
                        <w:color w:val="000000"/>
                        <w:lang w:eastAsia="ru-RU" w:bidi="ru-RU"/>
                      </w:rPr>
                      <m:t>и</m:t>
                    </m:r>
                  </m:sub>
                </m:sSub>
              </m:oMath>
            </m:oMathPara>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0</w:t>
            </w:r>
          </w:p>
        </w:tc>
        <w:tc>
          <w:tcPr>
            <w:tcW w:w="1438" w:type="dxa"/>
          </w:tcPr>
          <w:p w:rsidR="00BE37EB" w:rsidRPr="00BE37EB" w:rsidRDefault="00BE37EB" w:rsidP="00BE37EB">
            <w:pPr>
              <w:pStyle w:val="24"/>
              <w:shd w:val="clear" w:color="auto" w:fill="auto"/>
              <w:spacing w:line="240" w:lineRule="auto"/>
              <w:ind w:firstLine="0"/>
              <w:jc w:val="center"/>
            </w:pPr>
            <w:r w:rsidRPr="00BE37EB">
              <w:t>аммиак</w:t>
            </w:r>
          </w:p>
        </w:tc>
        <w:tc>
          <w:tcPr>
            <w:tcW w:w="944" w:type="dxa"/>
          </w:tcPr>
          <w:p w:rsidR="00BE37EB" w:rsidRPr="00BE37EB" w:rsidRDefault="00BE37EB" w:rsidP="00BE37EB">
            <w:pPr>
              <w:pStyle w:val="24"/>
              <w:shd w:val="clear" w:color="auto" w:fill="auto"/>
              <w:spacing w:line="240" w:lineRule="auto"/>
              <w:ind w:firstLine="0"/>
              <w:jc w:val="center"/>
            </w:pPr>
            <w:r w:rsidRPr="00BE37EB">
              <w:t>85000</w:t>
            </w:r>
          </w:p>
        </w:tc>
        <w:tc>
          <w:tcPr>
            <w:tcW w:w="992" w:type="dxa"/>
          </w:tcPr>
          <w:p w:rsidR="00BE37EB" w:rsidRPr="00BE37EB" w:rsidRDefault="00BE37EB" w:rsidP="00BE37EB">
            <w:pPr>
              <w:pStyle w:val="24"/>
              <w:shd w:val="clear" w:color="auto" w:fill="auto"/>
              <w:spacing w:line="240" w:lineRule="auto"/>
              <w:ind w:firstLine="0"/>
              <w:jc w:val="center"/>
            </w:pPr>
            <w:r w:rsidRPr="00BE37EB">
              <w:t>-30</w:t>
            </w:r>
          </w:p>
        </w:tc>
        <w:tc>
          <w:tcPr>
            <w:tcW w:w="993" w:type="dxa"/>
          </w:tcPr>
          <w:p w:rsidR="00BE37EB" w:rsidRPr="00BE37EB" w:rsidRDefault="00BE37EB" w:rsidP="00BE37EB">
            <w:pPr>
              <w:pStyle w:val="24"/>
              <w:shd w:val="clear" w:color="auto" w:fill="auto"/>
              <w:spacing w:line="240" w:lineRule="auto"/>
              <w:ind w:firstLine="0"/>
              <w:jc w:val="center"/>
            </w:pPr>
            <w:r w:rsidRPr="00BE37EB">
              <w:t>30</w:t>
            </w:r>
          </w:p>
        </w:tc>
        <w:tc>
          <w:tcPr>
            <w:tcW w:w="1134" w:type="dxa"/>
          </w:tcPr>
          <w:p w:rsidR="00BE37EB" w:rsidRPr="00BE37EB" w:rsidRDefault="00BE37EB" w:rsidP="00BE37EB">
            <w:pPr>
              <w:pStyle w:val="24"/>
              <w:shd w:val="clear" w:color="auto" w:fill="auto"/>
              <w:spacing w:line="240" w:lineRule="auto"/>
              <w:ind w:firstLine="0"/>
              <w:jc w:val="center"/>
            </w:pPr>
            <w:r w:rsidRPr="00BE37EB">
              <w:t>20</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1</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12</w:t>
            </w:r>
          </w:p>
        </w:tc>
        <w:tc>
          <w:tcPr>
            <w:tcW w:w="944" w:type="dxa"/>
          </w:tcPr>
          <w:p w:rsidR="00BE37EB" w:rsidRPr="00BE37EB" w:rsidRDefault="00BE37EB" w:rsidP="00BE37EB">
            <w:pPr>
              <w:pStyle w:val="24"/>
              <w:shd w:val="clear" w:color="auto" w:fill="auto"/>
              <w:spacing w:line="240" w:lineRule="auto"/>
              <w:ind w:firstLine="0"/>
              <w:jc w:val="center"/>
            </w:pPr>
            <w:r w:rsidRPr="00BE37EB">
              <w:t>100000</w:t>
            </w:r>
          </w:p>
        </w:tc>
        <w:tc>
          <w:tcPr>
            <w:tcW w:w="992" w:type="dxa"/>
          </w:tcPr>
          <w:p w:rsidR="00BE37EB" w:rsidRPr="00BE37EB" w:rsidRDefault="00BE37EB" w:rsidP="00BE37EB">
            <w:pPr>
              <w:pStyle w:val="24"/>
              <w:shd w:val="clear" w:color="auto" w:fill="auto"/>
              <w:spacing w:line="240" w:lineRule="auto"/>
              <w:ind w:firstLine="0"/>
              <w:jc w:val="center"/>
            </w:pPr>
            <w:r w:rsidRPr="00BE37EB">
              <w:t>-15</w:t>
            </w:r>
          </w:p>
        </w:tc>
        <w:tc>
          <w:tcPr>
            <w:tcW w:w="993" w:type="dxa"/>
          </w:tcPr>
          <w:p w:rsidR="00BE37EB" w:rsidRPr="00BE37EB" w:rsidRDefault="00BE37EB" w:rsidP="00BE37EB">
            <w:pPr>
              <w:pStyle w:val="24"/>
              <w:shd w:val="clear" w:color="auto" w:fill="auto"/>
              <w:spacing w:line="240" w:lineRule="auto"/>
              <w:ind w:firstLine="0"/>
              <w:jc w:val="center"/>
            </w:pPr>
            <w:r w:rsidRPr="00BE37EB">
              <w:t>40</w:t>
            </w:r>
          </w:p>
        </w:tc>
        <w:tc>
          <w:tcPr>
            <w:tcW w:w="1134" w:type="dxa"/>
          </w:tcPr>
          <w:p w:rsidR="00BE37EB" w:rsidRPr="00BE37EB" w:rsidRDefault="00BE37EB" w:rsidP="00BE37EB">
            <w:pPr>
              <w:pStyle w:val="24"/>
              <w:shd w:val="clear" w:color="auto" w:fill="auto"/>
              <w:spacing w:line="240" w:lineRule="auto"/>
              <w:ind w:firstLine="0"/>
              <w:jc w:val="center"/>
            </w:pPr>
            <w:r w:rsidRPr="00BE37EB">
              <w:t>18</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lastRenderedPageBreak/>
              <w:t>2</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22</w:t>
            </w:r>
          </w:p>
        </w:tc>
        <w:tc>
          <w:tcPr>
            <w:tcW w:w="944" w:type="dxa"/>
          </w:tcPr>
          <w:p w:rsidR="00BE37EB" w:rsidRPr="00BE37EB" w:rsidRDefault="00BE37EB" w:rsidP="00BE37EB">
            <w:pPr>
              <w:pStyle w:val="24"/>
              <w:shd w:val="clear" w:color="auto" w:fill="auto"/>
              <w:spacing w:line="240" w:lineRule="auto"/>
              <w:ind w:firstLine="0"/>
              <w:jc w:val="center"/>
            </w:pPr>
            <w:r w:rsidRPr="00BE37EB">
              <w:t>116000</w:t>
            </w:r>
          </w:p>
        </w:tc>
        <w:tc>
          <w:tcPr>
            <w:tcW w:w="992" w:type="dxa"/>
          </w:tcPr>
          <w:p w:rsidR="00BE37EB" w:rsidRPr="00BE37EB" w:rsidRDefault="00BE37EB" w:rsidP="00BE37EB">
            <w:pPr>
              <w:pStyle w:val="24"/>
              <w:shd w:val="clear" w:color="auto" w:fill="auto"/>
              <w:spacing w:line="240" w:lineRule="auto"/>
              <w:ind w:firstLine="0"/>
              <w:jc w:val="center"/>
            </w:pPr>
            <w:r w:rsidRPr="00BE37EB">
              <w:t>-25</w:t>
            </w:r>
          </w:p>
        </w:tc>
        <w:tc>
          <w:tcPr>
            <w:tcW w:w="993" w:type="dxa"/>
          </w:tcPr>
          <w:p w:rsidR="00BE37EB" w:rsidRPr="00BE37EB" w:rsidRDefault="00BE37EB" w:rsidP="00BE37EB">
            <w:pPr>
              <w:pStyle w:val="24"/>
              <w:shd w:val="clear" w:color="auto" w:fill="auto"/>
              <w:spacing w:line="240" w:lineRule="auto"/>
              <w:ind w:firstLine="0"/>
              <w:jc w:val="center"/>
            </w:pPr>
            <w:r w:rsidRPr="00BE37EB">
              <w:t>35</w:t>
            </w:r>
          </w:p>
        </w:tc>
        <w:tc>
          <w:tcPr>
            <w:tcW w:w="1134" w:type="dxa"/>
          </w:tcPr>
          <w:p w:rsidR="00BE37EB" w:rsidRPr="00BE37EB" w:rsidRDefault="00BE37EB" w:rsidP="00BE37EB">
            <w:pPr>
              <w:pStyle w:val="24"/>
              <w:shd w:val="clear" w:color="auto" w:fill="auto"/>
              <w:spacing w:line="240" w:lineRule="auto"/>
              <w:ind w:firstLine="0"/>
              <w:jc w:val="center"/>
            </w:pPr>
            <w:r w:rsidRPr="00BE37EB">
              <w:t>25</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3</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12</w:t>
            </w:r>
          </w:p>
        </w:tc>
        <w:tc>
          <w:tcPr>
            <w:tcW w:w="944" w:type="dxa"/>
          </w:tcPr>
          <w:p w:rsidR="00BE37EB" w:rsidRPr="00BE37EB" w:rsidRDefault="00BE37EB" w:rsidP="00BE37EB">
            <w:pPr>
              <w:pStyle w:val="24"/>
              <w:shd w:val="clear" w:color="auto" w:fill="auto"/>
              <w:spacing w:line="240" w:lineRule="auto"/>
              <w:ind w:firstLine="0"/>
              <w:jc w:val="center"/>
            </w:pPr>
            <w:r w:rsidRPr="00BE37EB">
              <w:t>90000</w:t>
            </w:r>
          </w:p>
        </w:tc>
        <w:tc>
          <w:tcPr>
            <w:tcW w:w="992" w:type="dxa"/>
          </w:tcPr>
          <w:p w:rsidR="00BE37EB" w:rsidRPr="00BE37EB" w:rsidRDefault="00BE37EB" w:rsidP="00BE37EB">
            <w:pPr>
              <w:pStyle w:val="24"/>
              <w:shd w:val="clear" w:color="auto" w:fill="auto"/>
              <w:spacing w:line="240" w:lineRule="auto"/>
              <w:ind w:firstLine="0"/>
              <w:jc w:val="center"/>
            </w:pPr>
            <w:r w:rsidRPr="00BE37EB">
              <w:t>-30</w:t>
            </w:r>
          </w:p>
        </w:tc>
        <w:tc>
          <w:tcPr>
            <w:tcW w:w="993" w:type="dxa"/>
          </w:tcPr>
          <w:p w:rsidR="00BE37EB" w:rsidRPr="00BE37EB" w:rsidRDefault="00BE37EB" w:rsidP="00BE37EB">
            <w:pPr>
              <w:pStyle w:val="24"/>
              <w:shd w:val="clear" w:color="auto" w:fill="auto"/>
              <w:spacing w:line="240" w:lineRule="auto"/>
              <w:ind w:firstLine="0"/>
              <w:jc w:val="center"/>
            </w:pPr>
            <w:r w:rsidRPr="00BE37EB">
              <w:t>45</w:t>
            </w:r>
          </w:p>
        </w:tc>
        <w:tc>
          <w:tcPr>
            <w:tcW w:w="1134" w:type="dxa"/>
          </w:tcPr>
          <w:p w:rsidR="00BE37EB" w:rsidRPr="00BE37EB" w:rsidRDefault="00BE37EB" w:rsidP="00BE37EB">
            <w:pPr>
              <w:pStyle w:val="24"/>
              <w:shd w:val="clear" w:color="auto" w:fill="auto"/>
              <w:spacing w:line="240" w:lineRule="auto"/>
              <w:ind w:firstLine="0"/>
              <w:jc w:val="center"/>
            </w:pPr>
            <w:r w:rsidRPr="00BE37EB">
              <w:t>15</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4</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22</w:t>
            </w:r>
          </w:p>
        </w:tc>
        <w:tc>
          <w:tcPr>
            <w:tcW w:w="944" w:type="dxa"/>
          </w:tcPr>
          <w:p w:rsidR="00BE37EB" w:rsidRPr="00BE37EB" w:rsidRDefault="00BE37EB" w:rsidP="00BE37EB">
            <w:pPr>
              <w:pStyle w:val="24"/>
              <w:shd w:val="clear" w:color="auto" w:fill="auto"/>
              <w:spacing w:line="240" w:lineRule="auto"/>
              <w:ind w:firstLine="0"/>
              <w:jc w:val="center"/>
            </w:pPr>
            <w:r w:rsidRPr="00BE37EB">
              <w:t>120000</w:t>
            </w:r>
          </w:p>
        </w:tc>
        <w:tc>
          <w:tcPr>
            <w:tcW w:w="992" w:type="dxa"/>
          </w:tcPr>
          <w:p w:rsidR="00BE37EB" w:rsidRPr="00BE37EB" w:rsidRDefault="00BE37EB" w:rsidP="00BE37EB">
            <w:pPr>
              <w:pStyle w:val="24"/>
              <w:shd w:val="clear" w:color="auto" w:fill="auto"/>
              <w:spacing w:line="240" w:lineRule="auto"/>
              <w:ind w:firstLine="0"/>
              <w:jc w:val="center"/>
            </w:pPr>
            <w:r w:rsidRPr="00BE37EB">
              <w:t>-22</w:t>
            </w:r>
          </w:p>
        </w:tc>
        <w:tc>
          <w:tcPr>
            <w:tcW w:w="993" w:type="dxa"/>
          </w:tcPr>
          <w:p w:rsidR="00BE37EB" w:rsidRPr="00BE37EB" w:rsidRDefault="00BE37EB" w:rsidP="00BE37EB">
            <w:pPr>
              <w:pStyle w:val="24"/>
              <w:shd w:val="clear" w:color="auto" w:fill="auto"/>
              <w:spacing w:line="240" w:lineRule="auto"/>
              <w:ind w:firstLine="0"/>
              <w:jc w:val="center"/>
            </w:pPr>
            <w:r w:rsidRPr="00BE37EB">
              <w:t>50</w:t>
            </w:r>
          </w:p>
        </w:tc>
        <w:tc>
          <w:tcPr>
            <w:tcW w:w="1134" w:type="dxa"/>
          </w:tcPr>
          <w:p w:rsidR="00BE37EB" w:rsidRPr="00BE37EB" w:rsidRDefault="00BE37EB" w:rsidP="00BE37EB">
            <w:pPr>
              <w:pStyle w:val="24"/>
              <w:shd w:val="clear" w:color="auto" w:fill="auto"/>
              <w:spacing w:line="240" w:lineRule="auto"/>
              <w:ind w:firstLine="0"/>
              <w:jc w:val="center"/>
            </w:pPr>
            <w:r w:rsidRPr="00BE37EB">
              <w:t>10</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5</w:t>
            </w:r>
          </w:p>
        </w:tc>
        <w:tc>
          <w:tcPr>
            <w:tcW w:w="1438" w:type="dxa"/>
          </w:tcPr>
          <w:p w:rsidR="00BE37EB" w:rsidRPr="00BE37EB" w:rsidRDefault="00BE37EB" w:rsidP="00BE37EB">
            <w:pPr>
              <w:pStyle w:val="24"/>
              <w:shd w:val="clear" w:color="auto" w:fill="auto"/>
              <w:spacing w:line="240" w:lineRule="auto"/>
              <w:ind w:firstLine="0"/>
              <w:jc w:val="center"/>
            </w:pPr>
            <w:r w:rsidRPr="00BE37EB">
              <w:t>аммиак</w:t>
            </w:r>
          </w:p>
        </w:tc>
        <w:tc>
          <w:tcPr>
            <w:tcW w:w="944" w:type="dxa"/>
          </w:tcPr>
          <w:p w:rsidR="00BE37EB" w:rsidRPr="00BE37EB" w:rsidRDefault="00BE37EB" w:rsidP="00BE37EB">
            <w:pPr>
              <w:pStyle w:val="24"/>
              <w:shd w:val="clear" w:color="auto" w:fill="auto"/>
              <w:spacing w:line="240" w:lineRule="auto"/>
              <w:ind w:firstLine="0"/>
              <w:jc w:val="center"/>
            </w:pPr>
            <w:r w:rsidRPr="00BE37EB">
              <w:t>100000</w:t>
            </w:r>
          </w:p>
        </w:tc>
        <w:tc>
          <w:tcPr>
            <w:tcW w:w="992" w:type="dxa"/>
          </w:tcPr>
          <w:p w:rsidR="00BE37EB" w:rsidRPr="00BE37EB" w:rsidRDefault="00BE37EB" w:rsidP="00BE37EB">
            <w:pPr>
              <w:pStyle w:val="24"/>
              <w:shd w:val="clear" w:color="auto" w:fill="auto"/>
              <w:spacing w:line="240" w:lineRule="auto"/>
              <w:ind w:firstLine="0"/>
              <w:jc w:val="center"/>
            </w:pPr>
            <w:r w:rsidRPr="00BE37EB">
              <w:t>-18</w:t>
            </w:r>
          </w:p>
        </w:tc>
        <w:tc>
          <w:tcPr>
            <w:tcW w:w="993" w:type="dxa"/>
          </w:tcPr>
          <w:p w:rsidR="00BE37EB" w:rsidRPr="00BE37EB" w:rsidRDefault="00BE37EB" w:rsidP="00BE37EB">
            <w:pPr>
              <w:pStyle w:val="24"/>
              <w:shd w:val="clear" w:color="auto" w:fill="auto"/>
              <w:spacing w:line="240" w:lineRule="auto"/>
              <w:ind w:firstLine="0"/>
              <w:jc w:val="center"/>
            </w:pPr>
            <w:r w:rsidRPr="00BE37EB">
              <w:t>35</w:t>
            </w:r>
          </w:p>
        </w:tc>
        <w:tc>
          <w:tcPr>
            <w:tcW w:w="1134" w:type="dxa"/>
          </w:tcPr>
          <w:p w:rsidR="00BE37EB" w:rsidRPr="00BE37EB" w:rsidRDefault="00BE37EB" w:rsidP="00BE37EB">
            <w:pPr>
              <w:pStyle w:val="24"/>
              <w:shd w:val="clear" w:color="auto" w:fill="auto"/>
              <w:spacing w:line="240" w:lineRule="auto"/>
              <w:ind w:firstLine="0"/>
              <w:jc w:val="center"/>
            </w:pPr>
            <w:r w:rsidRPr="00BE37EB">
              <w:t>18</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6</w:t>
            </w:r>
          </w:p>
        </w:tc>
        <w:tc>
          <w:tcPr>
            <w:tcW w:w="1438" w:type="dxa"/>
          </w:tcPr>
          <w:p w:rsidR="00BE37EB" w:rsidRPr="00BE37EB" w:rsidRDefault="00BE37EB" w:rsidP="00BE37EB">
            <w:pPr>
              <w:pStyle w:val="24"/>
              <w:shd w:val="clear" w:color="auto" w:fill="auto"/>
              <w:spacing w:line="240" w:lineRule="auto"/>
              <w:ind w:firstLine="0"/>
              <w:jc w:val="center"/>
            </w:pPr>
            <w:r w:rsidRPr="00BE37EB">
              <w:t>аммиак</w:t>
            </w:r>
          </w:p>
        </w:tc>
        <w:tc>
          <w:tcPr>
            <w:tcW w:w="944" w:type="dxa"/>
          </w:tcPr>
          <w:p w:rsidR="00BE37EB" w:rsidRPr="00BE37EB" w:rsidRDefault="00BE37EB" w:rsidP="00BE37EB">
            <w:pPr>
              <w:pStyle w:val="24"/>
              <w:shd w:val="clear" w:color="auto" w:fill="auto"/>
              <w:spacing w:line="240" w:lineRule="auto"/>
              <w:ind w:firstLine="0"/>
              <w:jc w:val="center"/>
            </w:pPr>
            <w:r w:rsidRPr="00BE37EB">
              <w:t>90000</w:t>
            </w:r>
          </w:p>
        </w:tc>
        <w:tc>
          <w:tcPr>
            <w:tcW w:w="992" w:type="dxa"/>
          </w:tcPr>
          <w:p w:rsidR="00BE37EB" w:rsidRPr="00BE37EB" w:rsidRDefault="00BE37EB" w:rsidP="00BE37EB">
            <w:pPr>
              <w:pStyle w:val="24"/>
              <w:shd w:val="clear" w:color="auto" w:fill="auto"/>
              <w:spacing w:line="240" w:lineRule="auto"/>
              <w:ind w:firstLine="0"/>
              <w:jc w:val="center"/>
            </w:pPr>
            <w:r w:rsidRPr="00BE37EB">
              <w:t>-15</w:t>
            </w:r>
          </w:p>
        </w:tc>
        <w:tc>
          <w:tcPr>
            <w:tcW w:w="993" w:type="dxa"/>
          </w:tcPr>
          <w:p w:rsidR="00BE37EB" w:rsidRPr="00BE37EB" w:rsidRDefault="00BE37EB" w:rsidP="00BE37EB">
            <w:pPr>
              <w:pStyle w:val="24"/>
              <w:shd w:val="clear" w:color="auto" w:fill="auto"/>
              <w:spacing w:line="240" w:lineRule="auto"/>
              <w:ind w:firstLine="0"/>
              <w:jc w:val="center"/>
            </w:pPr>
            <w:r w:rsidRPr="00BE37EB">
              <w:t>46</w:t>
            </w:r>
          </w:p>
        </w:tc>
        <w:tc>
          <w:tcPr>
            <w:tcW w:w="1134" w:type="dxa"/>
          </w:tcPr>
          <w:p w:rsidR="00BE37EB" w:rsidRPr="00BE37EB" w:rsidRDefault="00BE37EB" w:rsidP="00BE37EB">
            <w:pPr>
              <w:pStyle w:val="24"/>
              <w:shd w:val="clear" w:color="auto" w:fill="auto"/>
              <w:spacing w:line="240" w:lineRule="auto"/>
              <w:ind w:firstLine="0"/>
              <w:jc w:val="center"/>
            </w:pPr>
            <w:r w:rsidRPr="00BE37EB">
              <w:t>20</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7</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12</w:t>
            </w:r>
          </w:p>
        </w:tc>
        <w:tc>
          <w:tcPr>
            <w:tcW w:w="944" w:type="dxa"/>
          </w:tcPr>
          <w:p w:rsidR="00BE37EB" w:rsidRPr="00BE37EB" w:rsidRDefault="00BE37EB" w:rsidP="00BE37EB">
            <w:pPr>
              <w:pStyle w:val="24"/>
              <w:shd w:val="clear" w:color="auto" w:fill="auto"/>
              <w:spacing w:line="240" w:lineRule="auto"/>
              <w:ind w:firstLine="0"/>
              <w:jc w:val="center"/>
            </w:pPr>
            <w:r w:rsidRPr="00BE37EB">
              <w:t>110000</w:t>
            </w:r>
          </w:p>
        </w:tc>
        <w:tc>
          <w:tcPr>
            <w:tcW w:w="992" w:type="dxa"/>
          </w:tcPr>
          <w:p w:rsidR="00BE37EB" w:rsidRPr="00BE37EB" w:rsidRDefault="00BE37EB" w:rsidP="00BE37EB">
            <w:pPr>
              <w:pStyle w:val="24"/>
              <w:shd w:val="clear" w:color="auto" w:fill="auto"/>
              <w:spacing w:line="240" w:lineRule="auto"/>
              <w:ind w:firstLine="0"/>
              <w:jc w:val="center"/>
            </w:pPr>
            <w:r w:rsidRPr="00BE37EB">
              <w:t>-20</w:t>
            </w:r>
          </w:p>
        </w:tc>
        <w:tc>
          <w:tcPr>
            <w:tcW w:w="993" w:type="dxa"/>
          </w:tcPr>
          <w:p w:rsidR="00BE37EB" w:rsidRPr="00BE37EB" w:rsidRDefault="00BE37EB" w:rsidP="00BE37EB">
            <w:pPr>
              <w:pStyle w:val="24"/>
              <w:shd w:val="clear" w:color="auto" w:fill="auto"/>
              <w:spacing w:line="240" w:lineRule="auto"/>
              <w:ind w:firstLine="0"/>
              <w:jc w:val="center"/>
            </w:pPr>
            <w:r w:rsidRPr="00BE37EB">
              <w:t>45</w:t>
            </w:r>
          </w:p>
        </w:tc>
        <w:tc>
          <w:tcPr>
            <w:tcW w:w="1134" w:type="dxa"/>
          </w:tcPr>
          <w:p w:rsidR="00BE37EB" w:rsidRPr="00BE37EB" w:rsidRDefault="00BE37EB" w:rsidP="00BE37EB">
            <w:pPr>
              <w:pStyle w:val="24"/>
              <w:shd w:val="clear" w:color="auto" w:fill="auto"/>
              <w:spacing w:line="240" w:lineRule="auto"/>
              <w:ind w:firstLine="0"/>
              <w:jc w:val="center"/>
            </w:pPr>
            <w:r w:rsidRPr="00BE37EB">
              <w:t>22</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8</w:t>
            </w:r>
          </w:p>
        </w:tc>
        <w:tc>
          <w:tcPr>
            <w:tcW w:w="1438" w:type="dxa"/>
          </w:tcPr>
          <w:p w:rsidR="00BE37EB" w:rsidRPr="00BE37EB" w:rsidRDefault="00BE37EB" w:rsidP="00BE37EB">
            <w:pPr>
              <w:pStyle w:val="24"/>
              <w:shd w:val="clear" w:color="auto" w:fill="auto"/>
              <w:spacing w:line="240" w:lineRule="auto"/>
              <w:ind w:firstLine="0"/>
              <w:jc w:val="center"/>
            </w:pPr>
            <w:r w:rsidRPr="00BE37EB">
              <w:t>хладон 22</w:t>
            </w:r>
          </w:p>
        </w:tc>
        <w:tc>
          <w:tcPr>
            <w:tcW w:w="944" w:type="dxa"/>
          </w:tcPr>
          <w:p w:rsidR="00BE37EB" w:rsidRPr="00BE37EB" w:rsidRDefault="00BE37EB" w:rsidP="00BE37EB">
            <w:pPr>
              <w:pStyle w:val="24"/>
              <w:shd w:val="clear" w:color="auto" w:fill="auto"/>
              <w:spacing w:line="240" w:lineRule="auto"/>
              <w:ind w:firstLine="0"/>
              <w:jc w:val="center"/>
            </w:pPr>
            <w:r w:rsidRPr="00BE37EB">
              <w:t>200000</w:t>
            </w:r>
          </w:p>
        </w:tc>
        <w:tc>
          <w:tcPr>
            <w:tcW w:w="992" w:type="dxa"/>
          </w:tcPr>
          <w:p w:rsidR="00BE37EB" w:rsidRPr="00BE37EB" w:rsidRDefault="00BE37EB" w:rsidP="00BE37EB">
            <w:pPr>
              <w:pStyle w:val="24"/>
              <w:shd w:val="clear" w:color="auto" w:fill="auto"/>
              <w:spacing w:line="240" w:lineRule="auto"/>
              <w:ind w:firstLine="0"/>
              <w:jc w:val="center"/>
            </w:pPr>
            <w:r w:rsidRPr="00BE37EB">
              <w:t>-25</w:t>
            </w:r>
          </w:p>
        </w:tc>
        <w:tc>
          <w:tcPr>
            <w:tcW w:w="993" w:type="dxa"/>
          </w:tcPr>
          <w:p w:rsidR="00BE37EB" w:rsidRPr="00BE37EB" w:rsidRDefault="00BE37EB" w:rsidP="00BE37EB">
            <w:pPr>
              <w:pStyle w:val="24"/>
              <w:shd w:val="clear" w:color="auto" w:fill="auto"/>
              <w:spacing w:line="240" w:lineRule="auto"/>
              <w:ind w:firstLine="0"/>
              <w:jc w:val="center"/>
            </w:pPr>
            <w:r w:rsidRPr="00BE37EB">
              <w:t>38</w:t>
            </w:r>
          </w:p>
        </w:tc>
        <w:tc>
          <w:tcPr>
            <w:tcW w:w="1134" w:type="dxa"/>
          </w:tcPr>
          <w:p w:rsidR="00BE37EB" w:rsidRPr="00BE37EB" w:rsidRDefault="00BE37EB" w:rsidP="00BE37EB">
            <w:pPr>
              <w:pStyle w:val="24"/>
              <w:shd w:val="clear" w:color="auto" w:fill="auto"/>
              <w:spacing w:line="240" w:lineRule="auto"/>
              <w:ind w:firstLine="0"/>
              <w:jc w:val="center"/>
            </w:pPr>
            <w:r w:rsidRPr="00BE37EB">
              <w:t>18</w:t>
            </w:r>
          </w:p>
        </w:tc>
      </w:tr>
      <w:tr w:rsidR="00BE37EB" w:rsidRPr="00BE37EB" w:rsidTr="00BE37EB">
        <w:trPr>
          <w:jc w:val="center"/>
        </w:trPr>
        <w:tc>
          <w:tcPr>
            <w:tcW w:w="967" w:type="dxa"/>
          </w:tcPr>
          <w:p w:rsidR="00BE37EB" w:rsidRPr="00BE37EB" w:rsidRDefault="00BE37EB" w:rsidP="00BE37EB">
            <w:pPr>
              <w:pStyle w:val="24"/>
              <w:shd w:val="clear" w:color="auto" w:fill="auto"/>
              <w:spacing w:line="240" w:lineRule="auto"/>
              <w:ind w:firstLine="0"/>
              <w:jc w:val="center"/>
            </w:pPr>
            <w:r w:rsidRPr="00BE37EB">
              <w:t>0</w:t>
            </w:r>
          </w:p>
        </w:tc>
        <w:tc>
          <w:tcPr>
            <w:tcW w:w="1438" w:type="dxa"/>
          </w:tcPr>
          <w:p w:rsidR="00BE37EB" w:rsidRPr="00BE37EB" w:rsidRDefault="00BE37EB" w:rsidP="00BE37EB">
            <w:pPr>
              <w:pStyle w:val="24"/>
              <w:shd w:val="clear" w:color="auto" w:fill="auto"/>
              <w:spacing w:line="240" w:lineRule="auto"/>
              <w:ind w:firstLine="0"/>
              <w:jc w:val="center"/>
            </w:pPr>
            <w:r w:rsidRPr="00BE37EB">
              <w:t>аммиак</w:t>
            </w:r>
          </w:p>
        </w:tc>
        <w:tc>
          <w:tcPr>
            <w:tcW w:w="944" w:type="dxa"/>
          </w:tcPr>
          <w:p w:rsidR="00BE37EB" w:rsidRPr="00BE37EB" w:rsidRDefault="00BE37EB" w:rsidP="00BE37EB">
            <w:pPr>
              <w:pStyle w:val="24"/>
              <w:shd w:val="clear" w:color="auto" w:fill="auto"/>
              <w:spacing w:line="240" w:lineRule="auto"/>
              <w:ind w:firstLine="0"/>
              <w:jc w:val="center"/>
            </w:pPr>
            <w:r w:rsidRPr="00BE37EB">
              <w:t>150000</w:t>
            </w:r>
          </w:p>
        </w:tc>
        <w:tc>
          <w:tcPr>
            <w:tcW w:w="992" w:type="dxa"/>
          </w:tcPr>
          <w:p w:rsidR="00BE37EB" w:rsidRPr="00BE37EB" w:rsidRDefault="00BE37EB" w:rsidP="00BE37EB">
            <w:pPr>
              <w:pStyle w:val="24"/>
              <w:shd w:val="clear" w:color="auto" w:fill="auto"/>
              <w:spacing w:line="240" w:lineRule="auto"/>
              <w:ind w:firstLine="0"/>
              <w:jc w:val="center"/>
            </w:pPr>
            <w:r w:rsidRPr="00BE37EB">
              <w:t>-16</w:t>
            </w:r>
          </w:p>
        </w:tc>
        <w:tc>
          <w:tcPr>
            <w:tcW w:w="993" w:type="dxa"/>
          </w:tcPr>
          <w:p w:rsidR="00BE37EB" w:rsidRPr="00BE37EB" w:rsidRDefault="00BE37EB" w:rsidP="00BE37EB">
            <w:pPr>
              <w:pStyle w:val="24"/>
              <w:shd w:val="clear" w:color="auto" w:fill="auto"/>
              <w:spacing w:line="240" w:lineRule="auto"/>
              <w:ind w:firstLine="0"/>
              <w:jc w:val="center"/>
            </w:pPr>
            <w:r w:rsidRPr="00BE37EB">
              <w:t>30</w:t>
            </w:r>
          </w:p>
        </w:tc>
        <w:tc>
          <w:tcPr>
            <w:tcW w:w="1134" w:type="dxa"/>
          </w:tcPr>
          <w:p w:rsidR="00BE37EB" w:rsidRPr="00BE37EB" w:rsidRDefault="00BE37EB" w:rsidP="00BE37EB">
            <w:pPr>
              <w:pStyle w:val="24"/>
              <w:shd w:val="clear" w:color="auto" w:fill="auto"/>
              <w:spacing w:line="240" w:lineRule="auto"/>
              <w:ind w:firstLine="0"/>
              <w:jc w:val="center"/>
            </w:pPr>
            <w:r w:rsidRPr="00BE37EB">
              <w:t>15</w:t>
            </w:r>
          </w:p>
        </w:tc>
      </w:tr>
    </w:tbl>
    <w:p w:rsidR="00A74C68" w:rsidRDefault="00A74C68" w:rsidP="00A74C68">
      <w:pPr>
        <w:shd w:val="clear" w:color="auto" w:fill="FFFFFF"/>
        <w:spacing w:after="0" w:line="240" w:lineRule="auto"/>
        <w:ind w:firstLine="284"/>
        <w:jc w:val="right"/>
        <w:rPr>
          <w:rFonts w:ascii="Times New Roman" w:eastAsia="Times New Roman" w:hAnsi="Times New Roman" w:cs="Times New Roman"/>
          <w:iCs/>
          <w:shd w:val="clear" w:color="auto" w:fill="FFFFFF"/>
          <w:lang w:eastAsia="ru-RU"/>
        </w:rPr>
        <w:sectPr w:rsidR="00A74C68" w:rsidSect="00DF5103">
          <w:headerReference w:type="default" r:id="rId773"/>
          <w:pgSz w:w="8392" w:h="11907" w:code="11"/>
          <w:pgMar w:top="1021" w:right="879" w:bottom="1247" w:left="992" w:header="709" w:footer="709" w:gutter="0"/>
          <w:cols w:space="708"/>
          <w:titlePg/>
          <w:docGrid w:linePitch="360"/>
        </w:sectPr>
      </w:pPr>
    </w:p>
    <w:p w:rsidR="0031099A" w:rsidRDefault="0031099A" w:rsidP="0031099A">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r>
        <w:rPr>
          <w:rFonts w:ascii="Times New Roman" w:eastAsia="Times New Roman" w:hAnsi="Times New Roman" w:cs="Times New Roman"/>
          <w:iCs/>
          <w:shd w:val="clear" w:color="auto" w:fill="FFFFFF"/>
          <w:lang w:eastAsia="ru-RU"/>
        </w:rPr>
        <w:lastRenderedPageBreak/>
        <w:t>Приложения к практическим работам</w:t>
      </w:r>
    </w:p>
    <w:p w:rsidR="00A74C68" w:rsidRDefault="00A74C68" w:rsidP="00A74C68">
      <w:pPr>
        <w:shd w:val="clear" w:color="auto" w:fill="FFFFFF"/>
        <w:spacing w:after="0" w:line="240" w:lineRule="auto"/>
        <w:ind w:firstLine="284"/>
        <w:jc w:val="right"/>
        <w:rPr>
          <w:iCs/>
          <w:color w:val="000000"/>
          <w:sz w:val="26"/>
          <w:szCs w:val="26"/>
        </w:rPr>
      </w:pPr>
      <w:r>
        <w:rPr>
          <w:rFonts w:ascii="Times New Roman" w:eastAsia="Times New Roman" w:hAnsi="Times New Roman" w:cs="Times New Roman"/>
          <w:iCs/>
          <w:shd w:val="clear" w:color="auto" w:fill="FFFFFF"/>
          <w:lang w:eastAsia="ru-RU"/>
        </w:rPr>
        <w:t>Приложение А</w:t>
      </w:r>
    </w:p>
    <w:p w:rsidR="00A74C68" w:rsidRPr="00802599" w:rsidRDefault="00A74C68" w:rsidP="00A74C68">
      <w:pPr>
        <w:pStyle w:val="af0"/>
        <w:spacing w:before="0" w:beforeAutospacing="0" w:after="0" w:afterAutospacing="0"/>
        <w:jc w:val="center"/>
        <w:rPr>
          <w:iCs/>
          <w:color w:val="000000"/>
          <w:sz w:val="22"/>
          <w:szCs w:val="22"/>
        </w:rPr>
      </w:pPr>
      <w:r>
        <w:rPr>
          <w:iCs/>
          <w:color w:val="000000"/>
          <w:sz w:val="22"/>
          <w:szCs w:val="22"/>
        </w:rPr>
        <w:t>Исходные данные к практической работе 1</w:t>
      </w:r>
    </w:p>
    <w:tbl>
      <w:tblPr>
        <w:tblStyle w:val="ae"/>
        <w:tblW w:w="9783" w:type="dxa"/>
        <w:jc w:val="center"/>
        <w:tblLayout w:type="fixed"/>
        <w:tblLook w:val="04A0" w:firstRow="1" w:lastRow="0" w:firstColumn="1" w:lastColumn="0" w:noHBand="0" w:noVBand="1"/>
      </w:tblPr>
      <w:tblGrid>
        <w:gridCol w:w="562"/>
        <w:gridCol w:w="4395"/>
        <w:gridCol w:w="566"/>
        <w:gridCol w:w="4260"/>
      </w:tblGrid>
      <w:tr w:rsidR="00A74C68" w:rsidRPr="0081248E" w:rsidTr="00A74C68">
        <w:trPr>
          <w:jc w:val="center"/>
        </w:trPr>
        <w:tc>
          <w:tcPr>
            <w:tcW w:w="562" w:type="dxa"/>
            <w:tcMar>
              <w:left w:w="28" w:type="dxa"/>
              <w:right w:w="28" w:type="dxa"/>
            </w:tcMar>
          </w:tcPr>
          <w:p w:rsidR="00A74C68" w:rsidRPr="0081248E" w:rsidRDefault="005513CA" w:rsidP="005513CA">
            <w:pPr>
              <w:pStyle w:val="af0"/>
              <w:spacing w:before="0" w:beforeAutospacing="0" w:after="0" w:afterAutospacing="0" w:line="240" w:lineRule="exact"/>
              <w:jc w:val="center"/>
              <w:rPr>
                <w:iCs/>
                <w:color w:val="000000"/>
                <w:sz w:val="20"/>
                <w:szCs w:val="20"/>
              </w:rPr>
            </w:pPr>
            <w:r>
              <w:rPr>
                <w:iCs/>
                <w:color w:val="000000"/>
                <w:sz w:val="20"/>
                <w:szCs w:val="20"/>
              </w:rPr>
              <w:t>В</w:t>
            </w:r>
            <w:r w:rsidR="00A74C68" w:rsidRPr="0081248E">
              <w:rPr>
                <w:iCs/>
                <w:color w:val="000000"/>
                <w:sz w:val="20"/>
                <w:szCs w:val="20"/>
              </w:rPr>
              <w:t>ариант</w:t>
            </w:r>
          </w:p>
        </w:tc>
        <w:tc>
          <w:tcPr>
            <w:tcW w:w="4395" w:type="dxa"/>
            <w:tcMar>
              <w:left w:w="28" w:type="dxa"/>
              <w:right w:w="28" w:type="dxa"/>
            </w:tcMar>
          </w:tcPr>
          <w:p w:rsidR="00A74C68" w:rsidRPr="0081248E" w:rsidRDefault="00A74C68" w:rsidP="005513CA">
            <w:pPr>
              <w:pStyle w:val="af0"/>
              <w:spacing w:before="0" w:beforeAutospacing="0" w:after="0" w:afterAutospacing="0" w:line="240" w:lineRule="exact"/>
              <w:jc w:val="center"/>
              <w:rPr>
                <w:iCs/>
                <w:color w:val="000000"/>
                <w:sz w:val="20"/>
                <w:szCs w:val="20"/>
              </w:rPr>
            </w:pPr>
            <w:r w:rsidRPr="0081248E">
              <w:rPr>
                <w:iCs/>
                <w:color w:val="000000"/>
                <w:sz w:val="20"/>
                <w:szCs w:val="20"/>
              </w:rPr>
              <w:t>Наименование груза</w:t>
            </w:r>
          </w:p>
        </w:tc>
        <w:tc>
          <w:tcPr>
            <w:tcW w:w="566" w:type="dxa"/>
            <w:tcMar>
              <w:left w:w="28" w:type="dxa"/>
              <w:right w:w="28" w:type="dxa"/>
            </w:tcMar>
          </w:tcPr>
          <w:p w:rsidR="00A74C68" w:rsidRPr="0081248E" w:rsidRDefault="005513CA" w:rsidP="005513CA">
            <w:pPr>
              <w:pStyle w:val="af0"/>
              <w:spacing w:before="0" w:beforeAutospacing="0" w:after="0" w:afterAutospacing="0" w:line="240" w:lineRule="exact"/>
              <w:jc w:val="center"/>
              <w:rPr>
                <w:iCs/>
                <w:color w:val="000000"/>
                <w:sz w:val="20"/>
                <w:szCs w:val="20"/>
              </w:rPr>
            </w:pPr>
            <w:r>
              <w:rPr>
                <w:iCs/>
                <w:color w:val="000000"/>
                <w:sz w:val="20"/>
                <w:szCs w:val="20"/>
              </w:rPr>
              <w:t>В</w:t>
            </w:r>
            <w:r w:rsidR="00CB42AF">
              <w:rPr>
                <w:iCs/>
                <w:color w:val="000000"/>
                <w:sz w:val="20"/>
                <w:szCs w:val="20"/>
              </w:rPr>
              <w:t xml:space="preserve"> </w:t>
            </w:r>
            <w:r w:rsidR="00A74C68" w:rsidRPr="0081248E">
              <w:rPr>
                <w:iCs/>
                <w:color w:val="000000"/>
                <w:sz w:val="20"/>
                <w:szCs w:val="20"/>
              </w:rPr>
              <w:t>ариант</w:t>
            </w:r>
          </w:p>
        </w:tc>
        <w:tc>
          <w:tcPr>
            <w:tcW w:w="4260" w:type="dxa"/>
            <w:tcMar>
              <w:left w:w="28" w:type="dxa"/>
              <w:right w:w="28" w:type="dxa"/>
            </w:tcMar>
          </w:tcPr>
          <w:p w:rsidR="00A74C68" w:rsidRPr="0081248E" w:rsidRDefault="00A74C68" w:rsidP="005513CA">
            <w:pPr>
              <w:pStyle w:val="af0"/>
              <w:spacing w:before="0" w:beforeAutospacing="0" w:after="0" w:afterAutospacing="0" w:line="240" w:lineRule="exact"/>
              <w:jc w:val="center"/>
              <w:rPr>
                <w:iCs/>
                <w:color w:val="000000"/>
                <w:sz w:val="20"/>
                <w:szCs w:val="20"/>
              </w:rPr>
            </w:pPr>
            <w:r w:rsidRPr="0081248E">
              <w:rPr>
                <w:iCs/>
                <w:color w:val="000000"/>
                <w:sz w:val="20"/>
                <w:szCs w:val="20"/>
              </w:rPr>
              <w:t>Наименование груза</w:t>
            </w:r>
          </w:p>
        </w:tc>
      </w:tr>
      <w:tr w:rsidR="00A74C68" w:rsidRPr="0081248E" w:rsidTr="00A74C68">
        <w:trPr>
          <w:trHeight w:val="317"/>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sidRPr="0081248E">
              <w:rPr>
                <w:iCs/>
                <w:color w:val="000000"/>
                <w:sz w:val="20"/>
                <w:szCs w:val="20"/>
              </w:rPr>
              <w:t>1</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Зола, мука злаковая, лес крепежный, рыба живая, масло растительное, молоко свежее</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2</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Инструменты музыкальные, субпродукты, инвентарь спортивный, арбузы (бахчевые), изделия бетонные (плиты), телята живые</w:t>
            </w:r>
          </w:p>
        </w:tc>
      </w:tr>
      <w:tr w:rsidR="00A74C68" w:rsidRPr="0081248E" w:rsidTr="00A74C68">
        <w:trPr>
          <w:trHeight w:val="226"/>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3</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Изделия трикотажные, торф топливный, колодки тормозные, яйца куриные, бумага, рельсы, изделия глиняные</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4</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Дичь, жмыхи, изделия железобетонные, клей, кварц природный, кислород в бу</w:t>
            </w:r>
            <w:r>
              <w:rPr>
                <w:iCs/>
                <w:color w:val="000000"/>
                <w:sz w:val="20"/>
                <w:szCs w:val="20"/>
              </w:rPr>
              <w:t>т</w:t>
            </w:r>
            <w:r w:rsidRPr="0081248E">
              <w:rPr>
                <w:iCs/>
                <w:color w:val="000000"/>
                <w:sz w:val="20"/>
                <w:szCs w:val="20"/>
              </w:rPr>
              <w:t>ылках</w:t>
            </w:r>
          </w:p>
        </w:tc>
      </w:tr>
      <w:tr w:rsidR="00A74C68" w:rsidRPr="0081248E" w:rsidTr="00A74C68">
        <w:trPr>
          <w:trHeight w:val="240"/>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5</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Дрожжи, одежда, хлопок-сырец, пилы, вал коленчатый, сухофрукты</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6</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 xml:space="preserve">Сажа, свекла, велосипеды, стеклобой, табачные изделия, сахар </w:t>
            </w:r>
          </w:p>
        </w:tc>
      </w:tr>
      <w:tr w:rsidR="00A74C68" w:rsidRPr="0081248E" w:rsidTr="00A74C68">
        <w:trPr>
          <w:trHeight w:val="240"/>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7</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Изоляторы, изделия кондитерские, песок, доломит, сено, инвентарь сельскохоз.</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8</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Икра рыб, колбасы копченые, сода, жом, пшеница, бумага в рулонах</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9</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 xml:space="preserve">Ржаная мука, бензин автомобильный, сахар, сера, спирт этиловый, субпродукты мороженые </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10</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Вещи домашние, вода минеральная, обувь, бумага в рулонах, инструмент алмазный, овес</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11</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Мука кормовая, мясо медведей, нефть сырая, цемент, глина, плиты керамзитовые</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12</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Битум нефтяной твердый, двери деревянные, глина, концентраты пищевые, дрова, бананы</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13</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Вино виноградное, рейки паркетные, копыта (отходы), масло животное, сталь, рожь</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14</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Волокно стеклянное, галантерея, говядина, гравий, сено, вулканит (порошок)</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15</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Канаты стальные, каучук натуральный, картофель, дрова, консервы, лен-волокно</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16</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Асбестовый картон, изделия колбасные, соль поваренная, рыба живая, книги, кирпич силикатный</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lastRenderedPageBreak/>
              <w:t>17</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 xml:space="preserve">Масло сливочное, щебень, ткань, этернит (черепица), шпалы, ядохимикаты </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18</w:t>
            </w:r>
          </w:p>
          <w:p w:rsidR="00A74C68" w:rsidRPr="0081248E" w:rsidRDefault="00A74C68" w:rsidP="001B0C7A">
            <w:pPr>
              <w:tabs>
                <w:tab w:val="left" w:pos="1020"/>
              </w:tabs>
              <w:rPr>
                <w:rFonts w:ascii="Times New Roman" w:hAnsi="Times New Roman" w:cs="Times New Roman"/>
                <w:sz w:val="20"/>
                <w:szCs w:val="20"/>
                <w:lang w:eastAsia="ru-RU"/>
              </w:rPr>
            </w:pPr>
            <w:r w:rsidRPr="0081248E">
              <w:rPr>
                <w:rFonts w:ascii="Times New Roman" w:hAnsi="Times New Roman" w:cs="Times New Roman"/>
                <w:sz w:val="20"/>
                <w:szCs w:val="20"/>
                <w:lang w:eastAsia="ru-RU"/>
              </w:rPr>
              <w:tab/>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Коляски к мотоциклам, ракушка строительная, мясо свежее, рыба сушеная, каменный уголь, пакля</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sidRPr="0081248E">
              <w:rPr>
                <w:iCs/>
                <w:color w:val="000000"/>
                <w:sz w:val="20"/>
                <w:szCs w:val="20"/>
              </w:rPr>
              <w:t>1</w:t>
            </w:r>
            <w:r>
              <w:rPr>
                <w:iCs/>
                <w:color w:val="000000"/>
                <w:sz w:val="20"/>
                <w:szCs w:val="20"/>
              </w:rPr>
              <w:t>9</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Капуста, сахар в мешках, макулатура, кролики живые, мука доломитовая, свекла</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2</w:t>
            </w:r>
            <w:r>
              <w:rPr>
                <w:iCs/>
                <w:color w:val="000000"/>
                <w:sz w:val="20"/>
                <w:szCs w:val="20"/>
              </w:rPr>
              <w:t>0</w:t>
            </w:r>
          </w:p>
        </w:tc>
        <w:tc>
          <w:tcPr>
            <w:tcW w:w="4260" w:type="dxa"/>
          </w:tcPr>
          <w:p w:rsidR="00A74C68" w:rsidRPr="0081248E" w:rsidRDefault="00A74C68" w:rsidP="001B0C7A">
            <w:pPr>
              <w:widowControl w:val="0"/>
              <w:autoSpaceDE w:val="0"/>
              <w:autoSpaceDN w:val="0"/>
              <w:adjustRightInd w:val="0"/>
              <w:rPr>
                <w:rFonts w:ascii="Times New Roman" w:hAnsi="Times New Roman" w:cs="Times New Roman"/>
                <w:iCs/>
                <w:color w:val="000000"/>
                <w:sz w:val="20"/>
                <w:szCs w:val="20"/>
              </w:rPr>
            </w:pPr>
            <w:r w:rsidRPr="0081248E">
              <w:rPr>
                <w:rFonts w:ascii="Times New Roman" w:eastAsia="Times New Roman" w:hAnsi="Times New Roman" w:cs="Times New Roman"/>
                <w:sz w:val="20"/>
                <w:szCs w:val="20"/>
                <w:lang w:eastAsia="ru-RU"/>
              </w:rPr>
              <w:t>Отруби</w:t>
            </w:r>
            <w:r w:rsidRPr="0081248E">
              <w:rPr>
                <w:rFonts w:ascii="Times New Roman" w:hAnsi="Times New Roman" w:cs="Times New Roman"/>
                <w:sz w:val="20"/>
                <w:szCs w:val="20"/>
              </w:rPr>
              <w:t>,</w:t>
            </w:r>
            <w:r w:rsidRPr="0081248E">
              <w:rPr>
                <w:rFonts w:ascii="Times New Roman" w:eastAsia="Times New Roman" w:hAnsi="Times New Roman" w:cs="Times New Roman"/>
                <w:sz w:val="20"/>
                <w:szCs w:val="20"/>
                <w:lang w:eastAsia="ru-RU"/>
              </w:rPr>
              <w:t xml:space="preserve"> нефть, мороженое, медикаменты в бутылках, кора дубильная, обувь </w:t>
            </w:r>
            <w:r w:rsidRPr="0081248E">
              <w:rPr>
                <w:rFonts w:ascii="Times New Roman" w:hAnsi="Times New Roman" w:cs="Times New Roman"/>
                <w:sz w:val="20"/>
                <w:szCs w:val="20"/>
              </w:rPr>
              <w:t xml:space="preserve"> </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2</w:t>
            </w:r>
            <w:r w:rsidRPr="0081248E">
              <w:rPr>
                <w:iCs/>
                <w:color w:val="000000"/>
                <w:sz w:val="20"/>
                <w:szCs w:val="20"/>
              </w:rPr>
              <w:t>1</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Хлопок-сырец, пшеница, цемент в мешках, опилки, птица битая, рыба охлажденная</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2</w:t>
            </w:r>
            <w:r>
              <w:rPr>
                <w:iCs/>
                <w:color w:val="000000"/>
                <w:sz w:val="20"/>
                <w:szCs w:val="20"/>
              </w:rPr>
              <w:t>2</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Грибы сушеные, книги всякие, колодки тормозные, кирпич, камеры холодильные, дыни</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23</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Лес пиленый, ацетон, вата минеральная, сланцы горючие, мед, шлаки гранулированные</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2</w:t>
            </w:r>
            <w:r>
              <w:rPr>
                <w:iCs/>
                <w:color w:val="000000"/>
                <w:sz w:val="20"/>
                <w:szCs w:val="20"/>
              </w:rPr>
              <w:t>4</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Кварц природный, блоки деревянные оконные,  бобы, листы асбестовые, лом черных металлов, нитроэмали</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25</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Прокат черных металлов, редька, котлы паровые, рога, пшеница, резинотехнические изделия</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26</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Обои, овес, пиво в бутылках, полистирол, асбест, баллоны для газа</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27</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 xml:space="preserve">Уголь каменный, аммиак жидкий, асфальт, молотки слесарные, бензонасосы, стекло ветровое </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Pr>
                <w:iCs/>
                <w:color w:val="000000"/>
                <w:sz w:val="20"/>
                <w:szCs w:val="20"/>
              </w:rPr>
              <w:t>28</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Комбикорм, банки стеклянные, рассада зеленая, табак, тросы стальные, жмыхи</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29</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Песок, доломит, сено, сельдь копченая, столы деревянные, молоко свежее</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3</w:t>
            </w:r>
            <w:r>
              <w:rPr>
                <w:iCs/>
                <w:color w:val="000000"/>
                <w:sz w:val="20"/>
                <w:szCs w:val="20"/>
              </w:rPr>
              <w:t>0</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Битум нефтяной, вещи домашние, краски, слитки стальные, трубы асбестоцементные, апельсины</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31</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Шифер, мясо свежее, материалы абразивные, лен-волокно, кора дубильная, чай</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3</w:t>
            </w:r>
            <w:r>
              <w:rPr>
                <w:iCs/>
                <w:color w:val="000000"/>
                <w:sz w:val="20"/>
                <w:szCs w:val="20"/>
              </w:rPr>
              <w:t>2</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Фитинги, хлеб печеный, шерсть пресованная, рыба охлажденная, мастика, известь негашеная</w:t>
            </w:r>
          </w:p>
        </w:tc>
      </w:tr>
      <w:tr w:rsidR="00A74C68" w:rsidRPr="0081248E" w:rsidTr="00A74C68">
        <w:trPr>
          <w:jc w:val="center"/>
        </w:trPr>
        <w:tc>
          <w:tcPr>
            <w:tcW w:w="562" w:type="dxa"/>
          </w:tcPr>
          <w:p w:rsidR="00A74C68" w:rsidRPr="0081248E" w:rsidRDefault="00A74C68" w:rsidP="00A74C68">
            <w:pPr>
              <w:pStyle w:val="af0"/>
              <w:spacing w:before="0" w:beforeAutospacing="0" w:after="0" w:afterAutospacing="0" w:line="240" w:lineRule="exact"/>
              <w:jc w:val="center"/>
              <w:rPr>
                <w:iCs/>
                <w:color w:val="000000"/>
                <w:sz w:val="20"/>
                <w:szCs w:val="20"/>
              </w:rPr>
            </w:pPr>
            <w:r>
              <w:rPr>
                <w:iCs/>
                <w:color w:val="000000"/>
                <w:sz w:val="20"/>
                <w:szCs w:val="20"/>
              </w:rPr>
              <w:t>33</w:t>
            </w:r>
          </w:p>
        </w:tc>
        <w:tc>
          <w:tcPr>
            <w:tcW w:w="4395"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Огнетушители, асфальт, изделия меховые, овощи  маринованные, опилки деревянные,  мясо диких животных</w:t>
            </w:r>
          </w:p>
        </w:tc>
        <w:tc>
          <w:tcPr>
            <w:tcW w:w="566" w:type="dxa"/>
          </w:tcPr>
          <w:p w:rsidR="00A74C68" w:rsidRPr="0081248E" w:rsidRDefault="00A74C68" w:rsidP="001B0C7A">
            <w:pPr>
              <w:pStyle w:val="af0"/>
              <w:spacing w:before="0" w:beforeAutospacing="0" w:after="0" w:afterAutospacing="0"/>
              <w:jc w:val="center"/>
              <w:rPr>
                <w:iCs/>
                <w:color w:val="000000"/>
                <w:sz w:val="20"/>
                <w:szCs w:val="20"/>
              </w:rPr>
            </w:pPr>
            <w:r w:rsidRPr="0081248E">
              <w:rPr>
                <w:iCs/>
                <w:color w:val="000000"/>
                <w:sz w:val="20"/>
                <w:szCs w:val="20"/>
              </w:rPr>
              <w:t>34</w:t>
            </w:r>
          </w:p>
        </w:tc>
        <w:tc>
          <w:tcPr>
            <w:tcW w:w="4260" w:type="dxa"/>
          </w:tcPr>
          <w:p w:rsidR="00A74C68" w:rsidRPr="0081248E" w:rsidRDefault="00A74C68" w:rsidP="001B0C7A">
            <w:pPr>
              <w:pStyle w:val="af0"/>
              <w:spacing w:before="0" w:beforeAutospacing="0" w:after="0" w:afterAutospacing="0"/>
              <w:jc w:val="both"/>
              <w:rPr>
                <w:iCs/>
                <w:color w:val="000000"/>
                <w:sz w:val="20"/>
                <w:szCs w:val="20"/>
              </w:rPr>
            </w:pPr>
            <w:r w:rsidRPr="0081248E">
              <w:rPr>
                <w:iCs/>
                <w:color w:val="000000"/>
                <w:sz w:val="20"/>
                <w:szCs w:val="20"/>
              </w:rPr>
              <w:t>Животные мелкие, снег слежавшийся, деготь, бахчевые культуры, галантерея, пергамин кровельный</w:t>
            </w:r>
          </w:p>
        </w:tc>
      </w:tr>
    </w:tbl>
    <w:p w:rsidR="00A74C68" w:rsidRDefault="00A74C68" w:rsidP="00A74C68">
      <w:pPr>
        <w:spacing w:after="0" w:line="240" w:lineRule="auto"/>
        <w:jc w:val="right"/>
        <w:rPr>
          <w:rFonts w:ascii="Times New Roman" w:hAnsi="Times New Roman" w:cs="Times New Roman"/>
        </w:rPr>
      </w:pPr>
      <w:r>
        <w:rPr>
          <w:rFonts w:ascii="Times New Roman" w:hAnsi="Times New Roman" w:cs="Times New Roman"/>
        </w:rPr>
        <w:lastRenderedPageBreak/>
        <w:t>Приложение Б</w:t>
      </w:r>
    </w:p>
    <w:p w:rsidR="00A74C68" w:rsidRDefault="00A74C68" w:rsidP="00A74C68">
      <w:pPr>
        <w:spacing w:after="0" w:line="240" w:lineRule="auto"/>
        <w:jc w:val="right"/>
        <w:rPr>
          <w:rFonts w:ascii="Times New Roman" w:hAnsi="Times New Roman" w:cs="Times New Roman"/>
        </w:rPr>
      </w:pPr>
      <w:r>
        <w:rPr>
          <w:rFonts w:ascii="Times New Roman" w:hAnsi="Times New Roman" w:cs="Times New Roman"/>
        </w:rPr>
        <w:t xml:space="preserve">Таблица Б1 </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Исходные данные для задачи 1</w:t>
      </w:r>
      <w:r>
        <w:rPr>
          <w:rFonts w:ascii="Times New Roman" w:eastAsia="Times New Roman" w:hAnsi="Times New Roman" w:cs="Times New Roman"/>
          <w:iCs/>
          <w:color w:val="000000"/>
          <w:lang w:eastAsia="ru-RU"/>
        </w:rPr>
        <w:t xml:space="preserve"> к практической работе № 8</w:t>
      </w:r>
    </w:p>
    <w:tbl>
      <w:tblPr>
        <w:tblStyle w:val="54"/>
        <w:tblW w:w="9620" w:type="dxa"/>
        <w:tblLook w:val="04A0" w:firstRow="1" w:lastRow="0" w:firstColumn="1" w:lastColumn="0" w:noHBand="0" w:noVBand="1"/>
      </w:tblPr>
      <w:tblGrid>
        <w:gridCol w:w="1696"/>
        <w:gridCol w:w="850"/>
        <w:gridCol w:w="886"/>
        <w:gridCol w:w="673"/>
        <w:gridCol w:w="833"/>
        <w:gridCol w:w="784"/>
        <w:gridCol w:w="777"/>
        <w:gridCol w:w="886"/>
        <w:gridCol w:w="667"/>
        <w:gridCol w:w="838"/>
        <w:gridCol w:w="730"/>
      </w:tblGrid>
      <w:tr w:rsidR="00A74C68" w:rsidRPr="00D77D22" w:rsidTr="00A74C68">
        <w:tc>
          <w:tcPr>
            <w:tcW w:w="1696" w:type="dxa"/>
            <w:vMerge w:val="restart"/>
            <w:tcMar>
              <w:left w:w="17" w:type="dxa"/>
              <w:right w:w="17" w:type="dxa"/>
            </w:tcMar>
          </w:tcPr>
          <w:p w:rsidR="00A74C68"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 xml:space="preserve">Наименование </w:t>
            </w:r>
          </w:p>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 xml:space="preserve">показателя </w:t>
            </w:r>
          </w:p>
        </w:tc>
        <w:tc>
          <w:tcPr>
            <w:tcW w:w="7924" w:type="dxa"/>
            <w:gridSpan w:val="10"/>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Цифры шифра</w:t>
            </w:r>
          </w:p>
        </w:tc>
      </w:tr>
      <w:tr w:rsidR="00A74C68" w:rsidRPr="00D77D22" w:rsidTr="00A74C68">
        <w:tc>
          <w:tcPr>
            <w:tcW w:w="1696" w:type="dxa"/>
            <w:vMerge/>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4</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5</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6</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7</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8</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Тип контейнера</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УК-3</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1Д</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1С</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УУК-3</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УК-5</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1С</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1С</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УУК-3</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КМ-5</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1С</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Тип платформы</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13-4012</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13-2114К</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13-470</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13-935А</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13-401</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13-4012</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13-2114К</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13-470</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13-935А</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13-401</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Марка автомобиля</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КамАЗ-43114</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КамАЗ-43118</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МАЗ-93971</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КамАЗ-4326</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КамАЗ-4308</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ГКБ-9385</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МАЗ-93971</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ОДАЗ-885</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МАЗ-9380-040</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ГКБ-9385</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Кол-во</w:t>
            </w:r>
            <w:r>
              <w:rPr>
                <w:rFonts w:ascii="Times New Roman" w:eastAsia="Times New Roman" w:hAnsi="Times New Roman" w:cs="Times New Roman"/>
                <w:iCs/>
                <w:color w:val="000000"/>
                <w:sz w:val="18"/>
                <w:szCs w:val="18"/>
                <w:lang w:eastAsia="ru-RU"/>
              </w:rPr>
              <w:t xml:space="preserve"> </w:t>
            </w:r>
            <w:r w:rsidRPr="00046ACF">
              <w:rPr>
                <w:rFonts w:ascii="Times New Roman" w:eastAsia="Times New Roman" w:hAnsi="Times New Roman" w:cs="Times New Roman"/>
                <w:iCs/>
                <w:color w:val="000000"/>
                <w:sz w:val="18"/>
                <w:szCs w:val="18"/>
                <w:lang w:eastAsia="ru-RU"/>
              </w:rPr>
              <w:t>автомобилей</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Расстояние</w:t>
            </w:r>
          </w:p>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автоперевозки, км.</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w:t>
            </w:r>
          </w:p>
        </w:tc>
      </w:tr>
      <w:tr w:rsidR="00A74C68" w:rsidRPr="00D77D22" w:rsidTr="00A74C68">
        <w:tc>
          <w:tcPr>
            <w:tcW w:w="1696" w:type="dxa"/>
            <w:tcMar>
              <w:left w:w="17" w:type="dxa"/>
              <w:right w:w="17" w:type="dxa"/>
            </w:tcMar>
          </w:tcPr>
          <w:p w:rsidR="00A74C68" w:rsidRPr="00046ACF" w:rsidRDefault="00A74C68" w:rsidP="00A74C68">
            <w:pPr>
              <w:spacing w:line="240" w:lineRule="exact"/>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 xml:space="preserve">Время работы </w:t>
            </w:r>
          </w:p>
          <w:p w:rsidR="00A74C68" w:rsidRPr="00046ACF" w:rsidRDefault="00A74C68" w:rsidP="00A74C68">
            <w:pPr>
              <w:spacing w:line="240" w:lineRule="exact"/>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с</w:t>
            </w:r>
            <w:r w:rsidRPr="00046ACF">
              <w:rPr>
                <w:rFonts w:ascii="Times New Roman" w:eastAsia="Times New Roman" w:hAnsi="Times New Roman" w:cs="Times New Roman"/>
                <w:iCs/>
                <w:color w:val="000000"/>
                <w:sz w:val="18"/>
                <w:szCs w:val="18"/>
                <w:lang w:eastAsia="ru-RU"/>
              </w:rPr>
              <w:t>истемы</w:t>
            </w:r>
            <w:r>
              <w:rPr>
                <w:rFonts w:ascii="Times New Roman" w:eastAsia="Times New Roman" w:hAnsi="Times New Roman" w:cs="Times New Roman"/>
                <w:iCs/>
                <w:color w:val="000000"/>
                <w:sz w:val="18"/>
                <w:szCs w:val="18"/>
                <w:lang w:eastAsia="ru-RU"/>
              </w:rPr>
              <w:t xml:space="preserve"> </w:t>
            </w:r>
            <w:r w:rsidRPr="00E6240B">
              <w:rPr>
                <w:position w:val="-10"/>
              </w:rPr>
              <w:object w:dxaOrig="260" w:dyaOrig="320">
                <v:shape id="_x0000_i1422" type="#_x0000_t75" style="width:11.7pt;height:17.55pt" o:ole="">
                  <v:imagedata r:id="rId774" o:title=""/>
                </v:shape>
                <o:OLEObject Type="Embed" ProgID="Equation.DSMT4" ShapeID="_x0000_i1422" DrawAspect="Content" ObjectID="_1593286484" r:id="rId775"/>
              </w:object>
            </w:r>
            <w:r w:rsidRPr="008423D2">
              <w:rPr>
                <w:rFonts w:ascii="Times New Roman" w:eastAsia="Times New Roman" w:hAnsi="Times New Roman" w:cs="Times New Roman"/>
                <w:lang w:eastAsia="ru-RU"/>
              </w:rPr>
              <w:t> </w:t>
            </w:r>
            <w:r>
              <w:rPr>
                <w:rFonts w:ascii="Times New Roman" w:eastAsia="Times New Roman" w:hAnsi="Times New Roman" w:cs="Times New Roman"/>
                <w:iCs/>
                <w:color w:val="000000"/>
                <w:sz w:val="18"/>
                <w:szCs w:val="18"/>
                <w:lang w:eastAsia="ru-RU"/>
              </w:rPr>
              <w:t xml:space="preserve"> </w:t>
            </w:r>
            <w:r w:rsidRPr="00046ACF">
              <w:rPr>
                <w:rFonts w:ascii="Times New Roman" w:eastAsia="Times New Roman" w:hAnsi="Times New Roman" w:cs="Times New Roman"/>
                <w:iCs/>
                <w:color w:val="000000"/>
                <w:sz w:val="18"/>
                <w:szCs w:val="18"/>
                <w:lang w:eastAsia="ru-RU"/>
              </w:rPr>
              <w:t>, ч.</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8</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8</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w:t>
            </w:r>
          </w:p>
        </w:tc>
      </w:tr>
      <w:tr w:rsidR="00A74C68" w:rsidRPr="00D77D22" w:rsidTr="00A74C68">
        <w:tc>
          <w:tcPr>
            <w:tcW w:w="1696" w:type="dxa"/>
            <w:tcMar>
              <w:left w:w="17" w:type="dxa"/>
              <w:right w:w="17" w:type="dxa"/>
            </w:tcMar>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Коэффициент</w:t>
            </w:r>
            <w:r w:rsidR="00E75E04">
              <w:rPr>
                <w:rFonts w:ascii="Times New Roman" w:eastAsia="Times New Roman" w:hAnsi="Times New Roman" w:cs="Times New Roman"/>
                <w:iCs/>
                <w:color w:val="000000"/>
                <w:sz w:val="18"/>
                <w:szCs w:val="18"/>
                <w:lang w:eastAsia="ru-RU"/>
              </w:rPr>
              <w:t xml:space="preserve"> неравномерности</w:t>
            </w:r>
            <w:r w:rsidRPr="00046ACF">
              <w:rPr>
                <w:rFonts w:ascii="Times New Roman" w:eastAsia="Times New Roman" w:hAnsi="Times New Roman" w:cs="Times New Roman"/>
                <w:iCs/>
                <w:color w:val="000000"/>
                <w:sz w:val="18"/>
                <w:szCs w:val="18"/>
                <w:lang w:eastAsia="ru-RU"/>
              </w:rPr>
              <w:t xml:space="preserve">, учитывающий подачу и уборку вагонов </w:t>
            </w:r>
          </w:p>
        </w:tc>
        <w:tc>
          <w:tcPr>
            <w:tcW w:w="85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0,7</w:t>
            </w:r>
          </w:p>
        </w:tc>
        <w:tc>
          <w:tcPr>
            <w:tcW w:w="67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c>
          <w:tcPr>
            <w:tcW w:w="83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0,7</w:t>
            </w:r>
          </w:p>
        </w:tc>
        <w:tc>
          <w:tcPr>
            <w:tcW w:w="784"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c>
          <w:tcPr>
            <w:tcW w:w="77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0,7</w:t>
            </w:r>
          </w:p>
        </w:tc>
        <w:tc>
          <w:tcPr>
            <w:tcW w:w="88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c>
          <w:tcPr>
            <w:tcW w:w="838"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0,7</w:t>
            </w:r>
          </w:p>
        </w:tc>
        <w:tc>
          <w:tcPr>
            <w:tcW w:w="730"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0,8</w:t>
            </w:r>
          </w:p>
        </w:tc>
      </w:tr>
    </w:tbl>
    <w:p w:rsidR="00A74C68" w:rsidRDefault="00A74C68" w:rsidP="00A74C68">
      <w:pPr>
        <w:spacing w:after="0" w:line="240" w:lineRule="auto"/>
        <w:jc w:val="right"/>
        <w:rPr>
          <w:rFonts w:ascii="Times New Roman" w:hAnsi="Times New Roman" w:cs="Times New Roman"/>
        </w:rPr>
      </w:pPr>
      <w:r>
        <w:rPr>
          <w:rFonts w:ascii="Times New Roman" w:hAnsi="Times New Roman" w:cs="Times New Roman"/>
        </w:rPr>
        <w:t>Таблица Б2</w:t>
      </w:r>
    </w:p>
    <w:p w:rsidR="00A74C68" w:rsidRDefault="00A74C68" w:rsidP="00A74C68">
      <w:pPr>
        <w:spacing w:after="0" w:line="240" w:lineRule="auto"/>
        <w:jc w:val="center"/>
        <w:rPr>
          <w:rFonts w:ascii="Times New Roman" w:hAnsi="Times New Roman" w:cs="Times New Roman"/>
        </w:rPr>
      </w:pPr>
      <w:r w:rsidRPr="008423D2">
        <w:rPr>
          <w:rFonts w:ascii="Times New Roman" w:eastAsia="Times New Roman" w:hAnsi="Times New Roman" w:cs="Times New Roman"/>
          <w:iCs/>
          <w:color w:val="000000"/>
          <w:lang w:eastAsia="ru-RU"/>
        </w:rPr>
        <w:t xml:space="preserve">Исходные данные для задачи </w:t>
      </w:r>
      <w:r>
        <w:rPr>
          <w:rFonts w:ascii="Times New Roman" w:eastAsia="Times New Roman" w:hAnsi="Times New Roman" w:cs="Times New Roman"/>
          <w:iCs/>
          <w:color w:val="000000"/>
          <w:lang w:eastAsia="ru-RU"/>
        </w:rPr>
        <w:t>2 к практической работе № 8</w:t>
      </w:r>
    </w:p>
    <w:tbl>
      <w:tblPr>
        <w:tblStyle w:val="54"/>
        <w:tblW w:w="9812" w:type="dxa"/>
        <w:tblLook w:val="04A0" w:firstRow="1" w:lastRow="0" w:firstColumn="1" w:lastColumn="0" w:noHBand="0" w:noVBand="1"/>
      </w:tblPr>
      <w:tblGrid>
        <w:gridCol w:w="2689"/>
        <w:gridCol w:w="753"/>
        <w:gridCol w:w="636"/>
        <w:gridCol w:w="667"/>
        <w:gridCol w:w="812"/>
        <w:gridCol w:w="636"/>
        <w:gridCol w:w="705"/>
        <w:gridCol w:w="753"/>
        <w:gridCol w:w="725"/>
        <w:gridCol w:w="725"/>
        <w:gridCol w:w="692"/>
        <w:gridCol w:w="19"/>
      </w:tblGrid>
      <w:tr w:rsidR="00A74C68" w:rsidRPr="00D77D22" w:rsidTr="00A74C68">
        <w:tc>
          <w:tcPr>
            <w:tcW w:w="268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Наименование показателя</w:t>
            </w:r>
          </w:p>
        </w:tc>
        <w:tc>
          <w:tcPr>
            <w:tcW w:w="7123" w:type="dxa"/>
            <w:gridSpan w:val="11"/>
          </w:tcPr>
          <w:p w:rsidR="00A74C68" w:rsidRPr="005917A3" w:rsidRDefault="00A74C68" w:rsidP="00A74C68">
            <w:pPr>
              <w:jc w:val="cente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Цифры шифра</w:t>
            </w:r>
          </w:p>
        </w:tc>
      </w:tr>
      <w:tr w:rsidR="00A74C68" w:rsidRPr="00D77D22" w:rsidTr="00A74C68">
        <w:trPr>
          <w:gridAfter w:val="1"/>
          <w:wAfter w:w="19" w:type="dxa"/>
        </w:trPr>
        <w:tc>
          <w:tcPr>
            <w:tcW w:w="268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753"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0</w:t>
            </w:r>
          </w:p>
        </w:tc>
        <w:tc>
          <w:tcPr>
            <w:tcW w:w="636"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w:t>
            </w:r>
          </w:p>
        </w:tc>
        <w:tc>
          <w:tcPr>
            <w:tcW w:w="667"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812"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636"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4</w:t>
            </w:r>
          </w:p>
        </w:tc>
        <w:tc>
          <w:tcPr>
            <w:tcW w:w="705"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5</w:t>
            </w:r>
          </w:p>
        </w:tc>
        <w:tc>
          <w:tcPr>
            <w:tcW w:w="753"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6</w:t>
            </w:r>
          </w:p>
        </w:tc>
        <w:tc>
          <w:tcPr>
            <w:tcW w:w="725"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7</w:t>
            </w:r>
          </w:p>
        </w:tc>
        <w:tc>
          <w:tcPr>
            <w:tcW w:w="725"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8</w:t>
            </w:r>
          </w:p>
        </w:tc>
        <w:tc>
          <w:tcPr>
            <w:tcW w:w="692"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w:t>
            </w:r>
          </w:p>
        </w:tc>
      </w:tr>
      <w:tr w:rsidR="00A74C68" w:rsidRPr="00D77D22" w:rsidTr="00A74C68">
        <w:trPr>
          <w:gridAfter w:val="1"/>
          <w:wAfter w:w="19" w:type="dxa"/>
        </w:trPr>
        <w:tc>
          <w:tcPr>
            <w:tcW w:w="2689" w:type="dxa"/>
            <w:tcMar>
              <w:left w:w="28" w:type="dxa"/>
              <w:right w:w="28" w:type="dxa"/>
            </w:tcMar>
          </w:tcPr>
          <w:p w:rsidR="00A74C68" w:rsidRPr="005917A3" w:rsidRDefault="00A74C68" w:rsidP="00A74C68">
            <w:pPr>
              <w:jc w:val="both"/>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Объем отправки, тыс.шт.</w:t>
            </w: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252</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288</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324</w:t>
            </w:r>
          </w:p>
        </w:tc>
        <w:tc>
          <w:tcPr>
            <w:tcW w:w="81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216</w:t>
            </w:r>
          </w:p>
        </w:tc>
        <w:tc>
          <w:tcPr>
            <w:tcW w:w="70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324</w:t>
            </w: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216</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144</w:t>
            </w:r>
          </w:p>
        </w:tc>
        <w:tc>
          <w:tcPr>
            <w:tcW w:w="69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r>
      <w:tr w:rsidR="00A74C68" w:rsidRPr="00D77D22" w:rsidTr="00A74C68">
        <w:trPr>
          <w:gridAfter w:val="1"/>
          <w:wAfter w:w="19" w:type="dxa"/>
          <w:trHeight w:val="260"/>
        </w:trPr>
        <w:tc>
          <w:tcPr>
            <w:tcW w:w="2689" w:type="dxa"/>
            <w:vMerge w:val="restart"/>
            <w:tcMar>
              <w:left w:w="28" w:type="dxa"/>
              <w:right w:w="28" w:type="dxa"/>
            </w:tcMar>
          </w:tcPr>
          <w:p w:rsidR="00A74C68"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в вагоны:</w:t>
            </w:r>
            <w:r>
              <w:rPr>
                <w:rFonts w:ascii="Times New Roman" w:eastAsia="Times New Roman" w:hAnsi="Times New Roman" w:cs="Times New Roman"/>
                <w:iCs/>
                <w:color w:val="000000"/>
                <w:sz w:val="18"/>
                <w:szCs w:val="18"/>
                <w:lang w:eastAsia="ru-RU"/>
              </w:rPr>
              <w:t xml:space="preserve"> к</w:t>
            </w:r>
            <w:r w:rsidRPr="005917A3">
              <w:rPr>
                <w:rFonts w:ascii="Times New Roman" w:eastAsia="Times New Roman" w:hAnsi="Times New Roman" w:cs="Times New Roman"/>
                <w:iCs/>
                <w:color w:val="000000"/>
                <w:sz w:val="18"/>
                <w:szCs w:val="18"/>
                <w:lang w:eastAsia="ru-RU"/>
              </w:rPr>
              <w:t>ол-во ваг.</w:t>
            </w:r>
          </w:p>
          <w:p w:rsidR="00A74C68" w:rsidRPr="005917A3" w:rsidRDefault="00A74C68" w:rsidP="00A74C68">
            <w:pPr>
              <w:rPr>
                <w:rFonts w:ascii="Times New Roman" w:eastAsia="Times New Roman" w:hAnsi="Times New Roman" w:cs="Times New Roman"/>
                <w:iCs/>
                <w:color w:val="000000"/>
                <w:sz w:val="18"/>
                <w:szCs w:val="18"/>
                <w:lang w:eastAsia="ru-RU"/>
              </w:rPr>
            </w:pPr>
          </w:p>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тонн</w:t>
            </w:r>
          </w:p>
        </w:tc>
        <w:tc>
          <w:tcPr>
            <w:tcW w:w="753" w:type="dxa"/>
            <w:tcMar>
              <w:left w:w="28" w:type="dxa"/>
              <w:right w:w="28" w:type="dxa"/>
            </w:tcMar>
          </w:tcPr>
          <w:p w:rsidR="00A74C68"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p>
        </w:tc>
        <w:tc>
          <w:tcPr>
            <w:tcW w:w="636"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667"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812"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636"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705"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753"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725"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c>
          <w:tcPr>
            <w:tcW w:w="725"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3</w:t>
            </w:r>
          </w:p>
        </w:tc>
        <w:tc>
          <w:tcPr>
            <w:tcW w:w="692" w:type="dxa"/>
            <w:tcMar>
              <w:left w:w="28" w:type="dxa"/>
              <w:right w:w="28" w:type="dxa"/>
            </w:tcMar>
          </w:tcPr>
          <w:p w:rsidR="00A74C68" w:rsidRPr="00046ACF" w:rsidRDefault="00A74C68" w:rsidP="00A74C68">
            <w:pPr>
              <w:spacing w:line="240" w:lineRule="exact"/>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w:t>
            </w:r>
          </w:p>
        </w:tc>
      </w:tr>
      <w:tr w:rsidR="00A74C68" w:rsidRPr="00D77D22" w:rsidTr="00A74C68">
        <w:trPr>
          <w:gridAfter w:val="1"/>
          <w:wAfter w:w="19" w:type="dxa"/>
        </w:trPr>
        <w:tc>
          <w:tcPr>
            <w:tcW w:w="2689" w:type="dxa"/>
            <w:vMerge/>
            <w:tcMar>
              <w:left w:w="28" w:type="dxa"/>
              <w:right w:w="28" w:type="dxa"/>
            </w:tcMar>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c>
          <w:tcPr>
            <w:tcW w:w="81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70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180</w:t>
            </w:r>
          </w:p>
        </w:tc>
        <w:tc>
          <w:tcPr>
            <w:tcW w:w="69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w:t>
            </w:r>
          </w:p>
        </w:tc>
      </w:tr>
      <w:tr w:rsidR="00A74C68" w:rsidRPr="00D77D22" w:rsidTr="00A74C68">
        <w:trPr>
          <w:gridAfter w:val="1"/>
          <w:wAfter w:w="19" w:type="dxa"/>
        </w:trPr>
        <w:tc>
          <w:tcPr>
            <w:tcW w:w="2689" w:type="dxa"/>
            <w:tcMar>
              <w:left w:w="28" w:type="dxa"/>
              <w:right w:w="28" w:type="dxa"/>
            </w:tcMar>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lastRenderedPageBreak/>
              <w:t>Марка автомобиля</w:t>
            </w: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65117</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9380-040</w:t>
            </w:r>
          </w:p>
        </w:tc>
        <w:tc>
          <w:tcPr>
            <w:tcW w:w="667"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93971</w:t>
            </w:r>
          </w:p>
        </w:tc>
        <w:tc>
          <w:tcPr>
            <w:tcW w:w="81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65117</w:t>
            </w:r>
          </w:p>
        </w:tc>
        <w:tc>
          <w:tcPr>
            <w:tcW w:w="636"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9380-040</w:t>
            </w:r>
          </w:p>
        </w:tc>
        <w:tc>
          <w:tcPr>
            <w:tcW w:w="70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ГКБ</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9385</w:t>
            </w:r>
          </w:p>
        </w:tc>
        <w:tc>
          <w:tcPr>
            <w:tcW w:w="753"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КаМАЗ 65117</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9380-040</w:t>
            </w:r>
          </w:p>
        </w:tc>
        <w:tc>
          <w:tcPr>
            <w:tcW w:w="725"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9380-040</w:t>
            </w:r>
          </w:p>
        </w:tc>
        <w:tc>
          <w:tcPr>
            <w:tcW w:w="692" w:type="dxa"/>
            <w:tcMar>
              <w:left w:w="28" w:type="dxa"/>
              <w:right w:w="28" w:type="dxa"/>
            </w:tcMar>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МАЗ</w:t>
            </w:r>
          </w:p>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93971</w:t>
            </w:r>
          </w:p>
        </w:tc>
      </w:tr>
    </w:tbl>
    <w:p w:rsidR="00A74C68" w:rsidRDefault="00A74C68" w:rsidP="00A74C68">
      <w:pPr>
        <w:spacing w:after="0" w:line="240" w:lineRule="auto"/>
        <w:jc w:val="right"/>
        <w:rPr>
          <w:rFonts w:ascii="Times New Roman" w:hAnsi="Times New Roman" w:cs="Times New Roman"/>
        </w:rPr>
      </w:pPr>
    </w:p>
    <w:p w:rsidR="00A74C68" w:rsidRDefault="00A74C68" w:rsidP="00A74C68">
      <w:pPr>
        <w:spacing w:after="0" w:line="240" w:lineRule="auto"/>
        <w:jc w:val="right"/>
        <w:rPr>
          <w:rFonts w:ascii="Times New Roman" w:hAnsi="Times New Roman" w:cs="Times New Roman"/>
        </w:rPr>
      </w:pPr>
      <w:r>
        <w:rPr>
          <w:rFonts w:ascii="Times New Roman" w:hAnsi="Times New Roman" w:cs="Times New Roman"/>
        </w:rPr>
        <w:t>Т</w:t>
      </w:r>
      <w:r w:rsidRPr="000B79C2">
        <w:rPr>
          <w:rFonts w:ascii="Times New Roman" w:hAnsi="Times New Roman" w:cs="Times New Roman"/>
        </w:rPr>
        <w:t>аблица Б3</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Пример расчета показателей подвоза груза</w:t>
      </w:r>
      <w:r>
        <w:rPr>
          <w:rFonts w:ascii="Times New Roman" w:eastAsia="Times New Roman" w:hAnsi="Times New Roman" w:cs="Times New Roman"/>
          <w:iCs/>
          <w:color w:val="000000"/>
          <w:lang w:eastAsia="ru-RU"/>
        </w:rPr>
        <w:t xml:space="preserve"> (к практической работе № 8)</w:t>
      </w:r>
    </w:p>
    <w:p w:rsidR="00A74C68" w:rsidRPr="008423D2" w:rsidRDefault="00A74C68" w:rsidP="00A74C68">
      <w:pPr>
        <w:spacing w:after="0" w:line="240" w:lineRule="auto"/>
        <w:jc w:val="center"/>
        <w:rPr>
          <w:rFonts w:ascii="Times New Roman" w:eastAsia="Times New Roman" w:hAnsi="Times New Roman" w:cs="Times New Roman"/>
          <w:iCs/>
          <w:color w:val="000000"/>
          <w:lang w:eastAsia="ru-RU"/>
        </w:rPr>
      </w:pPr>
    </w:p>
    <w:tbl>
      <w:tblPr>
        <w:tblStyle w:val="54"/>
        <w:tblW w:w="9634" w:type="dxa"/>
        <w:tblLook w:val="04A0" w:firstRow="1" w:lastRow="0" w:firstColumn="1" w:lastColumn="0" w:noHBand="0" w:noVBand="1"/>
      </w:tblPr>
      <w:tblGrid>
        <w:gridCol w:w="900"/>
        <w:gridCol w:w="906"/>
        <w:gridCol w:w="930"/>
        <w:gridCol w:w="914"/>
        <w:gridCol w:w="944"/>
        <w:gridCol w:w="909"/>
        <w:gridCol w:w="910"/>
        <w:gridCol w:w="953"/>
        <w:gridCol w:w="884"/>
        <w:gridCol w:w="1384"/>
      </w:tblGrid>
      <w:tr w:rsidR="00A74C68" w:rsidRPr="008423D2" w:rsidTr="00A74C68">
        <w:trPr>
          <w:trHeight w:val="408"/>
          <w:tblHeader/>
        </w:trPr>
        <w:tc>
          <w:tcPr>
            <w:tcW w:w="4594" w:type="dxa"/>
            <w:gridSpan w:val="5"/>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Суточный завоз груза на открытый склад</w:t>
            </w:r>
          </w:p>
        </w:tc>
        <w:tc>
          <w:tcPr>
            <w:tcW w:w="1819" w:type="dxa"/>
            <w:gridSpan w:val="2"/>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в вагоны</w:t>
            </w:r>
          </w:p>
        </w:tc>
        <w:tc>
          <w:tcPr>
            <w:tcW w:w="953"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Остаток груза на складе, т</w:t>
            </w:r>
          </w:p>
        </w:tc>
        <w:tc>
          <w:tcPr>
            <w:tcW w:w="2268" w:type="dxa"/>
            <w:gridSpan w:val="2"/>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 xml:space="preserve">Объем отправки с нарастанием </w:t>
            </w:r>
          </w:p>
        </w:tc>
      </w:tr>
      <w:tr w:rsidR="00A74C68" w:rsidRPr="008423D2" w:rsidTr="00A74C68">
        <w:trPr>
          <w:tblHeader/>
        </w:trPr>
        <w:tc>
          <w:tcPr>
            <w:tcW w:w="90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Сутки</w:t>
            </w: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 авто</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ездок</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тонн</w:t>
            </w:r>
          </w:p>
        </w:tc>
        <w:tc>
          <w:tcPr>
            <w:tcW w:w="94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Всего за смену</w:t>
            </w:r>
          </w:p>
        </w:tc>
        <w:tc>
          <w:tcPr>
            <w:tcW w:w="909"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ваг</w:t>
            </w:r>
          </w:p>
        </w:tc>
        <w:tc>
          <w:tcPr>
            <w:tcW w:w="91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тонн</w:t>
            </w: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тонн</w:t>
            </w:r>
          </w:p>
        </w:tc>
        <w:tc>
          <w:tcPr>
            <w:tcW w:w="138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Кол-во кирпича, тыс. шт</w:t>
            </w:r>
          </w:p>
        </w:tc>
      </w:tr>
      <w:tr w:rsidR="00A74C68" w:rsidRPr="008423D2" w:rsidTr="00A74C68">
        <w:tc>
          <w:tcPr>
            <w:tcW w:w="90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67,5</w:t>
            </w:r>
          </w:p>
        </w:tc>
        <w:tc>
          <w:tcPr>
            <w:tcW w:w="94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121,5</w:t>
            </w:r>
          </w:p>
        </w:tc>
        <w:tc>
          <w:tcPr>
            <w:tcW w:w="90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120</w:t>
            </w:r>
          </w:p>
        </w:tc>
        <w:tc>
          <w:tcPr>
            <w:tcW w:w="953"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1,5</w:t>
            </w:r>
          </w:p>
        </w:tc>
        <w:tc>
          <w:tcPr>
            <w:tcW w:w="8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120</w:t>
            </w:r>
          </w:p>
        </w:tc>
        <w:tc>
          <w:tcPr>
            <w:tcW w:w="13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48</w:t>
            </w: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54</w:t>
            </w:r>
          </w:p>
        </w:tc>
        <w:tc>
          <w:tcPr>
            <w:tcW w:w="94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1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5513" w:type="dxa"/>
            <w:gridSpan w:val="6"/>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с накопительной площадки</w:t>
            </w:r>
            <w:r w:rsidR="00C55C00">
              <w:rPr>
                <w:rFonts w:ascii="Times New Roman" w:eastAsia="Times New Roman" w:hAnsi="Times New Roman" w:cs="Times New Roman"/>
                <w:iCs/>
                <w:color w:val="000000"/>
                <w:sz w:val="18"/>
                <w:szCs w:val="18"/>
                <w:lang w:eastAsia="ru-RU"/>
              </w:rPr>
              <w:t xml:space="preserve"> и авто</w:t>
            </w:r>
          </w:p>
        </w:tc>
        <w:tc>
          <w:tcPr>
            <w:tcW w:w="953" w:type="dxa"/>
            <w:vMerge w:val="restart"/>
          </w:tcPr>
          <w:p w:rsidR="00A74C68" w:rsidRPr="005917A3" w:rsidRDefault="004657B1" w:rsidP="00A74C68">
            <w:pPr>
              <w:spacing w:beforeAutospacing="1" w:afterAutospacing="1"/>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3</w:t>
            </w:r>
            <w:r w:rsidR="00A74C68" w:rsidRPr="005917A3">
              <w:rPr>
                <w:rFonts w:ascii="Times New Roman" w:eastAsia="Times New Roman" w:hAnsi="Times New Roman" w:cs="Times New Roman"/>
                <w:iCs/>
                <w:color w:val="000000"/>
                <w:sz w:val="18"/>
                <w:szCs w:val="18"/>
                <w:lang w:eastAsia="ru-RU"/>
              </w:rPr>
              <w:t>,</w:t>
            </w:r>
            <w:r>
              <w:rPr>
                <w:rFonts w:ascii="Times New Roman" w:eastAsia="Times New Roman" w:hAnsi="Times New Roman" w:cs="Times New Roman"/>
                <w:iCs/>
                <w:color w:val="000000"/>
                <w:sz w:val="18"/>
                <w:szCs w:val="18"/>
                <w:lang w:eastAsia="ru-RU"/>
              </w:rPr>
              <w:t>0</w:t>
            </w:r>
          </w:p>
        </w:tc>
        <w:tc>
          <w:tcPr>
            <w:tcW w:w="884"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240</w:t>
            </w:r>
          </w:p>
        </w:tc>
        <w:tc>
          <w:tcPr>
            <w:tcW w:w="1384"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96</w:t>
            </w: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67,5</w:t>
            </w:r>
          </w:p>
        </w:tc>
        <w:tc>
          <w:tcPr>
            <w:tcW w:w="94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121,5</w:t>
            </w:r>
          </w:p>
        </w:tc>
        <w:tc>
          <w:tcPr>
            <w:tcW w:w="90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120</w:t>
            </w: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54</w:t>
            </w:r>
          </w:p>
        </w:tc>
        <w:tc>
          <w:tcPr>
            <w:tcW w:w="94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1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3</w:t>
            </w:r>
          </w:p>
        </w:tc>
        <w:tc>
          <w:tcPr>
            <w:tcW w:w="5513" w:type="dxa"/>
            <w:gridSpan w:val="6"/>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с накопительной площадки</w:t>
            </w:r>
          </w:p>
        </w:tc>
        <w:tc>
          <w:tcPr>
            <w:tcW w:w="953"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4,5</w:t>
            </w:r>
          </w:p>
        </w:tc>
        <w:tc>
          <w:tcPr>
            <w:tcW w:w="884"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360</w:t>
            </w:r>
          </w:p>
        </w:tc>
        <w:tc>
          <w:tcPr>
            <w:tcW w:w="1384"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144</w:t>
            </w: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67,5</w:t>
            </w:r>
          </w:p>
        </w:tc>
        <w:tc>
          <w:tcPr>
            <w:tcW w:w="94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121,5</w:t>
            </w:r>
          </w:p>
        </w:tc>
        <w:tc>
          <w:tcPr>
            <w:tcW w:w="90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120</w:t>
            </w: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54</w:t>
            </w:r>
          </w:p>
        </w:tc>
        <w:tc>
          <w:tcPr>
            <w:tcW w:w="94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1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w:t>
            </w:r>
          </w:p>
        </w:tc>
        <w:tc>
          <w:tcPr>
            <w:tcW w:w="5513" w:type="dxa"/>
            <w:gridSpan w:val="6"/>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с накопительной площадки</w:t>
            </w:r>
          </w:p>
        </w:tc>
        <w:tc>
          <w:tcPr>
            <w:tcW w:w="953"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6,0</w:t>
            </w:r>
          </w:p>
        </w:tc>
        <w:tc>
          <w:tcPr>
            <w:tcW w:w="8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480</w:t>
            </w:r>
          </w:p>
        </w:tc>
        <w:tc>
          <w:tcPr>
            <w:tcW w:w="13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192</w:t>
            </w: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67,5</w:t>
            </w:r>
          </w:p>
        </w:tc>
        <w:tc>
          <w:tcPr>
            <w:tcW w:w="94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121,5</w:t>
            </w:r>
          </w:p>
        </w:tc>
        <w:tc>
          <w:tcPr>
            <w:tcW w:w="90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120</w:t>
            </w: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54</w:t>
            </w:r>
          </w:p>
        </w:tc>
        <w:tc>
          <w:tcPr>
            <w:tcW w:w="94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1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val="restart"/>
          </w:tcPr>
          <w:p w:rsidR="00A74C68" w:rsidRPr="005917A3" w:rsidRDefault="00A74C68" w:rsidP="00A74C68">
            <w:pPr>
              <w:spacing w:beforeAutospacing="1" w:afterAutospacing="1"/>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5513" w:type="dxa"/>
            <w:gridSpan w:val="6"/>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Погрузка с накопительной площадки</w:t>
            </w:r>
          </w:p>
        </w:tc>
        <w:tc>
          <w:tcPr>
            <w:tcW w:w="953"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575</w:t>
            </w:r>
          </w:p>
        </w:tc>
        <w:tc>
          <w:tcPr>
            <w:tcW w:w="138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230</w:t>
            </w: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70</w:t>
            </w:r>
          </w:p>
        </w:tc>
        <w:tc>
          <w:tcPr>
            <w:tcW w:w="944"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89</w:t>
            </w:r>
          </w:p>
        </w:tc>
        <w:tc>
          <w:tcPr>
            <w:tcW w:w="909"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0" w:type="dxa"/>
            <w:vMerge w:val="restart"/>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95</w:t>
            </w: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19</w:t>
            </w:r>
          </w:p>
        </w:tc>
        <w:tc>
          <w:tcPr>
            <w:tcW w:w="94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09"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10"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53"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1384" w:type="dxa"/>
            <w:vMerge/>
          </w:tcPr>
          <w:p w:rsidR="00A74C68" w:rsidRPr="005917A3" w:rsidRDefault="00A74C68" w:rsidP="00A74C68">
            <w:pPr>
              <w:rPr>
                <w:rFonts w:ascii="Times New Roman" w:eastAsia="Times New Roman" w:hAnsi="Times New Roman" w:cs="Times New Roman"/>
                <w:iCs/>
                <w:color w:val="000000"/>
                <w:sz w:val="18"/>
                <w:szCs w:val="18"/>
                <w:lang w:eastAsia="ru-RU"/>
              </w:rPr>
            </w:pPr>
          </w:p>
        </w:tc>
      </w:tr>
      <w:tr w:rsidR="00A74C68" w:rsidRPr="008423D2" w:rsidTr="00A74C68">
        <w:tc>
          <w:tcPr>
            <w:tcW w:w="90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итого</w:t>
            </w:r>
          </w:p>
        </w:tc>
        <w:tc>
          <w:tcPr>
            <w:tcW w:w="906" w:type="dxa"/>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93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43</w:t>
            </w:r>
          </w:p>
        </w:tc>
        <w:tc>
          <w:tcPr>
            <w:tcW w:w="91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575</w:t>
            </w:r>
          </w:p>
        </w:tc>
        <w:tc>
          <w:tcPr>
            <w:tcW w:w="94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575</w:t>
            </w:r>
          </w:p>
        </w:tc>
        <w:tc>
          <w:tcPr>
            <w:tcW w:w="909"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10</w:t>
            </w:r>
          </w:p>
        </w:tc>
        <w:tc>
          <w:tcPr>
            <w:tcW w:w="910"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575</w:t>
            </w:r>
          </w:p>
        </w:tc>
        <w:tc>
          <w:tcPr>
            <w:tcW w:w="953" w:type="dxa"/>
          </w:tcPr>
          <w:p w:rsidR="00A74C68" w:rsidRPr="005917A3" w:rsidRDefault="00A74C68" w:rsidP="00A74C68">
            <w:pPr>
              <w:rPr>
                <w:rFonts w:ascii="Times New Roman" w:eastAsia="Times New Roman" w:hAnsi="Times New Roman" w:cs="Times New Roman"/>
                <w:iCs/>
                <w:color w:val="000000"/>
                <w:sz w:val="18"/>
                <w:szCs w:val="18"/>
                <w:lang w:eastAsia="ru-RU"/>
              </w:rPr>
            </w:pPr>
          </w:p>
        </w:tc>
        <w:tc>
          <w:tcPr>
            <w:tcW w:w="88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575</w:t>
            </w:r>
          </w:p>
        </w:tc>
        <w:tc>
          <w:tcPr>
            <w:tcW w:w="1384" w:type="dxa"/>
          </w:tcPr>
          <w:p w:rsidR="00A74C68" w:rsidRPr="005917A3" w:rsidRDefault="00A74C68" w:rsidP="00A74C68">
            <w:pPr>
              <w:rPr>
                <w:rFonts w:ascii="Times New Roman" w:eastAsia="Times New Roman" w:hAnsi="Times New Roman" w:cs="Times New Roman"/>
                <w:iCs/>
                <w:color w:val="000000"/>
                <w:sz w:val="18"/>
                <w:szCs w:val="18"/>
                <w:lang w:eastAsia="ru-RU"/>
              </w:rPr>
            </w:pPr>
            <w:r w:rsidRPr="005917A3">
              <w:rPr>
                <w:rFonts w:ascii="Times New Roman" w:eastAsia="Times New Roman" w:hAnsi="Times New Roman" w:cs="Times New Roman"/>
                <w:iCs/>
                <w:color w:val="000000"/>
                <w:sz w:val="18"/>
                <w:szCs w:val="18"/>
                <w:lang w:eastAsia="ru-RU"/>
              </w:rPr>
              <w:t>230</w:t>
            </w:r>
          </w:p>
        </w:tc>
      </w:tr>
    </w:tbl>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lastRenderedPageBreak/>
        <w:t xml:space="preserve">Таблица </w:t>
      </w:r>
      <w:r>
        <w:rPr>
          <w:rFonts w:ascii="Times New Roman" w:eastAsia="Times New Roman" w:hAnsi="Times New Roman" w:cs="Times New Roman"/>
          <w:iCs/>
          <w:color w:val="000000"/>
          <w:lang w:eastAsia="ru-RU"/>
        </w:rPr>
        <w:t>Б</w:t>
      </w:r>
      <w:r w:rsidRPr="008423D2">
        <w:rPr>
          <w:rFonts w:ascii="Times New Roman" w:eastAsia="Times New Roman" w:hAnsi="Times New Roman" w:cs="Times New Roman"/>
          <w:iCs/>
          <w:color w:val="000000"/>
          <w:lang w:eastAsia="ru-RU"/>
        </w:rPr>
        <w:t xml:space="preserve">4  </w:t>
      </w:r>
    </w:p>
    <w:p w:rsidR="00A74C68" w:rsidRDefault="003B17A7" w:rsidP="00A74C68">
      <w:pPr>
        <w:spacing w:after="0" w:line="240" w:lineRule="auto"/>
        <w:jc w:val="center"/>
        <w:rPr>
          <w:rFonts w:ascii="Times New Roman" w:eastAsia="Times New Roman" w:hAnsi="Times New Roman" w:cs="Times New Roman"/>
          <w:iCs/>
          <w:color w:val="000000"/>
          <w:lang w:eastAsia="ru-RU"/>
        </w:rPr>
      </w:pPr>
      <w:r>
        <w:rPr>
          <w:rFonts w:ascii="Times New Roman" w:eastAsia="Times New Roman" w:hAnsi="Times New Roman" w:cs="Times New Roman"/>
          <w:iCs/>
          <w:color w:val="000000"/>
          <w:lang w:eastAsia="ru-RU"/>
        </w:rPr>
        <w:t>Пример к</w:t>
      </w:r>
      <w:r w:rsidR="00A74C68" w:rsidRPr="008423D2">
        <w:rPr>
          <w:rFonts w:ascii="Times New Roman" w:eastAsia="Times New Roman" w:hAnsi="Times New Roman" w:cs="Times New Roman"/>
          <w:iCs/>
          <w:color w:val="000000"/>
          <w:lang w:eastAsia="ru-RU"/>
        </w:rPr>
        <w:t>алендарн</w:t>
      </w:r>
      <w:r>
        <w:rPr>
          <w:rFonts w:ascii="Times New Roman" w:eastAsia="Times New Roman" w:hAnsi="Times New Roman" w:cs="Times New Roman"/>
          <w:iCs/>
          <w:color w:val="000000"/>
          <w:lang w:eastAsia="ru-RU"/>
        </w:rPr>
        <w:t>ого</w:t>
      </w:r>
      <w:r w:rsidR="00A74C68" w:rsidRPr="008423D2">
        <w:rPr>
          <w:rFonts w:ascii="Times New Roman" w:eastAsia="Times New Roman" w:hAnsi="Times New Roman" w:cs="Times New Roman"/>
          <w:iCs/>
          <w:color w:val="000000"/>
          <w:lang w:eastAsia="ru-RU"/>
        </w:rPr>
        <w:t xml:space="preserve"> план – график</w:t>
      </w:r>
      <w:r>
        <w:rPr>
          <w:rFonts w:ascii="Times New Roman" w:eastAsia="Times New Roman" w:hAnsi="Times New Roman" w:cs="Times New Roman"/>
          <w:iCs/>
          <w:color w:val="000000"/>
          <w:lang w:eastAsia="ru-RU"/>
        </w:rPr>
        <w:t>а</w:t>
      </w:r>
      <w:r w:rsidR="00A74C68" w:rsidRPr="008423D2">
        <w:rPr>
          <w:rFonts w:ascii="Times New Roman" w:eastAsia="Times New Roman" w:hAnsi="Times New Roman" w:cs="Times New Roman"/>
          <w:iCs/>
          <w:color w:val="000000"/>
          <w:lang w:eastAsia="ru-RU"/>
        </w:rPr>
        <w:t xml:space="preserve"> доставки, погрузки-разгрузки и перегрузки</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кирпича на поддонах с использованием накопительной площадки</w:t>
      </w:r>
      <w:r>
        <w:rPr>
          <w:rFonts w:ascii="Times New Roman" w:eastAsia="Times New Roman" w:hAnsi="Times New Roman" w:cs="Times New Roman"/>
          <w:iCs/>
          <w:color w:val="000000"/>
          <w:lang w:eastAsia="ru-RU"/>
        </w:rPr>
        <w:t xml:space="preserve"> (к практической работе № 8)</w:t>
      </w:r>
    </w:p>
    <w:p w:rsidR="00A74C68" w:rsidRDefault="00A74C68" w:rsidP="00A74C68">
      <w:pPr>
        <w:spacing w:after="0" w:line="240" w:lineRule="auto"/>
        <w:jc w:val="center"/>
        <w:rPr>
          <w:rFonts w:ascii="Times New Roman" w:eastAsia="Times New Roman" w:hAnsi="Times New Roman" w:cs="Times New Roman"/>
          <w:iCs/>
          <w:color w:val="000000"/>
          <w:lang w:eastAsia="ru-RU"/>
        </w:rPr>
      </w:pPr>
    </w:p>
    <w:tbl>
      <w:tblPr>
        <w:tblStyle w:val="54"/>
        <w:tblW w:w="0" w:type="auto"/>
        <w:tblLook w:val="04A0" w:firstRow="1" w:lastRow="0" w:firstColumn="1" w:lastColumn="0" w:noHBand="0" w:noVBand="1"/>
      </w:tblPr>
      <w:tblGrid>
        <w:gridCol w:w="1604"/>
        <w:gridCol w:w="1604"/>
        <w:gridCol w:w="1605"/>
        <w:gridCol w:w="1605"/>
        <w:gridCol w:w="1605"/>
        <w:gridCol w:w="1605"/>
      </w:tblGrid>
      <w:tr w:rsidR="00A74C68" w:rsidRPr="005917A3" w:rsidTr="00A74C68">
        <w:tc>
          <w:tcPr>
            <w:tcW w:w="9628" w:type="dxa"/>
            <w:gridSpan w:val="6"/>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1-е сутки</w:t>
            </w:r>
          </w:p>
        </w:tc>
      </w:tr>
      <w:tr w:rsidR="00A74C68" w:rsidRPr="005917A3" w:rsidTr="00A74C68">
        <w:tc>
          <w:tcPr>
            <w:tcW w:w="3208" w:type="dxa"/>
            <w:gridSpan w:val="2"/>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Перегрузка по прямому вар-ту</w:t>
            </w:r>
          </w:p>
        </w:tc>
        <w:tc>
          <w:tcPr>
            <w:tcW w:w="3210" w:type="dxa"/>
            <w:gridSpan w:val="2"/>
          </w:tcPr>
          <w:p w:rsidR="00A74C68" w:rsidRPr="00046ACF" w:rsidRDefault="00A74C68" w:rsidP="00A74C68">
            <w:pPr>
              <w:jc w:val="center"/>
              <w:rPr>
                <w:rFonts w:ascii="Times New Roman" w:eastAsia="Times New Roman" w:hAnsi="Times New Roman" w:cs="Times New Roman"/>
                <w:iCs/>
                <w:color w:val="000000"/>
                <w:sz w:val="18"/>
                <w:szCs w:val="18"/>
                <w:lang w:val="en-US" w:eastAsia="ru-RU"/>
              </w:rPr>
            </w:pPr>
            <w:r w:rsidRPr="00046ACF">
              <w:rPr>
                <w:rFonts w:ascii="Times New Roman" w:eastAsia="Times New Roman" w:hAnsi="Times New Roman" w:cs="Times New Roman"/>
                <w:iCs/>
                <w:color w:val="000000"/>
                <w:sz w:val="18"/>
                <w:szCs w:val="18"/>
                <w:lang w:eastAsia="ru-RU"/>
              </w:rPr>
              <w:t>Разгрузка на площадку</w:t>
            </w:r>
          </w:p>
        </w:tc>
        <w:tc>
          <w:tcPr>
            <w:tcW w:w="3210" w:type="dxa"/>
            <w:gridSpan w:val="2"/>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val="en-US" w:eastAsia="ru-RU"/>
              </w:rPr>
              <w:t>Погрузка с площадки</w:t>
            </w:r>
          </w:p>
        </w:tc>
      </w:tr>
      <w:tr w:rsidR="00A74C68" w:rsidRPr="005917A3" w:rsidTr="00A74C68">
        <w:tc>
          <w:tcPr>
            <w:tcW w:w="1604"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начало</w:t>
            </w:r>
          </w:p>
        </w:tc>
        <w:tc>
          <w:tcPr>
            <w:tcW w:w="1604"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окончание</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начало</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окончание</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начало</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окончание</w:t>
            </w:r>
          </w:p>
        </w:tc>
      </w:tr>
      <w:tr w:rsidR="00A74C68" w:rsidRPr="005917A3" w:rsidTr="00A74C68">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8.20</w:t>
            </w:r>
          </w:p>
        </w:tc>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9.11</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r>
      <w:tr w:rsidR="00A74C68" w:rsidRPr="005917A3" w:rsidTr="00A74C68">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9.15</w:t>
            </w:r>
          </w:p>
        </w:tc>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10.06</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r>
      <w:tr w:rsidR="00A74C68" w:rsidRPr="005917A3" w:rsidTr="00A74C68">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10.15</w:t>
            </w:r>
          </w:p>
        </w:tc>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11.06</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r>
      <w:tr w:rsidR="00A74C68" w:rsidRPr="005917A3" w:rsidTr="00A74C68">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11.15</w:t>
            </w:r>
          </w:p>
        </w:tc>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12.06</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r>
      <w:tr w:rsidR="00A74C68" w:rsidRPr="005917A3" w:rsidTr="00A74C68">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12.15</w:t>
            </w:r>
          </w:p>
        </w:tc>
        <w:tc>
          <w:tcPr>
            <w:tcW w:w="1604"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13.00</w:t>
            </w:r>
          </w:p>
        </w:tc>
        <w:tc>
          <w:tcPr>
            <w:tcW w:w="1605"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13.00</w:t>
            </w:r>
          </w:p>
        </w:tc>
        <w:tc>
          <w:tcPr>
            <w:tcW w:w="1605" w:type="dxa"/>
          </w:tcPr>
          <w:p w:rsidR="00A74C68" w:rsidRPr="00046ACF" w:rsidRDefault="00A74C68" w:rsidP="004657B1">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13.06</w:t>
            </w: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c>
          <w:tcPr>
            <w:tcW w:w="1605" w:type="dxa"/>
          </w:tcPr>
          <w:p w:rsidR="00A74C68" w:rsidRPr="00046ACF" w:rsidRDefault="00A74C68" w:rsidP="00A74C68">
            <w:pPr>
              <w:rPr>
                <w:rFonts w:ascii="Times New Roman" w:eastAsia="Times New Roman" w:hAnsi="Times New Roman" w:cs="Times New Roman"/>
                <w:iCs/>
                <w:color w:val="000000"/>
                <w:sz w:val="18"/>
                <w:szCs w:val="18"/>
                <w:lang w:eastAsia="ru-RU"/>
              </w:rPr>
            </w:pPr>
          </w:p>
        </w:tc>
      </w:tr>
      <w:tr w:rsidR="00A74C68" w:rsidRPr="005917A3" w:rsidTr="00A74C68">
        <w:tc>
          <w:tcPr>
            <w:tcW w:w="9628" w:type="dxa"/>
            <w:gridSpan w:val="6"/>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2-е сутки</w:t>
            </w:r>
          </w:p>
        </w:tc>
      </w:tr>
      <w:tr w:rsidR="00A74C68" w:rsidRPr="005917A3" w:rsidTr="00A74C68">
        <w:tc>
          <w:tcPr>
            <w:tcW w:w="1604" w:type="dxa"/>
          </w:tcPr>
          <w:p w:rsidR="00A74C68"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8.20</w:t>
            </w:r>
          </w:p>
        </w:tc>
        <w:tc>
          <w:tcPr>
            <w:tcW w:w="1604" w:type="dxa"/>
          </w:tcPr>
          <w:p w:rsidR="00A74C68"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9.11</w:t>
            </w:r>
          </w:p>
        </w:tc>
        <w:tc>
          <w:tcPr>
            <w:tcW w:w="1605"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w:t>
            </w:r>
          </w:p>
        </w:tc>
        <w:tc>
          <w:tcPr>
            <w:tcW w:w="1605" w:type="dxa"/>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w:t>
            </w:r>
          </w:p>
        </w:tc>
        <w:tc>
          <w:tcPr>
            <w:tcW w:w="1605" w:type="dxa"/>
          </w:tcPr>
          <w:p w:rsidR="00A74C68"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8.00</w:t>
            </w:r>
          </w:p>
        </w:tc>
        <w:tc>
          <w:tcPr>
            <w:tcW w:w="1605" w:type="dxa"/>
          </w:tcPr>
          <w:p w:rsidR="00A74C68"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8.06</w:t>
            </w:r>
          </w:p>
        </w:tc>
      </w:tr>
      <w:tr w:rsidR="004657B1" w:rsidRPr="005917A3" w:rsidTr="00A74C68">
        <w:tc>
          <w:tcPr>
            <w:tcW w:w="1604"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9.15</w:t>
            </w:r>
          </w:p>
        </w:tc>
        <w:tc>
          <w:tcPr>
            <w:tcW w:w="1604"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10.06</w:t>
            </w: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r>
      <w:tr w:rsidR="004657B1" w:rsidRPr="005917A3" w:rsidTr="00A74C68">
        <w:tc>
          <w:tcPr>
            <w:tcW w:w="1604" w:type="dxa"/>
          </w:tcPr>
          <w:p w:rsidR="004657B1"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w:t>
            </w:r>
          </w:p>
        </w:tc>
        <w:tc>
          <w:tcPr>
            <w:tcW w:w="1604" w:type="dxa"/>
          </w:tcPr>
          <w:p w:rsidR="004657B1" w:rsidRDefault="004657B1" w:rsidP="00A74C68">
            <w:pPr>
              <w:jc w:val="center"/>
              <w:rPr>
                <w:rFonts w:ascii="Times New Roman" w:eastAsia="Times New Roman" w:hAnsi="Times New Roman" w:cs="Times New Roman"/>
                <w:iCs/>
                <w:color w:val="000000"/>
                <w:sz w:val="18"/>
                <w:szCs w:val="18"/>
                <w:lang w:eastAsia="ru-RU"/>
              </w:rPr>
            </w:pPr>
            <w:r>
              <w:rPr>
                <w:rFonts w:ascii="Times New Roman" w:eastAsia="Times New Roman" w:hAnsi="Times New Roman" w:cs="Times New Roman"/>
                <w:iCs/>
                <w:color w:val="000000"/>
                <w:sz w:val="18"/>
                <w:szCs w:val="18"/>
                <w:lang w:eastAsia="ru-RU"/>
              </w:rPr>
              <w:t>…</w:t>
            </w: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Default="004657B1" w:rsidP="00A74C68">
            <w:pPr>
              <w:jc w:val="center"/>
              <w:rPr>
                <w:rFonts w:ascii="Times New Roman" w:eastAsia="Times New Roman" w:hAnsi="Times New Roman" w:cs="Times New Roman"/>
                <w:iCs/>
                <w:color w:val="000000"/>
                <w:sz w:val="18"/>
                <w:szCs w:val="18"/>
                <w:lang w:eastAsia="ru-RU"/>
              </w:rPr>
            </w:pPr>
          </w:p>
        </w:tc>
        <w:tc>
          <w:tcPr>
            <w:tcW w:w="1605" w:type="dxa"/>
          </w:tcPr>
          <w:p w:rsidR="004657B1" w:rsidRPr="00046ACF" w:rsidRDefault="004657B1" w:rsidP="00A74C68">
            <w:pPr>
              <w:jc w:val="center"/>
              <w:rPr>
                <w:rFonts w:ascii="Times New Roman" w:eastAsia="Times New Roman" w:hAnsi="Times New Roman" w:cs="Times New Roman"/>
                <w:iCs/>
                <w:color w:val="000000"/>
                <w:sz w:val="18"/>
                <w:szCs w:val="18"/>
                <w:lang w:eastAsia="ru-RU"/>
              </w:rPr>
            </w:pPr>
          </w:p>
        </w:tc>
      </w:tr>
      <w:tr w:rsidR="00A74C68" w:rsidRPr="005917A3" w:rsidTr="00A74C68">
        <w:tc>
          <w:tcPr>
            <w:tcW w:w="9628" w:type="dxa"/>
            <w:gridSpan w:val="6"/>
          </w:tcPr>
          <w:p w:rsidR="00A74C68" w:rsidRPr="00046ACF" w:rsidRDefault="00A74C68" w:rsidP="00A74C68">
            <w:pPr>
              <w:jc w:val="center"/>
              <w:rPr>
                <w:rFonts w:ascii="Times New Roman" w:eastAsia="Times New Roman" w:hAnsi="Times New Roman" w:cs="Times New Roman"/>
                <w:iCs/>
                <w:color w:val="000000"/>
                <w:sz w:val="18"/>
                <w:szCs w:val="18"/>
                <w:lang w:eastAsia="ru-RU"/>
              </w:rPr>
            </w:pPr>
            <w:r w:rsidRPr="00046ACF">
              <w:rPr>
                <w:rFonts w:ascii="Times New Roman" w:eastAsia="Times New Roman" w:hAnsi="Times New Roman" w:cs="Times New Roman"/>
                <w:iCs/>
                <w:color w:val="000000"/>
                <w:sz w:val="18"/>
                <w:szCs w:val="18"/>
                <w:lang w:eastAsia="ru-RU"/>
              </w:rPr>
              <w:t>…</w:t>
            </w:r>
          </w:p>
        </w:tc>
      </w:tr>
    </w:tbl>
    <w:p w:rsidR="00A74C68" w:rsidRDefault="00A74C68" w:rsidP="00A74C68">
      <w:pPr>
        <w:spacing w:after="0" w:line="240" w:lineRule="auto"/>
        <w:jc w:val="right"/>
        <w:rPr>
          <w:rFonts w:ascii="Times New Roman" w:hAnsi="Times New Roman" w:cs="Times New Roman"/>
          <w:noProof/>
          <w:lang w:eastAsia="ru-RU"/>
        </w:rPr>
      </w:pPr>
      <w:r w:rsidRPr="00330E66">
        <w:rPr>
          <w:rFonts w:ascii="Times New Roman" w:hAnsi="Times New Roman" w:cs="Times New Roman"/>
          <w:noProof/>
          <w:lang w:eastAsia="ru-RU"/>
        </w:rPr>
        <w:tab/>
      </w:r>
      <w:r w:rsidRPr="00330E66">
        <w:rPr>
          <w:rFonts w:ascii="Times New Roman" w:hAnsi="Times New Roman" w:cs="Times New Roman"/>
          <w:noProof/>
          <w:lang w:eastAsia="ru-RU"/>
        </w:rPr>
        <w:tab/>
      </w:r>
      <w:r w:rsidRPr="00330E66">
        <w:rPr>
          <w:rFonts w:ascii="Times New Roman" w:hAnsi="Times New Roman" w:cs="Times New Roman"/>
          <w:noProof/>
          <w:lang w:eastAsia="ru-RU"/>
        </w:rPr>
        <w:tab/>
      </w:r>
      <w:r w:rsidRPr="00330E66">
        <w:rPr>
          <w:rFonts w:ascii="Times New Roman" w:hAnsi="Times New Roman" w:cs="Times New Roman"/>
          <w:noProof/>
          <w:lang w:eastAsia="ru-RU"/>
        </w:rPr>
        <w:tab/>
      </w:r>
      <w:r w:rsidRPr="00330E66">
        <w:rPr>
          <w:rFonts w:ascii="Times New Roman" w:hAnsi="Times New Roman" w:cs="Times New Roman"/>
          <w:noProof/>
          <w:lang w:eastAsia="ru-RU"/>
        </w:rPr>
        <w:tab/>
      </w:r>
    </w:p>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Таблица </w:t>
      </w:r>
      <w:r>
        <w:rPr>
          <w:rFonts w:ascii="Times New Roman" w:eastAsia="Times New Roman" w:hAnsi="Times New Roman" w:cs="Times New Roman"/>
          <w:iCs/>
          <w:color w:val="000000"/>
          <w:lang w:eastAsia="ru-RU"/>
        </w:rPr>
        <w:t>Б5</w:t>
      </w:r>
      <w:r w:rsidRPr="008423D2">
        <w:rPr>
          <w:rFonts w:ascii="Times New Roman" w:eastAsia="Times New Roman" w:hAnsi="Times New Roman" w:cs="Times New Roman"/>
          <w:iCs/>
          <w:color w:val="000000"/>
          <w:lang w:eastAsia="ru-RU"/>
        </w:rPr>
        <w:t xml:space="preserve">  </w:t>
      </w:r>
    </w:p>
    <w:p w:rsidR="00A74C68" w:rsidRDefault="00A74C68" w:rsidP="00A74C68">
      <w:pPr>
        <w:spacing w:after="0" w:line="240" w:lineRule="auto"/>
        <w:jc w:val="center"/>
        <w:rPr>
          <w:rFonts w:ascii="Times New Roman" w:hAnsi="Times New Roman" w:cs="Times New Roman"/>
          <w:noProof/>
          <w:lang w:eastAsia="ru-RU"/>
        </w:rPr>
      </w:pPr>
      <w:r>
        <w:rPr>
          <w:rFonts w:ascii="Times New Roman" w:hAnsi="Times New Roman" w:cs="Times New Roman"/>
          <w:noProof/>
          <w:lang w:eastAsia="ru-RU"/>
        </w:rPr>
        <w:t>Технические характеристики вагонов – платформ</w:t>
      </w:r>
    </w:p>
    <w:tbl>
      <w:tblPr>
        <w:tblStyle w:val="ae"/>
        <w:tblW w:w="9654" w:type="dxa"/>
        <w:tblLook w:val="04A0" w:firstRow="1" w:lastRow="0" w:firstColumn="1" w:lastColumn="0" w:noHBand="0" w:noVBand="1"/>
      </w:tblPr>
      <w:tblGrid>
        <w:gridCol w:w="1205"/>
        <w:gridCol w:w="1404"/>
        <w:gridCol w:w="767"/>
        <w:gridCol w:w="1300"/>
        <w:gridCol w:w="231"/>
        <w:gridCol w:w="1323"/>
        <w:gridCol w:w="1208"/>
        <w:gridCol w:w="1228"/>
        <w:gridCol w:w="988"/>
      </w:tblGrid>
      <w:tr w:rsidR="00A74C68" w:rsidTr="00A74C68">
        <w:tc>
          <w:tcPr>
            <w:tcW w:w="1205" w:type="dxa"/>
            <w:vMerge w:val="restart"/>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Модель вагона-платформы</w:t>
            </w:r>
          </w:p>
        </w:tc>
        <w:tc>
          <w:tcPr>
            <w:tcW w:w="1404" w:type="dxa"/>
            <w:vMerge w:val="restart"/>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Грузо-</w:t>
            </w:r>
          </w:p>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подъемность</w:t>
            </w:r>
          </w:p>
        </w:tc>
        <w:tc>
          <w:tcPr>
            <w:tcW w:w="2067" w:type="dxa"/>
            <w:gridSpan w:val="2"/>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Размеры пола с открытыми бортами, мм</w:t>
            </w:r>
          </w:p>
        </w:tc>
        <w:tc>
          <w:tcPr>
            <w:tcW w:w="231" w:type="dxa"/>
          </w:tcPr>
          <w:p w:rsidR="00A74C68" w:rsidRPr="00046ACF" w:rsidRDefault="00A74C68" w:rsidP="00A74C68">
            <w:pPr>
              <w:jc w:val="both"/>
              <w:rPr>
                <w:rFonts w:ascii="Times New Roman" w:hAnsi="Times New Roman" w:cs="Times New Roman"/>
                <w:noProof/>
                <w:sz w:val="18"/>
                <w:szCs w:val="18"/>
                <w:lang w:eastAsia="ru-RU"/>
              </w:rPr>
            </w:pPr>
          </w:p>
        </w:tc>
        <w:tc>
          <w:tcPr>
            <w:tcW w:w="1323"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Модель вагона-платформы</w:t>
            </w:r>
          </w:p>
        </w:tc>
        <w:tc>
          <w:tcPr>
            <w:tcW w:w="120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Грузо-</w:t>
            </w:r>
          </w:p>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подъемность</w:t>
            </w:r>
          </w:p>
        </w:tc>
        <w:tc>
          <w:tcPr>
            <w:tcW w:w="2216" w:type="dxa"/>
            <w:gridSpan w:val="2"/>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Размеры пола с открытыми бортами, мм</w:t>
            </w:r>
          </w:p>
        </w:tc>
      </w:tr>
      <w:tr w:rsidR="00A74C68" w:rsidTr="00A74C68">
        <w:tc>
          <w:tcPr>
            <w:tcW w:w="1205" w:type="dxa"/>
            <w:vMerge/>
          </w:tcPr>
          <w:p w:rsidR="00A74C68" w:rsidRPr="00046ACF" w:rsidRDefault="00A74C68" w:rsidP="00A74C68">
            <w:pPr>
              <w:jc w:val="both"/>
              <w:rPr>
                <w:rFonts w:ascii="Times New Roman" w:hAnsi="Times New Roman" w:cs="Times New Roman"/>
                <w:noProof/>
                <w:sz w:val="18"/>
                <w:szCs w:val="18"/>
                <w:lang w:eastAsia="ru-RU"/>
              </w:rPr>
            </w:pPr>
          </w:p>
        </w:tc>
        <w:tc>
          <w:tcPr>
            <w:tcW w:w="1404" w:type="dxa"/>
            <w:vMerge/>
          </w:tcPr>
          <w:p w:rsidR="00A74C68" w:rsidRPr="00046ACF" w:rsidRDefault="00A74C68" w:rsidP="00A74C68">
            <w:pPr>
              <w:jc w:val="both"/>
              <w:rPr>
                <w:rFonts w:ascii="Times New Roman" w:hAnsi="Times New Roman" w:cs="Times New Roman"/>
                <w:noProof/>
                <w:sz w:val="18"/>
                <w:szCs w:val="18"/>
                <w:lang w:eastAsia="ru-RU"/>
              </w:rPr>
            </w:pPr>
          </w:p>
        </w:tc>
        <w:tc>
          <w:tcPr>
            <w:tcW w:w="767"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длина</w:t>
            </w:r>
          </w:p>
        </w:tc>
        <w:tc>
          <w:tcPr>
            <w:tcW w:w="1300"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ширина</w:t>
            </w:r>
          </w:p>
        </w:tc>
        <w:tc>
          <w:tcPr>
            <w:tcW w:w="231" w:type="dxa"/>
          </w:tcPr>
          <w:p w:rsidR="00A74C68" w:rsidRPr="00046ACF" w:rsidRDefault="00A74C68" w:rsidP="00A74C68">
            <w:pPr>
              <w:jc w:val="both"/>
              <w:rPr>
                <w:rFonts w:ascii="Times New Roman" w:hAnsi="Times New Roman" w:cs="Times New Roman"/>
                <w:noProof/>
                <w:sz w:val="18"/>
                <w:szCs w:val="18"/>
                <w:lang w:eastAsia="ru-RU"/>
              </w:rPr>
            </w:pPr>
          </w:p>
        </w:tc>
        <w:tc>
          <w:tcPr>
            <w:tcW w:w="1323" w:type="dxa"/>
          </w:tcPr>
          <w:p w:rsidR="00A74C68" w:rsidRPr="00046ACF" w:rsidRDefault="00A74C68" w:rsidP="00A74C68">
            <w:pPr>
              <w:jc w:val="both"/>
              <w:rPr>
                <w:rFonts w:ascii="Times New Roman" w:hAnsi="Times New Roman" w:cs="Times New Roman"/>
                <w:noProof/>
                <w:sz w:val="18"/>
                <w:szCs w:val="18"/>
                <w:lang w:eastAsia="ru-RU"/>
              </w:rPr>
            </w:pPr>
          </w:p>
        </w:tc>
        <w:tc>
          <w:tcPr>
            <w:tcW w:w="1208" w:type="dxa"/>
          </w:tcPr>
          <w:p w:rsidR="00A74C68" w:rsidRPr="00046ACF" w:rsidRDefault="00A74C68" w:rsidP="00A74C68">
            <w:pPr>
              <w:jc w:val="both"/>
              <w:rPr>
                <w:rFonts w:ascii="Times New Roman" w:hAnsi="Times New Roman" w:cs="Times New Roman"/>
                <w:noProof/>
                <w:sz w:val="18"/>
                <w:szCs w:val="18"/>
                <w:lang w:eastAsia="ru-RU"/>
              </w:rPr>
            </w:pPr>
          </w:p>
        </w:tc>
        <w:tc>
          <w:tcPr>
            <w:tcW w:w="122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длина</w:t>
            </w:r>
          </w:p>
        </w:tc>
        <w:tc>
          <w:tcPr>
            <w:tcW w:w="98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ширина</w:t>
            </w:r>
          </w:p>
        </w:tc>
      </w:tr>
      <w:tr w:rsidR="00A74C68" w:rsidTr="00A74C68">
        <w:tc>
          <w:tcPr>
            <w:tcW w:w="1205"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13-4012</w:t>
            </w:r>
          </w:p>
        </w:tc>
        <w:tc>
          <w:tcPr>
            <w:tcW w:w="1404"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71</w:t>
            </w:r>
          </w:p>
        </w:tc>
        <w:tc>
          <w:tcPr>
            <w:tcW w:w="767"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13300</w:t>
            </w:r>
          </w:p>
        </w:tc>
        <w:tc>
          <w:tcPr>
            <w:tcW w:w="1300"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2770</w:t>
            </w:r>
          </w:p>
        </w:tc>
        <w:tc>
          <w:tcPr>
            <w:tcW w:w="231" w:type="dxa"/>
          </w:tcPr>
          <w:p w:rsidR="00A74C68" w:rsidRPr="00046ACF" w:rsidRDefault="00A74C68" w:rsidP="00A74C68">
            <w:pPr>
              <w:jc w:val="both"/>
              <w:rPr>
                <w:rFonts w:ascii="Times New Roman" w:hAnsi="Times New Roman" w:cs="Times New Roman"/>
                <w:noProof/>
                <w:sz w:val="18"/>
                <w:szCs w:val="18"/>
                <w:lang w:eastAsia="ru-RU"/>
              </w:rPr>
            </w:pPr>
          </w:p>
        </w:tc>
        <w:tc>
          <w:tcPr>
            <w:tcW w:w="1323"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13-935А</w:t>
            </w:r>
          </w:p>
        </w:tc>
        <w:tc>
          <w:tcPr>
            <w:tcW w:w="120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71</w:t>
            </w:r>
          </w:p>
        </w:tc>
        <w:tc>
          <w:tcPr>
            <w:tcW w:w="122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18400</w:t>
            </w:r>
          </w:p>
        </w:tc>
        <w:tc>
          <w:tcPr>
            <w:tcW w:w="98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2930</w:t>
            </w:r>
          </w:p>
        </w:tc>
      </w:tr>
      <w:tr w:rsidR="00A74C68" w:rsidTr="00A74C68">
        <w:tc>
          <w:tcPr>
            <w:tcW w:w="1205"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13-2114К</w:t>
            </w:r>
          </w:p>
        </w:tc>
        <w:tc>
          <w:tcPr>
            <w:tcW w:w="1404"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73</w:t>
            </w:r>
          </w:p>
        </w:tc>
        <w:tc>
          <w:tcPr>
            <w:tcW w:w="767"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13400</w:t>
            </w:r>
          </w:p>
        </w:tc>
        <w:tc>
          <w:tcPr>
            <w:tcW w:w="1300"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2870</w:t>
            </w:r>
          </w:p>
        </w:tc>
        <w:tc>
          <w:tcPr>
            <w:tcW w:w="231" w:type="dxa"/>
          </w:tcPr>
          <w:p w:rsidR="00A74C68" w:rsidRPr="00046ACF" w:rsidRDefault="00A74C68" w:rsidP="00A74C68">
            <w:pPr>
              <w:jc w:val="both"/>
              <w:rPr>
                <w:rFonts w:ascii="Times New Roman" w:hAnsi="Times New Roman" w:cs="Times New Roman"/>
                <w:noProof/>
                <w:sz w:val="18"/>
                <w:szCs w:val="18"/>
                <w:lang w:eastAsia="ru-RU"/>
              </w:rPr>
            </w:pPr>
          </w:p>
        </w:tc>
        <w:tc>
          <w:tcPr>
            <w:tcW w:w="1323"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13-401</w:t>
            </w:r>
          </w:p>
        </w:tc>
        <w:tc>
          <w:tcPr>
            <w:tcW w:w="120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70</w:t>
            </w:r>
          </w:p>
        </w:tc>
        <w:tc>
          <w:tcPr>
            <w:tcW w:w="122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13300</w:t>
            </w:r>
          </w:p>
        </w:tc>
        <w:tc>
          <w:tcPr>
            <w:tcW w:w="988"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2770</w:t>
            </w:r>
          </w:p>
        </w:tc>
      </w:tr>
      <w:tr w:rsidR="00A74C68" w:rsidTr="00A74C68">
        <w:tc>
          <w:tcPr>
            <w:tcW w:w="1205"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13-470</w:t>
            </w:r>
          </w:p>
        </w:tc>
        <w:tc>
          <w:tcPr>
            <w:tcW w:w="1404"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60</w:t>
            </w:r>
          </w:p>
        </w:tc>
        <w:tc>
          <w:tcPr>
            <w:tcW w:w="767"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19620</w:t>
            </w:r>
          </w:p>
        </w:tc>
        <w:tc>
          <w:tcPr>
            <w:tcW w:w="1300" w:type="dxa"/>
          </w:tcPr>
          <w:p w:rsidR="00A74C68" w:rsidRPr="00046ACF" w:rsidRDefault="00A74C68" w:rsidP="00A74C68">
            <w:pPr>
              <w:jc w:val="both"/>
              <w:rPr>
                <w:rFonts w:ascii="Times New Roman" w:hAnsi="Times New Roman" w:cs="Times New Roman"/>
                <w:noProof/>
                <w:sz w:val="18"/>
                <w:szCs w:val="18"/>
                <w:lang w:eastAsia="ru-RU"/>
              </w:rPr>
            </w:pPr>
            <w:r w:rsidRPr="00046ACF">
              <w:rPr>
                <w:rFonts w:ascii="Times New Roman" w:hAnsi="Times New Roman" w:cs="Times New Roman"/>
                <w:noProof/>
                <w:sz w:val="18"/>
                <w:szCs w:val="18"/>
                <w:lang w:eastAsia="ru-RU"/>
              </w:rPr>
              <w:t>2500</w:t>
            </w:r>
          </w:p>
        </w:tc>
        <w:tc>
          <w:tcPr>
            <w:tcW w:w="231" w:type="dxa"/>
          </w:tcPr>
          <w:p w:rsidR="00A74C68" w:rsidRPr="00046ACF" w:rsidRDefault="00A74C68" w:rsidP="00A74C68">
            <w:pPr>
              <w:jc w:val="both"/>
              <w:rPr>
                <w:rFonts w:ascii="Times New Roman" w:hAnsi="Times New Roman" w:cs="Times New Roman"/>
                <w:noProof/>
                <w:sz w:val="18"/>
                <w:szCs w:val="18"/>
                <w:lang w:eastAsia="ru-RU"/>
              </w:rPr>
            </w:pPr>
          </w:p>
        </w:tc>
        <w:tc>
          <w:tcPr>
            <w:tcW w:w="1323" w:type="dxa"/>
          </w:tcPr>
          <w:p w:rsidR="00A74C68" w:rsidRPr="00046ACF" w:rsidRDefault="00A74C68" w:rsidP="00A74C68">
            <w:pPr>
              <w:jc w:val="both"/>
              <w:rPr>
                <w:rFonts w:ascii="Times New Roman" w:hAnsi="Times New Roman" w:cs="Times New Roman"/>
                <w:noProof/>
                <w:sz w:val="18"/>
                <w:szCs w:val="18"/>
                <w:lang w:eastAsia="ru-RU"/>
              </w:rPr>
            </w:pPr>
          </w:p>
        </w:tc>
        <w:tc>
          <w:tcPr>
            <w:tcW w:w="1208" w:type="dxa"/>
          </w:tcPr>
          <w:p w:rsidR="00A74C68" w:rsidRPr="00046ACF" w:rsidRDefault="00A74C68" w:rsidP="00A74C68">
            <w:pPr>
              <w:jc w:val="both"/>
              <w:rPr>
                <w:rFonts w:ascii="Times New Roman" w:hAnsi="Times New Roman" w:cs="Times New Roman"/>
                <w:noProof/>
                <w:sz w:val="18"/>
                <w:szCs w:val="18"/>
                <w:lang w:eastAsia="ru-RU"/>
              </w:rPr>
            </w:pPr>
          </w:p>
        </w:tc>
        <w:tc>
          <w:tcPr>
            <w:tcW w:w="1228" w:type="dxa"/>
          </w:tcPr>
          <w:p w:rsidR="00A74C68" w:rsidRPr="00046ACF" w:rsidRDefault="00A74C68" w:rsidP="00A74C68">
            <w:pPr>
              <w:jc w:val="both"/>
              <w:rPr>
                <w:rFonts w:ascii="Times New Roman" w:hAnsi="Times New Roman" w:cs="Times New Roman"/>
                <w:noProof/>
                <w:sz w:val="18"/>
                <w:szCs w:val="18"/>
                <w:lang w:eastAsia="ru-RU"/>
              </w:rPr>
            </w:pPr>
          </w:p>
        </w:tc>
        <w:tc>
          <w:tcPr>
            <w:tcW w:w="988" w:type="dxa"/>
          </w:tcPr>
          <w:p w:rsidR="00A74C68" w:rsidRPr="00046ACF" w:rsidRDefault="00A74C68" w:rsidP="00A74C68">
            <w:pPr>
              <w:jc w:val="both"/>
              <w:rPr>
                <w:rFonts w:ascii="Times New Roman" w:hAnsi="Times New Roman" w:cs="Times New Roman"/>
                <w:noProof/>
                <w:sz w:val="18"/>
                <w:szCs w:val="18"/>
                <w:lang w:eastAsia="ru-RU"/>
              </w:rPr>
            </w:pPr>
          </w:p>
        </w:tc>
      </w:tr>
    </w:tbl>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330E66">
        <w:rPr>
          <w:rFonts w:ascii="Times New Roman" w:hAnsi="Times New Roman" w:cs="Times New Roman"/>
          <w:noProof/>
          <w:lang w:eastAsia="ru-RU"/>
        </w:rPr>
        <w:lastRenderedPageBreak/>
        <w:tab/>
      </w:r>
      <w:r w:rsidRPr="00330E66">
        <w:rPr>
          <w:rFonts w:ascii="Times New Roman" w:hAnsi="Times New Roman" w:cs="Times New Roman"/>
          <w:noProof/>
          <w:lang w:eastAsia="ru-RU"/>
        </w:rPr>
        <w:tab/>
      </w:r>
      <w:r w:rsidRPr="00330E66">
        <w:rPr>
          <w:rFonts w:ascii="Times New Roman" w:hAnsi="Times New Roman" w:cs="Times New Roman"/>
          <w:noProof/>
          <w:lang w:eastAsia="ru-RU"/>
        </w:rPr>
        <w:tab/>
      </w:r>
      <w:r w:rsidRPr="008423D2">
        <w:rPr>
          <w:rFonts w:ascii="Times New Roman" w:eastAsia="Times New Roman" w:hAnsi="Times New Roman" w:cs="Times New Roman"/>
          <w:iCs/>
          <w:color w:val="000000"/>
          <w:lang w:eastAsia="ru-RU"/>
        </w:rPr>
        <w:t xml:space="preserve">Таблица </w:t>
      </w:r>
      <w:r>
        <w:rPr>
          <w:rFonts w:ascii="Times New Roman" w:eastAsia="Times New Roman" w:hAnsi="Times New Roman" w:cs="Times New Roman"/>
          <w:iCs/>
          <w:color w:val="000000"/>
          <w:lang w:eastAsia="ru-RU"/>
        </w:rPr>
        <w:t>Б6</w:t>
      </w:r>
      <w:r w:rsidRPr="008423D2">
        <w:rPr>
          <w:rFonts w:ascii="Times New Roman" w:eastAsia="Times New Roman" w:hAnsi="Times New Roman" w:cs="Times New Roman"/>
          <w:iCs/>
          <w:color w:val="000000"/>
          <w:lang w:eastAsia="ru-RU"/>
        </w:rPr>
        <w:t xml:space="preserve">  </w:t>
      </w:r>
    </w:p>
    <w:p w:rsidR="00A74C68" w:rsidRDefault="00A74C68" w:rsidP="00A74C68">
      <w:pPr>
        <w:spacing w:after="0" w:line="240" w:lineRule="auto"/>
        <w:jc w:val="center"/>
        <w:rPr>
          <w:rFonts w:ascii="Times New Roman" w:hAnsi="Times New Roman" w:cs="Times New Roman"/>
          <w:noProof/>
          <w:lang w:eastAsia="ru-RU"/>
        </w:rPr>
      </w:pPr>
      <w:r>
        <w:rPr>
          <w:rFonts w:ascii="Times New Roman" w:hAnsi="Times New Roman" w:cs="Times New Roman"/>
          <w:noProof/>
          <w:lang w:eastAsia="ru-RU"/>
        </w:rPr>
        <w:t>Технические характеристики автомобилей</w:t>
      </w:r>
    </w:p>
    <w:tbl>
      <w:tblPr>
        <w:tblStyle w:val="ae"/>
        <w:tblW w:w="9634" w:type="dxa"/>
        <w:tblLook w:val="04A0" w:firstRow="1" w:lastRow="0" w:firstColumn="1" w:lastColumn="0" w:noHBand="0" w:noVBand="1"/>
      </w:tblPr>
      <w:tblGrid>
        <w:gridCol w:w="1696"/>
        <w:gridCol w:w="1560"/>
        <w:gridCol w:w="1373"/>
        <w:gridCol w:w="1593"/>
        <w:gridCol w:w="1711"/>
        <w:gridCol w:w="1701"/>
      </w:tblGrid>
      <w:tr w:rsidR="00A74C68" w:rsidTr="00A74C68">
        <w:tc>
          <w:tcPr>
            <w:tcW w:w="1696" w:type="dxa"/>
            <w:tcMar>
              <w:left w:w="17" w:type="dxa"/>
              <w:right w:w="17" w:type="dxa"/>
            </w:tcMar>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Марка бортового автомобиля</w:t>
            </w:r>
          </w:p>
        </w:tc>
        <w:tc>
          <w:tcPr>
            <w:tcW w:w="1560" w:type="dxa"/>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Грузоподъем</w:t>
            </w:r>
          </w:p>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ность</w:t>
            </w:r>
          </w:p>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eastAsia="Times New Roman" w:hAnsi="Times New Roman" w:cs="Times New Roman"/>
                <w:iCs/>
                <w:color w:val="000000"/>
                <w:sz w:val="18"/>
                <w:szCs w:val="18"/>
                <w:lang w:eastAsia="ru-RU"/>
              </w:rPr>
              <w:t>автомобиля, т</w:t>
            </w:r>
            <w:r w:rsidRPr="00946E64">
              <w:rPr>
                <w:rFonts w:ascii="Times New Roman" w:hAnsi="Times New Roman" w:cs="Times New Roman"/>
                <w:noProof/>
                <w:sz w:val="18"/>
                <w:szCs w:val="18"/>
                <w:lang w:eastAsia="ru-RU"/>
              </w:rPr>
              <w:t xml:space="preserve"> </w:t>
            </w:r>
          </w:p>
        </w:tc>
        <w:tc>
          <w:tcPr>
            <w:tcW w:w="1373" w:type="dxa"/>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Внутренние размеры, мм</w:t>
            </w:r>
          </w:p>
        </w:tc>
        <w:tc>
          <w:tcPr>
            <w:tcW w:w="1593" w:type="dxa"/>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Автопоезд с полуприцепом</w:t>
            </w:r>
          </w:p>
        </w:tc>
        <w:tc>
          <w:tcPr>
            <w:tcW w:w="1711" w:type="dxa"/>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Грузоподъем</w:t>
            </w:r>
          </w:p>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ность</w:t>
            </w:r>
          </w:p>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eastAsia="Times New Roman" w:hAnsi="Times New Roman" w:cs="Times New Roman"/>
                <w:iCs/>
                <w:color w:val="000000"/>
                <w:sz w:val="18"/>
                <w:szCs w:val="18"/>
                <w:lang w:eastAsia="ru-RU"/>
              </w:rPr>
              <w:t>полуприцепа, т</w:t>
            </w:r>
          </w:p>
        </w:tc>
        <w:tc>
          <w:tcPr>
            <w:tcW w:w="1701" w:type="dxa"/>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Внутренние размеры,мм</w:t>
            </w:r>
          </w:p>
        </w:tc>
      </w:tr>
      <w:tr w:rsidR="00A74C68" w:rsidTr="00A74C68">
        <w:tc>
          <w:tcPr>
            <w:tcW w:w="1696"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КамАЗ-43114</w:t>
            </w:r>
          </w:p>
        </w:tc>
        <w:tc>
          <w:tcPr>
            <w:tcW w:w="1560"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6,1</w:t>
            </w:r>
          </w:p>
        </w:tc>
        <w:tc>
          <w:tcPr>
            <w:tcW w:w="137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4800х2320</w:t>
            </w:r>
          </w:p>
        </w:tc>
        <w:tc>
          <w:tcPr>
            <w:tcW w:w="159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МАЗ 9380-040</w:t>
            </w:r>
          </w:p>
        </w:tc>
        <w:tc>
          <w:tcPr>
            <w:tcW w:w="171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15,0</w:t>
            </w:r>
          </w:p>
        </w:tc>
        <w:tc>
          <w:tcPr>
            <w:tcW w:w="170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8800х2500</w:t>
            </w:r>
          </w:p>
        </w:tc>
      </w:tr>
      <w:tr w:rsidR="00A74C68" w:rsidTr="00A74C68">
        <w:tc>
          <w:tcPr>
            <w:tcW w:w="1696"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КамАЗ-4308</w:t>
            </w:r>
          </w:p>
        </w:tc>
        <w:tc>
          <w:tcPr>
            <w:tcW w:w="1560"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5,5</w:t>
            </w:r>
          </w:p>
        </w:tc>
        <w:tc>
          <w:tcPr>
            <w:tcW w:w="137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5200х2420</w:t>
            </w:r>
          </w:p>
        </w:tc>
        <w:tc>
          <w:tcPr>
            <w:tcW w:w="1593"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МАЗ 93971</w:t>
            </w:r>
          </w:p>
        </w:tc>
        <w:tc>
          <w:tcPr>
            <w:tcW w:w="171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20,1</w:t>
            </w:r>
          </w:p>
        </w:tc>
        <w:tc>
          <w:tcPr>
            <w:tcW w:w="170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11465х2500</w:t>
            </w:r>
          </w:p>
        </w:tc>
      </w:tr>
      <w:tr w:rsidR="00A74C68" w:rsidTr="00A74C68">
        <w:tc>
          <w:tcPr>
            <w:tcW w:w="1696"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КамАЗ-65117</w:t>
            </w:r>
          </w:p>
        </w:tc>
        <w:tc>
          <w:tcPr>
            <w:tcW w:w="1560"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14,0</w:t>
            </w:r>
          </w:p>
        </w:tc>
        <w:tc>
          <w:tcPr>
            <w:tcW w:w="137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7800х2480</w:t>
            </w:r>
          </w:p>
        </w:tc>
        <w:tc>
          <w:tcPr>
            <w:tcW w:w="1593"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ОДАЗ 885</w:t>
            </w:r>
          </w:p>
        </w:tc>
        <w:tc>
          <w:tcPr>
            <w:tcW w:w="171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7,5</w:t>
            </w:r>
          </w:p>
        </w:tc>
        <w:tc>
          <w:tcPr>
            <w:tcW w:w="170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6080х2200</w:t>
            </w:r>
          </w:p>
        </w:tc>
      </w:tr>
      <w:tr w:rsidR="00A74C68" w:rsidTr="00A74C68">
        <w:tc>
          <w:tcPr>
            <w:tcW w:w="1696"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КамАЗ-43118</w:t>
            </w:r>
          </w:p>
        </w:tc>
        <w:tc>
          <w:tcPr>
            <w:tcW w:w="1560"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10,0</w:t>
            </w:r>
          </w:p>
        </w:tc>
        <w:tc>
          <w:tcPr>
            <w:tcW w:w="137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6100х2320</w:t>
            </w:r>
          </w:p>
        </w:tc>
        <w:tc>
          <w:tcPr>
            <w:tcW w:w="1593"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ОДАЗ 93571</w:t>
            </w:r>
          </w:p>
        </w:tc>
        <w:tc>
          <w:tcPr>
            <w:tcW w:w="171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11,4</w:t>
            </w:r>
          </w:p>
        </w:tc>
        <w:tc>
          <w:tcPr>
            <w:tcW w:w="170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7800х2420</w:t>
            </w:r>
          </w:p>
        </w:tc>
      </w:tr>
      <w:tr w:rsidR="00A74C68" w:rsidTr="00A74C68">
        <w:tc>
          <w:tcPr>
            <w:tcW w:w="1696"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КамАЗ-4326</w:t>
            </w:r>
          </w:p>
        </w:tc>
        <w:tc>
          <w:tcPr>
            <w:tcW w:w="1560"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3,3</w:t>
            </w:r>
          </w:p>
        </w:tc>
        <w:tc>
          <w:tcPr>
            <w:tcW w:w="1373"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4800х2320</w:t>
            </w:r>
          </w:p>
        </w:tc>
        <w:tc>
          <w:tcPr>
            <w:tcW w:w="1593" w:type="dxa"/>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ГКБ 9385</w:t>
            </w:r>
          </w:p>
        </w:tc>
        <w:tc>
          <w:tcPr>
            <w:tcW w:w="171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20,5</w:t>
            </w:r>
          </w:p>
        </w:tc>
        <w:tc>
          <w:tcPr>
            <w:tcW w:w="1701"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10170х2320</w:t>
            </w:r>
          </w:p>
        </w:tc>
      </w:tr>
    </w:tbl>
    <w:p w:rsidR="00A74C68" w:rsidRDefault="00A74C68" w:rsidP="00A74C68">
      <w:pPr>
        <w:spacing w:after="0" w:line="240" w:lineRule="auto"/>
        <w:jc w:val="center"/>
        <w:rPr>
          <w:rFonts w:ascii="Times New Roman" w:hAnsi="Times New Roman" w:cs="Times New Roman"/>
          <w:noProof/>
          <w:lang w:eastAsia="ru-RU"/>
        </w:rPr>
      </w:pPr>
    </w:p>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Таблица </w:t>
      </w:r>
      <w:r>
        <w:rPr>
          <w:rFonts w:ascii="Times New Roman" w:eastAsia="Times New Roman" w:hAnsi="Times New Roman" w:cs="Times New Roman"/>
          <w:iCs/>
          <w:color w:val="000000"/>
          <w:lang w:eastAsia="ru-RU"/>
        </w:rPr>
        <w:t>Б7</w:t>
      </w:r>
      <w:r w:rsidRPr="008423D2">
        <w:rPr>
          <w:rFonts w:ascii="Times New Roman" w:eastAsia="Times New Roman" w:hAnsi="Times New Roman" w:cs="Times New Roman"/>
          <w:iCs/>
          <w:color w:val="000000"/>
          <w:lang w:eastAsia="ru-RU"/>
        </w:rPr>
        <w:t xml:space="preserve">  </w:t>
      </w:r>
    </w:p>
    <w:p w:rsidR="00A74C68" w:rsidRDefault="00A74C68" w:rsidP="00A74C68">
      <w:pPr>
        <w:spacing w:after="0" w:line="240" w:lineRule="auto"/>
        <w:jc w:val="center"/>
        <w:rPr>
          <w:rFonts w:ascii="Times New Roman" w:hAnsi="Times New Roman" w:cs="Times New Roman"/>
          <w:noProof/>
          <w:lang w:eastAsia="ru-RU"/>
        </w:rPr>
      </w:pPr>
      <w:r>
        <w:rPr>
          <w:rFonts w:ascii="Times New Roman" w:hAnsi="Times New Roman" w:cs="Times New Roman"/>
          <w:noProof/>
          <w:lang w:eastAsia="ru-RU"/>
        </w:rPr>
        <w:t>Технические характеристики контейнеров</w:t>
      </w:r>
    </w:p>
    <w:tbl>
      <w:tblPr>
        <w:tblStyle w:val="ae"/>
        <w:tblW w:w="9634" w:type="dxa"/>
        <w:tblLook w:val="04A0" w:firstRow="1" w:lastRow="0" w:firstColumn="1" w:lastColumn="0" w:noHBand="0" w:noVBand="1"/>
      </w:tblPr>
      <w:tblGrid>
        <w:gridCol w:w="1375"/>
        <w:gridCol w:w="1172"/>
        <w:gridCol w:w="1134"/>
        <w:gridCol w:w="1134"/>
        <w:gridCol w:w="1134"/>
        <w:gridCol w:w="1376"/>
        <w:gridCol w:w="2309"/>
      </w:tblGrid>
      <w:tr w:rsidR="00A74C68" w:rsidTr="00A74C68">
        <w:tc>
          <w:tcPr>
            <w:tcW w:w="1375" w:type="dxa"/>
            <w:tcMar>
              <w:left w:w="17" w:type="dxa"/>
              <w:right w:w="17" w:type="dxa"/>
            </w:tcMar>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Тип контейнера</w:t>
            </w:r>
          </w:p>
        </w:tc>
        <w:tc>
          <w:tcPr>
            <w:tcW w:w="1172" w:type="dxa"/>
            <w:tcMar>
              <w:left w:w="17" w:type="dxa"/>
              <w:right w:w="17" w:type="dxa"/>
            </w:tcMar>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Вес брутто,т.</w:t>
            </w:r>
          </w:p>
        </w:tc>
        <w:tc>
          <w:tcPr>
            <w:tcW w:w="3402" w:type="dxa"/>
            <w:gridSpan w:val="3"/>
            <w:tcMar>
              <w:left w:w="17" w:type="dxa"/>
              <w:right w:w="17" w:type="dxa"/>
            </w:tcMar>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Наружные габариты,м</w:t>
            </w:r>
          </w:p>
        </w:tc>
        <w:tc>
          <w:tcPr>
            <w:tcW w:w="1376" w:type="dxa"/>
            <w:tcMar>
              <w:left w:w="17" w:type="dxa"/>
              <w:right w:w="17" w:type="dxa"/>
            </w:tcMar>
          </w:tcPr>
          <w:p w:rsidR="00A74C68" w:rsidRPr="00946E64" w:rsidRDefault="00A74C68" w:rsidP="00A74C68">
            <w:pPr>
              <w:rPr>
                <w:rFonts w:ascii="Times New Roman" w:hAnsi="Times New Roman" w:cs="Times New Roman"/>
                <w:noProof/>
                <w:sz w:val="18"/>
                <w:szCs w:val="18"/>
                <w:vertAlign w:val="superscript"/>
                <w:lang w:eastAsia="ru-RU"/>
              </w:rPr>
            </w:pPr>
            <w:r w:rsidRPr="00946E64">
              <w:rPr>
                <w:rFonts w:ascii="Times New Roman" w:hAnsi="Times New Roman" w:cs="Times New Roman"/>
                <w:noProof/>
                <w:sz w:val="18"/>
                <w:szCs w:val="18"/>
                <w:lang w:eastAsia="ru-RU"/>
              </w:rPr>
              <w:t>Полезный объем,м</w:t>
            </w:r>
            <w:r w:rsidRPr="00946E64">
              <w:rPr>
                <w:rFonts w:ascii="Times New Roman" w:hAnsi="Times New Roman" w:cs="Times New Roman"/>
                <w:noProof/>
                <w:sz w:val="18"/>
                <w:szCs w:val="18"/>
                <w:vertAlign w:val="superscript"/>
                <w:lang w:eastAsia="ru-RU"/>
              </w:rPr>
              <w:t>3</w:t>
            </w:r>
          </w:p>
        </w:tc>
        <w:tc>
          <w:tcPr>
            <w:tcW w:w="2309" w:type="dxa"/>
            <w:tcMar>
              <w:left w:w="17" w:type="dxa"/>
              <w:right w:w="17" w:type="dxa"/>
            </w:tcMar>
          </w:tcPr>
          <w:p w:rsidR="00A74C68" w:rsidRPr="00946E64" w:rsidRDefault="00A74C68" w:rsidP="00A74C68">
            <w:pP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Макс. допустимый вес к загрузке, кг</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p>
        </w:tc>
        <w:tc>
          <w:tcPr>
            <w:tcW w:w="1172" w:type="dxa"/>
          </w:tcPr>
          <w:p w:rsidR="00A74C68" w:rsidRPr="00946E64" w:rsidRDefault="00A74C68" w:rsidP="00A74C68">
            <w:pPr>
              <w:jc w:val="center"/>
              <w:rPr>
                <w:rFonts w:ascii="Times New Roman" w:hAnsi="Times New Roman" w:cs="Times New Roman"/>
                <w:noProof/>
                <w:sz w:val="18"/>
                <w:szCs w:val="18"/>
                <w:lang w:eastAsia="ru-RU"/>
              </w:rPr>
            </w:pP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длина</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ширина</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высота</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p>
        </w:tc>
        <w:tc>
          <w:tcPr>
            <w:tcW w:w="2309" w:type="dxa"/>
          </w:tcPr>
          <w:p w:rsidR="00A74C68" w:rsidRPr="00946E64" w:rsidRDefault="00A74C68" w:rsidP="00A74C68">
            <w:pPr>
              <w:jc w:val="center"/>
              <w:rPr>
                <w:rFonts w:ascii="Times New Roman" w:hAnsi="Times New Roman" w:cs="Times New Roman"/>
                <w:noProof/>
                <w:sz w:val="18"/>
                <w:szCs w:val="18"/>
                <w:lang w:eastAsia="ru-RU"/>
              </w:rPr>
            </w:pP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УК-3</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3</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2,100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1,325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5,16</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УУК-3</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3</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2,100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1,320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4,90</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УК-5</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2,650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2,100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10,40</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4050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УУК-5</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2,650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2,100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10,20</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3800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КМ-5</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2,650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2,100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2,400</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10,92</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4050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1А(40-фут.)</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30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12,192</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59,42</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26700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1В(30фут.)</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9,125</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44,47</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22250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1С(20фут.)</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6,050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29,50</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17800</w:t>
            </w:r>
          </w:p>
        </w:tc>
      </w:tr>
      <w:tr w:rsidR="00A74C68" w:rsidTr="00A74C68">
        <w:tc>
          <w:tcPr>
            <w:tcW w:w="1375"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1Д(10фут.)</w:t>
            </w:r>
          </w:p>
        </w:tc>
        <w:tc>
          <w:tcPr>
            <w:tcW w:w="1172"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10</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2,991</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134"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2,438</w:t>
            </w:r>
          </w:p>
        </w:tc>
        <w:tc>
          <w:tcPr>
            <w:tcW w:w="1376"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17,78</w:t>
            </w:r>
          </w:p>
        </w:tc>
        <w:tc>
          <w:tcPr>
            <w:tcW w:w="2309" w:type="dxa"/>
          </w:tcPr>
          <w:p w:rsidR="00A74C68" w:rsidRPr="00946E64" w:rsidRDefault="00A74C68" w:rsidP="00A74C68">
            <w:pPr>
              <w:jc w:val="center"/>
              <w:rPr>
                <w:rFonts w:ascii="Times New Roman" w:hAnsi="Times New Roman" w:cs="Times New Roman"/>
                <w:noProof/>
                <w:sz w:val="18"/>
                <w:szCs w:val="18"/>
                <w:lang w:eastAsia="ru-RU"/>
              </w:rPr>
            </w:pPr>
            <w:r w:rsidRPr="00946E64">
              <w:rPr>
                <w:rFonts w:ascii="Times New Roman" w:hAnsi="Times New Roman" w:cs="Times New Roman"/>
                <w:noProof/>
                <w:sz w:val="18"/>
                <w:szCs w:val="18"/>
                <w:lang w:eastAsia="ru-RU"/>
              </w:rPr>
              <w:t>8900</w:t>
            </w:r>
          </w:p>
        </w:tc>
      </w:tr>
    </w:tbl>
    <w:p w:rsidR="00A74C68" w:rsidRDefault="00A74C68" w:rsidP="00A74C68">
      <w:pPr>
        <w:spacing w:after="0" w:line="240" w:lineRule="auto"/>
        <w:jc w:val="center"/>
        <w:rPr>
          <w:rFonts w:ascii="Times New Roman" w:hAnsi="Times New Roman" w:cs="Times New Roman"/>
          <w:noProof/>
          <w:lang w:eastAsia="ru-RU"/>
        </w:rPr>
      </w:pPr>
    </w:p>
    <w:p w:rsidR="001B7A46" w:rsidRDefault="001B7A46" w:rsidP="00A74C68">
      <w:pPr>
        <w:spacing w:after="0" w:line="240" w:lineRule="auto"/>
        <w:jc w:val="right"/>
        <w:rPr>
          <w:rFonts w:ascii="Times New Roman" w:eastAsia="Times New Roman" w:hAnsi="Times New Roman" w:cs="Times New Roman"/>
          <w:iCs/>
          <w:color w:val="000000"/>
          <w:lang w:eastAsia="ru-RU"/>
        </w:rPr>
      </w:pPr>
    </w:p>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lastRenderedPageBreak/>
        <w:t xml:space="preserve">Таблица </w:t>
      </w:r>
      <w:r>
        <w:rPr>
          <w:rFonts w:ascii="Times New Roman" w:eastAsia="Times New Roman" w:hAnsi="Times New Roman" w:cs="Times New Roman"/>
          <w:iCs/>
          <w:color w:val="000000"/>
          <w:lang w:eastAsia="ru-RU"/>
        </w:rPr>
        <w:t>Б8</w:t>
      </w:r>
      <w:r w:rsidRPr="008423D2">
        <w:rPr>
          <w:rFonts w:ascii="Times New Roman" w:eastAsia="Times New Roman" w:hAnsi="Times New Roman" w:cs="Times New Roman"/>
          <w:iCs/>
          <w:color w:val="000000"/>
          <w:lang w:eastAsia="ru-RU"/>
        </w:rPr>
        <w:t xml:space="preserve">  </w:t>
      </w:r>
    </w:p>
    <w:p w:rsidR="00A74C68" w:rsidRDefault="00A74C68" w:rsidP="00A74C68">
      <w:pPr>
        <w:spacing w:after="0" w:line="240" w:lineRule="auto"/>
        <w:jc w:val="center"/>
        <w:rPr>
          <w:rFonts w:ascii="Times New Roman" w:hAnsi="Times New Roman" w:cs="Times New Roman"/>
          <w:noProof/>
          <w:lang w:eastAsia="ru-RU"/>
        </w:rPr>
      </w:pPr>
      <w:r>
        <w:rPr>
          <w:rFonts w:ascii="Times New Roman" w:hAnsi="Times New Roman" w:cs="Times New Roman"/>
          <w:noProof/>
          <w:lang w:eastAsia="ru-RU"/>
        </w:rPr>
        <w:t>Нормы времени простоя бортовых автомобилей при погрузке и разгузке одного контейнера</w:t>
      </w:r>
    </w:p>
    <w:tbl>
      <w:tblPr>
        <w:tblStyle w:val="ae"/>
        <w:tblW w:w="9634" w:type="dxa"/>
        <w:tblLayout w:type="fixed"/>
        <w:tblLook w:val="04A0" w:firstRow="1" w:lastRow="0" w:firstColumn="1" w:lastColumn="0" w:noHBand="0" w:noVBand="1"/>
      </w:tblPr>
      <w:tblGrid>
        <w:gridCol w:w="2405"/>
        <w:gridCol w:w="2552"/>
        <w:gridCol w:w="1984"/>
        <w:gridCol w:w="2693"/>
      </w:tblGrid>
      <w:tr w:rsidR="00A74C68" w:rsidTr="00A74C68">
        <w:tc>
          <w:tcPr>
            <w:tcW w:w="2405" w:type="dxa"/>
            <w:tcMar>
              <w:left w:w="17" w:type="dxa"/>
              <w:right w:w="17" w:type="dxa"/>
            </w:tcMar>
          </w:tcPr>
          <w:p w:rsidR="00A74C68" w:rsidRPr="00474EEB" w:rsidRDefault="00A74C68" w:rsidP="00A74C68">
            <w:pPr>
              <w:rPr>
                <w:rFonts w:ascii="Times New Roman" w:hAnsi="Times New Roman" w:cs="Times New Roman"/>
                <w:noProof/>
                <w:sz w:val="20"/>
                <w:szCs w:val="20"/>
                <w:lang w:eastAsia="ru-RU"/>
              </w:rPr>
            </w:pPr>
            <w:bookmarkStart w:id="10" w:name="_Hlk481965479"/>
            <w:r>
              <w:rPr>
                <w:rFonts w:ascii="Times New Roman" w:hAnsi="Times New Roman" w:cs="Times New Roman"/>
                <w:noProof/>
                <w:sz w:val="20"/>
                <w:szCs w:val="20"/>
                <w:lang w:eastAsia="ru-RU"/>
              </w:rPr>
              <w:t>Масса контейнера</w:t>
            </w:r>
            <w:r w:rsidRPr="00474EEB">
              <w:rPr>
                <w:rFonts w:ascii="Times New Roman" w:hAnsi="Times New Roman" w:cs="Times New Roman"/>
                <w:noProof/>
                <w:sz w:val="20"/>
                <w:szCs w:val="20"/>
                <w:lang w:eastAsia="ru-RU"/>
              </w:rPr>
              <w:t>,т</w:t>
            </w:r>
          </w:p>
        </w:tc>
        <w:tc>
          <w:tcPr>
            <w:tcW w:w="2552"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Нормы простоя</w:t>
            </w:r>
            <w:r>
              <w:rPr>
                <w:rFonts w:ascii="Times New Roman" w:hAnsi="Times New Roman" w:cs="Times New Roman"/>
                <w:noProof/>
                <w:sz w:val="20"/>
                <w:szCs w:val="20"/>
                <w:lang w:eastAsia="ru-RU"/>
              </w:rPr>
              <w:t xml:space="preserve"> автомобиля при погрузке или разгрузке 1 контейнера</w:t>
            </w:r>
            <w:r w:rsidRPr="00474EEB">
              <w:rPr>
                <w:rFonts w:ascii="Times New Roman" w:hAnsi="Times New Roman" w:cs="Times New Roman"/>
                <w:noProof/>
                <w:sz w:val="20"/>
                <w:szCs w:val="20"/>
                <w:lang w:eastAsia="ru-RU"/>
              </w:rPr>
              <w:t>, мин.</w:t>
            </w:r>
          </w:p>
        </w:tc>
        <w:tc>
          <w:tcPr>
            <w:tcW w:w="1984" w:type="dxa"/>
            <w:tcMar>
              <w:left w:w="17" w:type="dxa"/>
              <w:right w:w="17" w:type="dxa"/>
            </w:tcMar>
          </w:tcPr>
          <w:p w:rsidR="00A74C68" w:rsidRPr="00474EEB" w:rsidRDefault="00A74C68" w:rsidP="00A74C68">
            <w:pP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Масса контейнера</w:t>
            </w:r>
            <w:r w:rsidRPr="00474EEB">
              <w:rPr>
                <w:rFonts w:ascii="Times New Roman" w:hAnsi="Times New Roman" w:cs="Times New Roman"/>
                <w:noProof/>
                <w:sz w:val="20"/>
                <w:szCs w:val="20"/>
                <w:lang w:eastAsia="ru-RU"/>
              </w:rPr>
              <w:t>,т</w:t>
            </w:r>
          </w:p>
        </w:tc>
        <w:tc>
          <w:tcPr>
            <w:tcW w:w="269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Нормы простоя</w:t>
            </w:r>
            <w:r>
              <w:rPr>
                <w:rFonts w:ascii="Times New Roman" w:hAnsi="Times New Roman" w:cs="Times New Roman"/>
                <w:noProof/>
                <w:sz w:val="20"/>
                <w:szCs w:val="20"/>
                <w:lang w:eastAsia="ru-RU"/>
              </w:rPr>
              <w:t xml:space="preserve"> автомобиля при погрузке или разгрузке 1 контейнера</w:t>
            </w:r>
            <w:r w:rsidRPr="00474EEB">
              <w:rPr>
                <w:rFonts w:ascii="Times New Roman" w:hAnsi="Times New Roman" w:cs="Times New Roman"/>
                <w:noProof/>
                <w:sz w:val="20"/>
                <w:szCs w:val="20"/>
                <w:lang w:eastAsia="ru-RU"/>
              </w:rPr>
              <w:t>, мин.</w:t>
            </w:r>
          </w:p>
        </w:tc>
      </w:tr>
      <w:tr w:rsidR="00A74C68" w:rsidTr="00A74C68">
        <w:tc>
          <w:tcPr>
            <w:tcW w:w="2405"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Д</w:t>
            </w:r>
            <w:r w:rsidRPr="00474EEB">
              <w:rPr>
                <w:rFonts w:ascii="Times New Roman" w:hAnsi="Times New Roman" w:cs="Times New Roman"/>
                <w:noProof/>
                <w:sz w:val="20"/>
                <w:szCs w:val="20"/>
                <w:lang w:eastAsia="ru-RU"/>
              </w:rPr>
              <w:t xml:space="preserve">о </w:t>
            </w:r>
            <w:r>
              <w:rPr>
                <w:rFonts w:ascii="Times New Roman" w:hAnsi="Times New Roman" w:cs="Times New Roman"/>
                <w:noProof/>
                <w:sz w:val="20"/>
                <w:szCs w:val="20"/>
                <w:lang w:eastAsia="ru-RU"/>
              </w:rPr>
              <w:t>1</w:t>
            </w:r>
            <w:r w:rsidRPr="00474EEB">
              <w:rPr>
                <w:rFonts w:ascii="Times New Roman" w:hAnsi="Times New Roman" w:cs="Times New Roman"/>
                <w:noProof/>
                <w:sz w:val="20"/>
                <w:szCs w:val="20"/>
                <w:lang w:eastAsia="ru-RU"/>
              </w:rPr>
              <w:t>,</w:t>
            </w:r>
            <w:r>
              <w:rPr>
                <w:rFonts w:ascii="Times New Roman" w:hAnsi="Times New Roman" w:cs="Times New Roman"/>
                <w:noProof/>
                <w:sz w:val="20"/>
                <w:szCs w:val="20"/>
                <w:lang w:eastAsia="ru-RU"/>
              </w:rPr>
              <w:t>25</w:t>
            </w:r>
          </w:p>
        </w:tc>
        <w:tc>
          <w:tcPr>
            <w:tcW w:w="2552"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4,70</w:t>
            </w:r>
          </w:p>
        </w:tc>
        <w:tc>
          <w:tcPr>
            <w:tcW w:w="1984"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15,0 до 20,0</w:t>
            </w:r>
          </w:p>
        </w:tc>
        <w:tc>
          <w:tcPr>
            <w:tcW w:w="269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10</w:t>
            </w:r>
            <w:r w:rsidRPr="00474EEB">
              <w:rPr>
                <w:rFonts w:ascii="Times New Roman" w:hAnsi="Times New Roman" w:cs="Times New Roman"/>
                <w:noProof/>
                <w:sz w:val="20"/>
                <w:szCs w:val="20"/>
                <w:lang w:eastAsia="ru-RU"/>
              </w:rPr>
              <w:t>,0</w:t>
            </w:r>
          </w:p>
        </w:tc>
      </w:tr>
      <w:tr w:rsidR="00A74C68" w:rsidTr="00A74C68">
        <w:tc>
          <w:tcPr>
            <w:tcW w:w="2405"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 xml:space="preserve">Свыше </w:t>
            </w:r>
            <w:r>
              <w:rPr>
                <w:rFonts w:ascii="Times New Roman" w:hAnsi="Times New Roman" w:cs="Times New Roman"/>
                <w:noProof/>
                <w:sz w:val="20"/>
                <w:szCs w:val="20"/>
                <w:lang w:eastAsia="ru-RU"/>
              </w:rPr>
              <w:t>1</w:t>
            </w:r>
            <w:r w:rsidRPr="00474EEB">
              <w:rPr>
                <w:rFonts w:ascii="Times New Roman" w:hAnsi="Times New Roman" w:cs="Times New Roman"/>
                <w:noProof/>
                <w:sz w:val="20"/>
                <w:szCs w:val="20"/>
                <w:lang w:eastAsia="ru-RU"/>
              </w:rPr>
              <w:t>,</w:t>
            </w:r>
            <w:r>
              <w:rPr>
                <w:rFonts w:ascii="Times New Roman" w:hAnsi="Times New Roman" w:cs="Times New Roman"/>
                <w:noProof/>
                <w:sz w:val="20"/>
                <w:szCs w:val="20"/>
                <w:lang w:eastAsia="ru-RU"/>
              </w:rPr>
              <w:t>25</w:t>
            </w:r>
            <w:r w:rsidRPr="00474EEB">
              <w:rPr>
                <w:rFonts w:ascii="Times New Roman" w:hAnsi="Times New Roman" w:cs="Times New Roman"/>
                <w:noProof/>
                <w:sz w:val="20"/>
                <w:szCs w:val="20"/>
                <w:lang w:eastAsia="ru-RU"/>
              </w:rPr>
              <w:t xml:space="preserve"> до 5,0</w:t>
            </w:r>
          </w:p>
        </w:tc>
        <w:tc>
          <w:tcPr>
            <w:tcW w:w="2552"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7</w:t>
            </w:r>
            <w:r w:rsidRPr="00474EEB">
              <w:rPr>
                <w:rFonts w:ascii="Times New Roman" w:hAnsi="Times New Roman" w:cs="Times New Roman"/>
                <w:noProof/>
                <w:sz w:val="20"/>
                <w:szCs w:val="20"/>
                <w:lang w:eastAsia="ru-RU"/>
              </w:rPr>
              <w:t>,</w:t>
            </w:r>
            <w:r>
              <w:rPr>
                <w:rFonts w:ascii="Times New Roman" w:hAnsi="Times New Roman" w:cs="Times New Roman"/>
                <w:noProof/>
                <w:sz w:val="20"/>
                <w:szCs w:val="20"/>
                <w:lang w:eastAsia="ru-RU"/>
              </w:rPr>
              <w:t>0</w:t>
            </w:r>
          </w:p>
        </w:tc>
        <w:tc>
          <w:tcPr>
            <w:tcW w:w="1984"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20,0</w:t>
            </w:r>
            <w:r>
              <w:rPr>
                <w:rFonts w:ascii="Times New Roman" w:hAnsi="Times New Roman" w:cs="Times New Roman"/>
                <w:noProof/>
                <w:sz w:val="20"/>
                <w:szCs w:val="20"/>
                <w:lang w:eastAsia="ru-RU"/>
              </w:rPr>
              <w:t xml:space="preserve"> до 30,0</w:t>
            </w:r>
          </w:p>
        </w:tc>
        <w:tc>
          <w:tcPr>
            <w:tcW w:w="269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Pr>
                <w:rFonts w:ascii="Times New Roman" w:hAnsi="Times New Roman" w:cs="Times New Roman"/>
                <w:noProof/>
                <w:sz w:val="20"/>
                <w:szCs w:val="20"/>
                <w:lang w:eastAsia="ru-RU"/>
              </w:rPr>
              <w:t>1</w:t>
            </w:r>
            <w:r w:rsidRPr="00474EEB">
              <w:rPr>
                <w:rFonts w:ascii="Times New Roman" w:hAnsi="Times New Roman" w:cs="Times New Roman"/>
                <w:noProof/>
                <w:sz w:val="20"/>
                <w:szCs w:val="20"/>
                <w:lang w:eastAsia="ru-RU"/>
              </w:rPr>
              <w:t>2,</w:t>
            </w:r>
            <w:r>
              <w:rPr>
                <w:rFonts w:ascii="Times New Roman" w:hAnsi="Times New Roman" w:cs="Times New Roman"/>
                <w:noProof/>
                <w:sz w:val="20"/>
                <w:szCs w:val="20"/>
                <w:lang w:eastAsia="ru-RU"/>
              </w:rPr>
              <w:t>0</w:t>
            </w:r>
          </w:p>
        </w:tc>
      </w:tr>
      <w:bookmarkEnd w:id="10"/>
    </w:tbl>
    <w:p w:rsidR="00A74C68" w:rsidRDefault="00A74C68" w:rsidP="00A74C68">
      <w:pPr>
        <w:spacing w:after="0" w:line="240" w:lineRule="auto"/>
        <w:jc w:val="right"/>
        <w:rPr>
          <w:rFonts w:ascii="Times New Roman" w:eastAsia="Times New Roman" w:hAnsi="Times New Roman" w:cs="Times New Roman"/>
          <w:iCs/>
          <w:color w:val="000000"/>
          <w:lang w:eastAsia="ru-RU"/>
        </w:rPr>
      </w:pPr>
    </w:p>
    <w:p w:rsidR="00A74C68" w:rsidRPr="008423D2" w:rsidRDefault="00A74C68" w:rsidP="00A74C68">
      <w:pPr>
        <w:spacing w:after="0" w:line="240" w:lineRule="auto"/>
        <w:jc w:val="right"/>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Таблица </w:t>
      </w:r>
      <w:r>
        <w:rPr>
          <w:rFonts w:ascii="Times New Roman" w:eastAsia="Times New Roman" w:hAnsi="Times New Roman" w:cs="Times New Roman"/>
          <w:iCs/>
          <w:color w:val="000000"/>
          <w:lang w:eastAsia="ru-RU"/>
        </w:rPr>
        <w:t>Б9</w:t>
      </w:r>
      <w:r w:rsidRPr="008423D2">
        <w:rPr>
          <w:rFonts w:ascii="Times New Roman" w:eastAsia="Times New Roman" w:hAnsi="Times New Roman" w:cs="Times New Roman"/>
          <w:iCs/>
          <w:color w:val="000000"/>
          <w:lang w:eastAsia="ru-RU"/>
        </w:rPr>
        <w:t xml:space="preserve">  </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 xml:space="preserve">Нормы времени простоя бортовых автомобилей при погрузке и разгрузке кранами, погрузчиками </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и  другими аналогичными механизмами грузов упакованных и без упаковки, не требующих</w:t>
      </w:r>
    </w:p>
    <w:p w:rsidR="00A74C68" w:rsidRDefault="00A74C68" w:rsidP="00A74C68">
      <w:pPr>
        <w:spacing w:after="0" w:line="240" w:lineRule="auto"/>
        <w:jc w:val="center"/>
        <w:rPr>
          <w:rFonts w:ascii="Times New Roman" w:eastAsia="Times New Roman" w:hAnsi="Times New Roman" w:cs="Times New Roman"/>
          <w:iCs/>
          <w:color w:val="000000"/>
          <w:lang w:eastAsia="ru-RU"/>
        </w:rPr>
      </w:pPr>
      <w:r w:rsidRPr="008423D2">
        <w:rPr>
          <w:rFonts w:ascii="Times New Roman" w:eastAsia="Times New Roman" w:hAnsi="Times New Roman" w:cs="Times New Roman"/>
          <w:iCs/>
          <w:color w:val="000000"/>
          <w:lang w:eastAsia="ru-RU"/>
        </w:rPr>
        <w:t>специальных устройств для их крепления (масса груза при одновременном подъеме от 1,0 до 3,0 т)</w:t>
      </w:r>
    </w:p>
    <w:tbl>
      <w:tblPr>
        <w:tblStyle w:val="ae"/>
        <w:tblW w:w="0" w:type="auto"/>
        <w:tblLayout w:type="fixed"/>
        <w:tblLook w:val="04A0" w:firstRow="1" w:lastRow="0" w:firstColumn="1" w:lastColumn="0" w:noHBand="0" w:noVBand="1"/>
      </w:tblPr>
      <w:tblGrid>
        <w:gridCol w:w="1838"/>
        <w:gridCol w:w="1268"/>
        <w:gridCol w:w="1973"/>
        <w:gridCol w:w="1246"/>
        <w:gridCol w:w="1973"/>
        <w:gridCol w:w="1196"/>
      </w:tblGrid>
      <w:tr w:rsidR="00A74C68" w:rsidTr="00A74C68">
        <w:tc>
          <w:tcPr>
            <w:tcW w:w="1838" w:type="dxa"/>
            <w:tcMar>
              <w:left w:w="17" w:type="dxa"/>
              <w:right w:w="17" w:type="dxa"/>
            </w:tcMar>
          </w:tcPr>
          <w:p w:rsidR="00A74C68" w:rsidRPr="00474EEB" w:rsidRDefault="00A74C68" w:rsidP="00A74C68">
            <w:pP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Грузоподъемность автомобиля,т</w:t>
            </w:r>
          </w:p>
        </w:tc>
        <w:tc>
          <w:tcPr>
            <w:tcW w:w="1268"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Нормы простоя, мин.</w:t>
            </w:r>
          </w:p>
        </w:tc>
        <w:tc>
          <w:tcPr>
            <w:tcW w:w="1973" w:type="dxa"/>
            <w:tcMar>
              <w:left w:w="17" w:type="dxa"/>
              <w:right w:w="17" w:type="dxa"/>
            </w:tcMar>
          </w:tcPr>
          <w:p w:rsidR="00A74C68" w:rsidRPr="00474EEB" w:rsidRDefault="00A74C68" w:rsidP="00A74C68">
            <w:pP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Грузоподъемность автомобиля,т</w:t>
            </w:r>
          </w:p>
        </w:tc>
        <w:tc>
          <w:tcPr>
            <w:tcW w:w="124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Нормы простоя, мин.</w:t>
            </w:r>
          </w:p>
        </w:tc>
        <w:tc>
          <w:tcPr>
            <w:tcW w:w="1973" w:type="dxa"/>
            <w:tcMar>
              <w:left w:w="17" w:type="dxa"/>
              <w:right w:w="17" w:type="dxa"/>
            </w:tcMar>
          </w:tcPr>
          <w:p w:rsidR="00A74C68" w:rsidRPr="00474EEB" w:rsidRDefault="00A74C68" w:rsidP="00A74C68">
            <w:pP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Грузоподъемность автомобиля,т.</w:t>
            </w:r>
          </w:p>
        </w:tc>
        <w:tc>
          <w:tcPr>
            <w:tcW w:w="119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Нормы простоя, мин.</w:t>
            </w:r>
          </w:p>
        </w:tc>
      </w:tr>
      <w:tr w:rsidR="00A74C68" w:rsidTr="00A74C68">
        <w:tc>
          <w:tcPr>
            <w:tcW w:w="1838"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3,0 до 5,0</w:t>
            </w:r>
          </w:p>
        </w:tc>
        <w:tc>
          <w:tcPr>
            <w:tcW w:w="1268"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4,70</w:t>
            </w:r>
          </w:p>
        </w:tc>
        <w:tc>
          <w:tcPr>
            <w:tcW w:w="197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7,0 до 10,0</w:t>
            </w:r>
          </w:p>
        </w:tc>
        <w:tc>
          <w:tcPr>
            <w:tcW w:w="124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3,70</w:t>
            </w:r>
          </w:p>
        </w:tc>
        <w:tc>
          <w:tcPr>
            <w:tcW w:w="197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15,0 до 20,0</w:t>
            </w:r>
          </w:p>
        </w:tc>
        <w:tc>
          <w:tcPr>
            <w:tcW w:w="119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3,00</w:t>
            </w:r>
          </w:p>
        </w:tc>
      </w:tr>
      <w:tr w:rsidR="00A74C68" w:rsidTr="00A74C68">
        <w:tc>
          <w:tcPr>
            <w:tcW w:w="1838"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3,0 до 5,0</w:t>
            </w:r>
          </w:p>
        </w:tc>
        <w:tc>
          <w:tcPr>
            <w:tcW w:w="1268"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3,95</w:t>
            </w:r>
          </w:p>
        </w:tc>
        <w:tc>
          <w:tcPr>
            <w:tcW w:w="197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10,0 до 15,0</w:t>
            </w:r>
          </w:p>
        </w:tc>
        <w:tc>
          <w:tcPr>
            <w:tcW w:w="124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3,41</w:t>
            </w:r>
          </w:p>
        </w:tc>
        <w:tc>
          <w:tcPr>
            <w:tcW w:w="1973"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Свыше 20,0</w:t>
            </w:r>
          </w:p>
        </w:tc>
        <w:tc>
          <w:tcPr>
            <w:tcW w:w="1196" w:type="dxa"/>
            <w:tcMar>
              <w:left w:w="17" w:type="dxa"/>
              <w:right w:w="17" w:type="dxa"/>
            </w:tcMar>
          </w:tcPr>
          <w:p w:rsidR="00A74C68" w:rsidRPr="00474EEB" w:rsidRDefault="00A74C68" w:rsidP="00A74C68">
            <w:pPr>
              <w:jc w:val="center"/>
              <w:rPr>
                <w:rFonts w:ascii="Times New Roman" w:hAnsi="Times New Roman" w:cs="Times New Roman"/>
                <w:noProof/>
                <w:sz w:val="20"/>
                <w:szCs w:val="20"/>
                <w:lang w:eastAsia="ru-RU"/>
              </w:rPr>
            </w:pPr>
            <w:r w:rsidRPr="00474EEB">
              <w:rPr>
                <w:rFonts w:ascii="Times New Roman" w:hAnsi="Times New Roman" w:cs="Times New Roman"/>
                <w:noProof/>
                <w:sz w:val="20"/>
                <w:szCs w:val="20"/>
                <w:lang w:eastAsia="ru-RU"/>
              </w:rPr>
              <w:t>2,77</w:t>
            </w:r>
          </w:p>
        </w:tc>
      </w:tr>
    </w:tbl>
    <w:p w:rsidR="00A74C68" w:rsidRDefault="00A74C68" w:rsidP="00A74C68">
      <w:pPr>
        <w:jc w:val="both"/>
        <w:rPr>
          <w:rFonts w:ascii="Times New Roman" w:hAnsi="Times New Roman" w:cs="Times New Roman"/>
          <w:noProof/>
          <w:lang w:eastAsia="ru-RU"/>
        </w:rPr>
        <w:sectPr w:rsidR="00A74C68" w:rsidSect="00A74C68">
          <w:pgSz w:w="11907" w:h="8392" w:orient="landscape" w:code="11"/>
          <w:pgMar w:top="879" w:right="1247" w:bottom="992" w:left="1021" w:header="709" w:footer="709" w:gutter="0"/>
          <w:cols w:space="708"/>
          <w:docGrid w:linePitch="360"/>
        </w:sectPr>
      </w:pPr>
    </w:p>
    <w:p w:rsidR="00BE37EB" w:rsidRDefault="00BE37EB" w:rsidP="00BE37EB">
      <w:pPr>
        <w:jc w:val="right"/>
        <w:rPr>
          <w:rFonts w:ascii="Times New Roman" w:hAnsi="Times New Roman" w:cs="Times New Roman"/>
          <w:b/>
          <w:noProof/>
          <w:lang w:eastAsia="ru-RU"/>
        </w:rPr>
      </w:pPr>
      <w:r>
        <w:rPr>
          <w:rFonts w:ascii="Times New Roman" w:hAnsi="Times New Roman" w:cs="Times New Roman"/>
          <w:noProof/>
          <w:lang w:eastAsia="ru-RU"/>
        </w:rPr>
        <w:lastRenderedPageBreak/>
        <w:t>Приложение В</w:t>
      </w:r>
      <w:r w:rsidR="0055187E">
        <w:rPr>
          <w:rFonts w:ascii="Times New Roman" w:hAnsi="Times New Roman" w:cs="Times New Roman"/>
          <w:noProof/>
          <w:lang w:eastAsia="ru-RU"/>
        </w:rPr>
        <w:br/>
      </w:r>
    </w:p>
    <w:p w:rsidR="00BE37EB" w:rsidRDefault="00BE37EB" w:rsidP="00BE37EB">
      <w:pPr>
        <w:spacing w:after="0" w:line="240" w:lineRule="auto"/>
        <w:rPr>
          <w:rFonts w:ascii="Times New Roman" w:eastAsia="Times New Roman" w:hAnsi="Times New Roman" w:cs="Times New Roman"/>
          <w:sz w:val="24"/>
          <w:szCs w:val="24"/>
          <w:lang w:eastAsia="ru-RU"/>
        </w:rPr>
      </w:pPr>
      <w:bookmarkStart w:id="11" w:name="_Hlk512074558"/>
      <w:r>
        <w:rPr>
          <w:rFonts w:ascii="Times New Roman" w:eastAsia="Times New Roman" w:hAnsi="Times New Roman" w:cs="Times New Roman"/>
          <w:sz w:val="24"/>
          <w:szCs w:val="24"/>
          <w:lang w:eastAsia="ru-RU"/>
        </w:rPr>
        <w:t>Таблица В</w:t>
      </w:r>
      <w:r w:rsidR="00326553">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 Параметры насыщенных паров хладагентов</w:t>
      </w:r>
      <w:bookmarkEnd w:id="11"/>
    </w:p>
    <w:p w:rsidR="00BE37EB" w:rsidRDefault="00BE37EB" w:rsidP="00BE37EB">
      <w:pPr>
        <w:spacing w:after="0" w:line="240" w:lineRule="auto"/>
        <w:rPr>
          <w:rFonts w:ascii="Times New Roman" w:eastAsia="Times New Roman" w:hAnsi="Times New Roman" w:cs="Times New Roman"/>
          <w:sz w:val="24"/>
          <w:szCs w:val="24"/>
          <w:lang w:eastAsia="ru-RU"/>
        </w:rPr>
      </w:pPr>
      <w:r w:rsidRPr="00460783">
        <w:rPr>
          <w:rFonts w:ascii="Times New Roman" w:eastAsia="Times New Roman" w:hAnsi="Times New Roman" w:cs="Times New Roman"/>
          <w:sz w:val="24"/>
          <w:szCs w:val="24"/>
          <w:lang w:eastAsia="ru-RU"/>
        </w:rPr>
        <w:t>Аммиак</w:t>
      </w:r>
    </w:p>
    <w:tbl>
      <w:tblPr>
        <w:tblW w:w="6663" w:type="dxa"/>
        <w:tblInd w:w="-5" w:type="dxa"/>
        <w:tblLayout w:type="fixed"/>
        <w:tblCellMar>
          <w:left w:w="10" w:type="dxa"/>
          <w:right w:w="10" w:type="dxa"/>
        </w:tblCellMar>
        <w:tblLook w:val="0000" w:firstRow="0" w:lastRow="0" w:firstColumn="0" w:lastColumn="0" w:noHBand="0" w:noVBand="0"/>
      </w:tblPr>
      <w:tblGrid>
        <w:gridCol w:w="1104"/>
        <w:gridCol w:w="15"/>
        <w:gridCol w:w="859"/>
        <w:gridCol w:w="15"/>
        <w:gridCol w:w="796"/>
        <w:gridCol w:w="15"/>
        <w:gridCol w:w="710"/>
        <w:gridCol w:w="20"/>
        <w:gridCol w:w="791"/>
        <w:gridCol w:w="15"/>
        <w:gridCol w:w="983"/>
        <w:gridCol w:w="15"/>
        <w:gridCol w:w="773"/>
        <w:gridCol w:w="552"/>
      </w:tblGrid>
      <w:tr w:rsidR="00BE37EB" w:rsidRPr="007A27D1" w:rsidTr="007506F3">
        <w:trPr>
          <w:trHeight w:hRule="exact" w:val="394"/>
        </w:trPr>
        <w:tc>
          <w:tcPr>
            <w:tcW w:w="1119" w:type="dxa"/>
            <w:gridSpan w:val="2"/>
            <w:vMerge w:val="restart"/>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bookmarkStart w:id="12" w:name="_Hlk512074269"/>
            <w:r w:rsidRPr="007A27D1">
              <w:rPr>
                <w:rFonts w:ascii="Times New Roman" w:eastAsia="Times New Roman" w:hAnsi="Times New Roman" w:cs="Times New Roman"/>
                <w:color w:val="000000"/>
                <w:sz w:val="17"/>
                <w:szCs w:val="17"/>
                <w:lang w:eastAsia="ru-RU" w:bidi="ru-RU"/>
              </w:rPr>
              <w:t>Температура,</w:t>
            </w:r>
          </w:p>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°С</w:t>
            </w:r>
          </w:p>
        </w:tc>
        <w:tc>
          <w:tcPr>
            <w:tcW w:w="874" w:type="dxa"/>
            <w:gridSpan w:val="2"/>
            <w:vMerge w:val="restart"/>
            <w:tcBorders>
              <w:top w:val="single" w:sz="4" w:space="0" w:color="auto"/>
              <w:left w:val="single" w:sz="4" w:space="0" w:color="auto"/>
            </w:tcBorders>
            <w:shd w:val="clear" w:color="auto" w:fill="FFFFFF"/>
            <w:vAlign w:val="center"/>
          </w:tcPr>
          <w:p w:rsidR="00BE37EB" w:rsidRPr="007A27D1" w:rsidRDefault="00BE37EB" w:rsidP="00BE37EB">
            <w:pPr>
              <w:widowControl w:val="0"/>
              <w:spacing w:after="6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Давление,</w:t>
            </w:r>
          </w:p>
          <w:p w:rsidR="00BE37EB" w:rsidRPr="007A27D1" w:rsidRDefault="00BE37EB" w:rsidP="00BE37EB">
            <w:pPr>
              <w:widowControl w:val="0"/>
              <w:spacing w:before="60"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МПа</w:t>
            </w:r>
          </w:p>
        </w:tc>
        <w:tc>
          <w:tcPr>
            <w:tcW w:w="1541" w:type="dxa"/>
            <w:gridSpan w:val="4"/>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Удельный объём</w:t>
            </w:r>
          </w:p>
        </w:tc>
        <w:tc>
          <w:tcPr>
            <w:tcW w:w="1804" w:type="dxa"/>
            <w:gridSpan w:val="4"/>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Энтальпия, кДж/кг</w:t>
            </w:r>
          </w:p>
        </w:tc>
        <w:tc>
          <w:tcPr>
            <w:tcW w:w="1325" w:type="dxa"/>
            <w:gridSpan w:val="2"/>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6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Энтропия,</w:t>
            </w:r>
          </w:p>
          <w:p w:rsidR="00BE37EB" w:rsidRPr="007A27D1" w:rsidRDefault="00BE37EB" w:rsidP="00BE37EB">
            <w:pPr>
              <w:widowControl w:val="0"/>
              <w:spacing w:before="60"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кДж/(кгК)</w:t>
            </w:r>
          </w:p>
        </w:tc>
      </w:tr>
      <w:tr w:rsidR="00BE37EB" w:rsidRPr="007A27D1" w:rsidTr="007506F3">
        <w:trPr>
          <w:trHeight w:hRule="exact" w:val="379"/>
        </w:trPr>
        <w:tc>
          <w:tcPr>
            <w:tcW w:w="1119" w:type="dxa"/>
            <w:gridSpan w:val="2"/>
            <w:vMerge/>
            <w:tcBorders>
              <w:left w:val="single" w:sz="4" w:space="0" w:color="auto"/>
            </w:tcBorders>
            <w:shd w:val="clear" w:color="auto" w:fill="FFFFFF"/>
            <w:vAlign w:val="center"/>
          </w:tcPr>
          <w:p w:rsidR="00BE37EB" w:rsidRPr="007A27D1"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74" w:type="dxa"/>
            <w:gridSpan w:val="2"/>
            <w:vMerge/>
            <w:tcBorders>
              <w:left w:val="single" w:sz="4" w:space="0" w:color="auto"/>
            </w:tcBorders>
            <w:shd w:val="clear" w:color="auto" w:fill="FFFFFF"/>
            <w:vAlign w:val="center"/>
          </w:tcPr>
          <w:p w:rsidR="00BE37EB" w:rsidRPr="007A27D1"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11" w:type="dxa"/>
            <w:gridSpan w:val="2"/>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л/кг</w:t>
            </w:r>
          </w:p>
        </w:tc>
        <w:tc>
          <w:tcPr>
            <w:tcW w:w="730" w:type="dxa"/>
            <w:gridSpan w:val="2"/>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м</w:t>
            </w:r>
            <w:r w:rsidRPr="007A27D1">
              <w:rPr>
                <w:rFonts w:ascii="Times New Roman" w:eastAsia="Times New Roman" w:hAnsi="Times New Roman" w:cs="Times New Roman"/>
                <w:color w:val="000000"/>
                <w:sz w:val="17"/>
                <w:szCs w:val="17"/>
                <w:vertAlign w:val="superscript"/>
                <w:lang w:eastAsia="ru-RU" w:bidi="ru-RU"/>
              </w:rPr>
              <w:t>3</w:t>
            </w:r>
            <w:r w:rsidRPr="007A27D1">
              <w:rPr>
                <w:rFonts w:ascii="Times New Roman" w:eastAsia="Times New Roman" w:hAnsi="Times New Roman" w:cs="Times New Roman"/>
                <w:color w:val="000000"/>
                <w:sz w:val="17"/>
                <w:szCs w:val="17"/>
                <w:lang w:eastAsia="ru-RU" w:bidi="ru-RU"/>
              </w:rPr>
              <w:t>/кг</w:t>
            </w:r>
          </w:p>
        </w:tc>
        <w:tc>
          <w:tcPr>
            <w:tcW w:w="806" w:type="dxa"/>
            <w:gridSpan w:val="2"/>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tc>
        <w:tc>
          <w:tcPr>
            <w:tcW w:w="998" w:type="dxa"/>
            <w:gridSpan w:val="2"/>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tc>
        <w:tc>
          <w:tcPr>
            <w:tcW w:w="773" w:type="dxa"/>
            <w:tcBorders>
              <w:top w:val="single" w:sz="4" w:space="0" w:color="auto"/>
              <w:left w:val="single" w:sz="4" w:space="0" w:color="auto"/>
            </w:tcBorders>
            <w:shd w:val="clear" w:color="auto" w:fill="FFFFFF"/>
            <w:vAlign w:val="center"/>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tc>
        <w:tc>
          <w:tcPr>
            <w:tcW w:w="552" w:type="dxa"/>
            <w:tcBorders>
              <w:top w:val="single" w:sz="4" w:space="0" w:color="auto"/>
              <w:left w:val="single" w:sz="4" w:space="0" w:color="auto"/>
              <w:right w:val="single" w:sz="4" w:space="0" w:color="auto"/>
            </w:tcBorders>
            <w:shd w:val="clear" w:color="auto" w:fill="FFFFFF"/>
            <w:vAlign w:val="center"/>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2.03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1,78</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0,064</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659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8,25</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1,93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1,77</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0,067</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650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8,27</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1,83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1,76</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639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8,29</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0,075</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629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8,31</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1,74</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0,079</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618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1711</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8,33</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1,73</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0,083</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609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1711</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8,35</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1,72</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0,086</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604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1711</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8,36</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1,72</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0,088</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599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1710</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4,80</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8,37</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37</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0,091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593</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1710</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8,38</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1,39</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0,093</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588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1709</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4,77</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8,39</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1,35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0,096</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583</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1709</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8,40</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1,31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0,099</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579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1708</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4,74</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8,41</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1,27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0,101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574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1708</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8,42</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1,24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0,104</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569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1707</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4,71</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8,43</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31</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1,21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0,108</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564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1707</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8,45</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1,17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0,111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560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1706</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8,46</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29</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1,13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0,114</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555</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1706</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8,47</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1,10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0,117</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551</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1705</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4,64</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8,48</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27</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1,07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0,121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546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1705</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8,49</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1,03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0,125</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541</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1704</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4,61</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8,50</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25</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1,00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0,128</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536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1704</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4,60</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8,51</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0,97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0,132</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531</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1703</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8,52</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23</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0,94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0,136</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526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8,53</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0,91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0,141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522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8,55</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21</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0,88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0,145</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517</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1701</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8,56</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0,85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0,149</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512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1700</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8,57</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0,80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1,63</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0,159</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502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1699</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8,59</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0,75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1,62</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0,169</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1697</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8,61</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0,71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1,62</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0,181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483</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1696</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8,64</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0,66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1,61</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0,193</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474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1694</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4,39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8,66</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0,62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1,60</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0,206</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465</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1692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4,35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8,69</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1,59</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0,220</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455</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1689</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4,32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8,71</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1,59</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0,235</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1687</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8,74</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1,58</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0,252</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437</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1685</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8,76</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lastRenderedPageBreak/>
              <w:t>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1,57</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0,270</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1683</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8,79</w:t>
            </w:r>
          </w:p>
        </w:tc>
      </w:tr>
      <w:tr w:rsidR="00BE37EB" w:rsidRPr="007A27D1" w:rsidTr="007506F3">
        <w:trPr>
          <w:trHeight w:hRule="exact" w:val="221"/>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1,57</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0,290</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419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1682</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4,19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8,81</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1,56</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0,311</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1680</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4,15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8,84</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0,334</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1678</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4,12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8,87</w:t>
            </w:r>
          </w:p>
        </w:tc>
      </w:tr>
      <w:tr w:rsidR="00BE37EB" w:rsidRPr="007A27D1" w:rsidTr="007506F3">
        <w:trPr>
          <w:trHeight w:hRule="exact" w:val="216"/>
        </w:trPr>
        <w:tc>
          <w:tcPr>
            <w:tcW w:w="1119"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1,55</w:t>
            </w:r>
          </w:p>
        </w:tc>
        <w:tc>
          <w:tcPr>
            <w:tcW w:w="730"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0,360</w:t>
            </w:r>
          </w:p>
        </w:tc>
        <w:tc>
          <w:tcPr>
            <w:tcW w:w="806"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1675</w:t>
            </w:r>
          </w:p>
        </w:tc>
        <w:tc>
          <w:tcPr>
            <w:tcW w:w="773"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8,89</w:t>
            </w:r>
          </w:p>
        </w:tc>
      </w:tr>
      <w:tr w:rsidR="00BE37EB" w:rsidRPr="007A27D1" w:rsidTr="007506F3">
        <w:trPr>
          <w:trHeight w:hRule="exact" w:val="226"/>
        </w:trPr>
        <w:tc>
          <w:tcPr>
            <w:tcW w:w="1119"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w:t>
            </w:r>
          </w:p>
        </w:tc>
        <w:tc>
          <w:tcPr>
            <w:tcW w:w="874"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0,31</w:t>
            </w:r>
          </w:p>
        </w:tc>
        <w:tc>
          <w:tcPr>
            <w:tcW w:w="811"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1,54</w:t>
            </w:r>
          </w:p>
        </w:tc>
        <w:tc>
          <w:tcPr>
            <w:tcW w:w="730"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0,388</w:t>
            </w:r>
          </w:p>
        </w:tc>
        <w:tc>
          <w:tcPr>
            <w:tcW w:w="806"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382</w:t>
            </w:r>
          </w:p>
        </w:tc>
        <w:tc>
          <w:tcPr>
            <w:tcW w:w="998"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1673</w:t>
            </w:r>
          </w:p>
        </w:tc>
        <w:tc>
          <w:tcPr>
            <w:tcW w:w="773" w:type="dxa"/>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4,05</w:t>
            </w:r>
          </w:p>
        </w:tc>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8,92</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-10</w:t>
            </w:r>
          </w:p>
        </w:tc>
        <w:tc>
          <w:tcPr>
            <w:tcW w:w="874"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0,29</w:t>
            </w:r>
          </w:p>
        </w:tc>
        <w:tc>
          <w:tcPr>
            <w:tcW w:w="811"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1,53</w:t>
            </w:r>
          </w:p>
        </w:tc>
        <w:tc>
          <w:tcPr>
            <w:tcW w:w="725"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0,419</w:t>
            </w:r>
          </w:p>
        </w:tc>
        <w:tc>
          <w:tcPr>
            <w:tcW w:w="811"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372</w:t>
            </w:r>
          </w:p>
        </w:tc>
        <w:tc>
          <w:tcPr>
            <w:tcW w:w="998"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1671</w:t>
            </w:r>
          </w:p>
        </w:tc>
        <w:tc>
          <w:tcPr>
            <w:tcW w:w="788"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4,02</w:t>
            </w:r>
          </w:p>
        </w:tc>
        <w:tc>
          <w:tcPr>
            <w:tcW w:w="552" w:type="dxa"/>
            <w:tcBorders>
              <w:top w:val="single" w:sz="4" w:space="0" w:color="auto"/>
              <w:left w:val="single" w:sz="4" w:space="0" w:color="auto"/>
              <w:right w:val="single" w:sz="4" w:space="0" w:color="auto"/>
            </w:tcBorders>
            <w:shd w:val="clear" w:color="auto" w:fill="FFFFFF"/>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8,95</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-11</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1,53</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0,435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367</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1669</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4,00</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8,96</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1,53</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0,452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362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1668</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8,98</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-13</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1,52</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0,470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1667</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8,99</w:t>
            </w:r>
          </w:p>
        </w:tc>
      </w:tr>
      <w:tr w:rsidR="00BE37EB" w:rsidRPr="007A27D1" w:rsidTr="007506F3">
        <w:trPr>
          <w:trHeight w:hRule="exact" w:val="221"/>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1,52</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0,49</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1666</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9,01</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-15</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1,52</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1664</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9,02</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-16</w:t>
            </w:r>
          </w:p>
        </w:tc>
        <w:tc>
          <w:tcPr>
            <w:tcW w:w="874"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0,23</w:t>
            </w:r>
          </w:p>
        </w:tc>
        <w:tc>
          <w:tcPr>
            <w:tcW w:w="811"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1,52</w:t>
            </w:r>
          </w:p>
        </w:tc>
        <w:tc>
          <w:tcPr>
            <w:tcW w:w="725"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0,53</w:t>
            </w:r>
          </w:p>
        </w:tc>
        <w:tc>
          <w:tcPr>
            <w:tcW w:w="811"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345</w:t>
            </w:r>
          </w:p>
        </w:tc>
        <w:tc>
          <w:tcPr>
            <w:tcW w:w="998"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1663</w:t>
            </w:r>
          </w:p>
        </w:tc>
        <w:tc>
          <w:tcPr>
            <w:tcW w:w="788" w:type="dxa"/>
            <w:gridSpan w:val="2"/>
            <w:tcBorders>
              <w:top w:val="single" w:sz="4" w:space="0" w:color="auto"/>
              <w:left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3,91</w:t>
            </w:r>
          </w:p>
        </w:tc>
        <w:tc>
          <w:tcPr>
            <w:tcW w:w="552" w:type="dxa"/>
            <w:tcBorders>
              <w:top w:val="single" w:sz="4" w:space="0" w:color="auto"/>
              <w:left w:val="single" w:sz="4" w:space="0" w:color="auto"/>
              <w:right w:val="single" w:sz="4" w:space="0" w:color="auto"/>
            </w:tcBorders>
            <w:shd w:val="clear" w:color="auto" w:fill="FFFFFF"/>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9,04</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-17</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1,51</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1662</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9,05</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1,51</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0,57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1660</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3,88</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9,07</w:t>
            </w:r>
          </w:p>
        </w:tc>
      </w:tr>
      <w:tr w:rsidR="00BE37EB" w:rsidRPr="007A27D1" w:rsidTr="007506F3">
        <w:trPr>
          <w:trHeight w:hRule="exact" w:val="221"/>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-19</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0,20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1,51</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0,60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331</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1658</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9,08</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-20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0,19</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1,50</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0,62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327</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1657</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3,84</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9,10</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-22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0,17</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1,50</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0,68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318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1654</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3,31</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9,13</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-24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1,49</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0,74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308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1651</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3,77</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9,16</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-26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0,14</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1,49</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0,81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300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1648</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3,73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9,19</w:t>
            </w:r>
          </w:p>
        </w:tc>
      </w:tr>
      <w:tr w:rsidR="00BE37EB" w:rsidRPr="007A27D1" w:rsidTr="007506F3">
        <w:trPr>
          <w:trHeight w:hRule="exact" w:val="221"/>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-28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0,13</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1,48</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0,88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290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1645</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3,70</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9,22</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-30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1,48</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0,96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282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1642</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3,66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9,26</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-32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0,11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1,47</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1,06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273</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1640</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3,62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9,29</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-34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0,098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1,46</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1,16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264</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1636</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3,59</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9,33</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-36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1,46</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1,28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255</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1633</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3,55</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9,36</w:t>
            </w:r>
          </w:p>
        </w:tc>
      </w:tr>
      <w:tr w:rsidR="00BE37EB" w:rsidRPr="007A27D1" w:rsidTr="007506F3">
        <w:trPr>
          <w:trHeight w:hRule="exact" w:val="221"/>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-38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1,45</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246</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1630</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3,51</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9,40</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-40</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1,45</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237</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1626</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3,47</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9,44</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-42</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0,065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1,44</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228</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1623</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3,43</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9,47</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-44</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0,058</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1,44</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1,90</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219</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1620</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3,40</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9,51</w:t>
            </w:r>
          </w:p>
        </w:tc>
      </w:tr>
      <w:tr w:rsidR="00BE37EB" w:rsidRPr="007A27D1" w:rsidTr="007506F3">
        <w:trPr>
          <w:trHeight w:hRule="exact" w:val="216"/>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-46</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0,052</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1,43</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2,11</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210</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1617</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3,36</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9,55</w:t>
            </w:r>
          </w:p>
        </w:tc>
      </w:tr>
      <w:tr w:rsidR="00BE37EB" w:rsidRPr="007A27D1" w:rsidTr="007506F3">
        <w:trPr>
          <w:trHeight w:hRule="exact" w:val="221"/>
        </w:trPr>
        <w:tc>
          <w:tcPr>
            <w:tcW w:w="1104" w:type="dxa"/>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-48</w:t>
            </w:r>
          </w:p>
        </w:tc>
        <w:tc>
          <w:tcPr>
            <w:tcW w:w="874"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0,046</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1,43</w:t>
            </w:r>
          </w:p>
        </w:tc>
        <w:tc>
          <w:tcPr>
            <w:tcW w:w="725"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2,35</w:t>
            </w:r>
          </w:p>
        </w:tc>
        <w:tc>
          <w:tcPr>
            <w:tcW w:w="811"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202</w:t>
            </w:r>
          </w:p>
        </w:tc>
        <w:tc>
          <w:tcPr>
            <w:tcW w:w="99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1613</w:t>
            </w:r>
          </w:p>
        </w:tc>
        <w:tc>
          <w:tcPr>
            <w:tcW w:w="788" w:type="dxa"/>
            <w:gridSpan w:val="2"/>
            <w:tcBorders>
              <w:top w:val="single" w:sz="4" w:space="0" w:color="auto"/>
              <w:left w:val="single" w:sz="4" w:space="0" w:color="auto"/>
            </w:tcBorders>
            <w:shd w:val="clear" w:color="auto" w:fill="FFFFFF"/>
            <w:vAlign w:val="bottom"/>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3,32</w:t>
            </w:r>
          </w:p>
        </w:tc>
        <w:tc>
          <w:tcPr>
            <w:tcW w:w="552" w:type="dxa"/>
            <w:tcBorders>
              <w:top w:val="single" w:sz="4" w:space="0" w:color="auto"/>
              <w:left w:val="single" w:sz="4" w:space="0" w:color="auto"/>
              <w:right w:val="single" w:sz="4" w:space="0" w:color="auto"/>
            </w:tcBorders>
            <w:shd w:val="clear" w:color="auto" w:fill="FFFFFF"/>
            <w:vAlign w:val="bottom"/>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9,59</w:t>
            </w:r>
          </w:p>
        </w:tc>
      </w:tr>
      <w:tr w:rsidR="00BE37EB" w:rsidRPr="007A27D1" w:rsidTr="007506F3">
        <w:trPr>
          <w:trHeight w:hRule="exact" w:val="226"/>
        </w:trPr>
        <w:tc>
          <w:tcPr>
            <w:tcW w:w="1104" w:type="dxa"/>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val="en-US" w:bidi="en-US"/>
              </w:rPr>
              <w:t>-50</w:t>
            </w:r>
          </w:p>
        </w:tc>
        <w:tc>
          <w:tcPr>
            <w:tcW w:w="874" w:type="dxa"/>
            <w:gridSpan w:val="2"/>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0,041</w:t>
            </w:r>
          </w:p>
        </w:tc>
        <w:tc>
          <w:tcPr>
            <w:tcW w:w="811" w:type="dxa"/>
            <w:gridSpan w:val="2"/>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1,42</w:t>
            </w:r>
          </w:p>
        </w:tc>
        <w:tc>
          <w:tcPr>
            <w:tcW w:w="725" w:type="dxa"/>
            <w:gridSpan w:val="2"/>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2,63</w:t>
            </w:r>
          </w:p>
        </w:tc>
        <w:tc>
          <w:tcPr>
            <w:tcW w:w="811" w:type="dxa"/>
            <w:gridSpan w:val="2"/>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193</w:t>
            </w:r>
          </w:p>
        </w:tc>
        <w:tc>
          <w:tcPr>
            <w:tcW w:w="998" w:type="dxa"/>
            <w:gridSpan w:val="2"/>
            <w:tcBorders>
              <w:top w:val="single" w:sz="4" w:space="0" w:color="auto"/>
              <w:left w:val="single" w:sz="4" w:space="0" w:color="auto"/>
              <w:bottom w:val="single" w:sz="4" w:space="0" w:color="auto"/>
            </w:tcBorders>
            <w:shd w:val="clear" w:color="auto" w:fill="FFFFFF"/>
            <w:vAlign w:val="bottom"/>
          </w:tcPr>
          <w:p w:rsidR="00BE37EB" w:rsidRPr="007A27D1"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1610</w:t>
            </w:r>
          </w:p>
        </w:tc>
        <w:tc>
          <w:tcPr>
            <w:tcW w:w="788" w:type="dxa"/>
            <w:gridSpan w:val="2"/>
            <w:tcBorders>
              <w:top w:val="single" w:sz="4" w:space="0" w:color="auto"/>
              <w:left w:val="single" w:sz="4" w:space="0" w:color="auto"/>
              <w:bottom w:val="single" w:sz="4" w:space="0" w:color="auto"/>
            </w:tcBorders>
            <w:shd w:val="clear" w:color="auto" w:fill="FFFFFF"/>
          </w:tcPr>
          <w:p w:rsidR="00BE37EB" w:rsidRPr="007A27D1"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3,28</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BE37EB" w:rsidRPr="007A27D1"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9,63</w:t>
            </w:r>
          </w:p>
        </w:tc>
      </w:tr>
      <w:bookmarkEnd w:id="12"/>
    </w:tbl>
    <w:p w:rsidR="00BE37EB" w:rsidRDefault="00BE37EB" w:rsidP="00BE37EB">
      <w:pPr>
        <w:pStyle w:val="a9"/>
        <w:spacing w:after="0" w:line="240" w:lineRule="auto"/>
        <w:ind w:left="714"/>
        <w:rPr>
          <w:rFonts w:ascii="Times New Roman" w:eastAsia="Times New Roman" w:hAnsi="Times New Roman" w:cs="Times New Roman"/>
          <w:sz w:val="24"/>
          <w:szCs w:val="24"/>
          <w:lang w:eastAsia="ru-RU"/>
        </w:rPr>
      </w:pPr>
    </w:p>
    <w:p w:rsidR="00BE37EB" w:rsidRPr="00460783" w:rsidRDefault="00BE37EB" w:rsidP="00BE37EB">
      <w:pPr>
        <w:pStyle w:val="a9"/>
        <w:spacing w:after="0" w:line="240" w:lineRule="auto"/>
        <w:ind w:left="0"/>
        <w:rPr>
          <w:rFonts w:ascii="Times New Roman" w:eastAsia="Times New Roman" w:hAnsi="Times New Roman" w:cs="Times New Roman"/>
          <w:sz w:val="24"/>
          <w:szCs w:val="24"/>
          <w:lang w:eastAsia="ru-RU"/>
        </w:rPr>
      </w:pPr>
      <w:r w:rsidRPr="00460783">
        <w:rPr>
          <w:rFonts w:ascii="Times New Roman" w:eastAsia="Times New Roman" w:hAnsi="Times New Roman" w:cs="Times New Roman"/>
          <w:sz w:val="24"/>
          <w:szCs w:val="24"/>
          <w:lang w:eastAsia="ru-RU"/>
        </w:rPr>
        <w:t>Хладон</w:t>
      </w:r>
      <w:r>
        <w:rPr>
          <w:rFonts w:ascii="Times New Roman" w:eastAsia="Times New Roman" w:hAnsi="Times New Roman" w:cs="Times New Roman"/>
          <w:sz w:val="24"/>
          <w:szCs w:val="24"/>
          <w:lang w:eastAsia="ru-RU"/>
        </w:rPr>
        <w:t>-22</w:t>
      </w:r>
      <w:r w:rsidRPr="00460783">
        <w:rPr>
          <w:rFonts w:ascii="Times New Roman" w:eastAsia="Times New Roman" w:hAnsi="Times New Roman" w:cs="Times New Roman"/>
          <w:sz w:val="24"/>
          <w:szCs w:val="24"/>
          <w:lang w:eastAsia="ru-RU"/>
        </w:rPr>
        <w:t xml:space="preserve"> </w:t>
      </w:r>
    </w:p>
    <w:tbl>
      <w:tblPr>
        <w:tblW w:w="0" w:type="auto"/>
        <w:tblInd w:w="-5" w:type="dxa"/>
        <w:tblLayout w:type="fixed"/>
        <w:tblCellMar>
          <w:left w:w="10" w:type="dxa"/>
          <w:right w:w="10" w:type="dxa"/>
        </w:tblCellMar>
        <w:tblLook w:val="0000" w:firstRow="0" w:lastRow="0" w:firstColumn="0" w:lastColumn="0" w:noHBand="0" w:noVBand="0"/>
      </w:tblPr>
      <w:tblGrid>
        <w:gridCol w:w="1085"/>
        <w:gridCol w:w="15"/>
        <w:gridCol w:w="849"/>
        <w:gridCol w:w="15"/>
        <w:gridCol w:w="950"/>
        <w:gridCol w:w="15"/>
        <w:gridCol w:w="763"/>
        <w:gridCol w:w="15"/>
        <w:gridCol w:w="763"/>
        <w:gridCol w:w="15"/>
        <w:gridCol w:w="599"/>
        <w:gridCol w:w="15"/>
        <w:gridCol w:w="796"/>
        <w:gridCol w:w="15"/>
        <w:gridCol w:w="681"/>
        <w:gridCol w:w="15"/>
      </w:tblGrid>
      <w:tr w:rsidR="00BE37EB" w:rsidRPr="005A7484" w:rsidTr="00BE37EB">
        <w:trPr>
          <w:trHeight w:hRule="exact" w:val="394"/>
        </w:trPr>
        <w:tc>
          <w:tcPr>
            <w:tcW w:w="1100" w:type="dxa"/>
            <w:gridSpan w:val="2"/>
            <w:vMerge w:val="restart"/>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Температура,</w:t>
            </w:r>
          </w:p>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°С</w:t>
            </w:r>
          </w:p>
        </w:tc>
        <w:tc>
          <w:tcPr>
            <w:tcW w:w="864" w:type="dxa"/>
            <w:gridSpan w:val="2"/>
            <w:vMerge w:val="restart"/>
            <w:tcBorders>
              <w:top w:val="single" w:sz="4" w:space="0" w:color="auto"/>
              <w:left w:val="single" w:sz="4" w:space="0" w:color="auto"/>
            </w:tcBorders>
            <w:shd w:val="clear" w:color="auto" w:fill="FFFFFF"/>
            <w:vAlign w:val="center"/>
          </w:tcPr>
          <w:p w:rsidR="00BE37EB" w:rsidRPr="005A7484" w:rsidRDefault="00BE37EB" w:rsidP="00BE37EB">
            <w:pPr>
              <w:widowControl w:val="0"/>
              <w:spacing w:after="6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Давление,</w:t>
            </w:r>
          </w:p>
          <w:p w:rsidR="00BE37EB" w:rsidRPr="005A7484" w:rsidRDefault="00BE37EB" w:rsidP="00BE37EB">
            <w:pPr>
              <w:widowControl w:val="0"/>
              <w:spacing w:before="60"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МПа</w:t>
            </w:r>
          </w:p>
        </w:tc>
        <w:tc>
          <w:tcPr>
            <w:tcW w:w="1743" w:type="dxa"/>
            <w:gridSpan w:val="4"/>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Удельный объём</w:t>
            </w:r>
          </w:p>
        </w:tc>
        <w:tc>
          <w:tcPr>
            <w:tcW w:w="1392" w:type="dxa"/>
            <w:gridSpan w:val="4"/>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Энтальпия, кДж/кг</w:t>
            </w:r>
          </w:p>
        </w:tc>
        <w:tc>
          <w:tcPr>
            <w:tcW w:w="1507" w:type="dxa"/>
            <w:gridSpan w:val="4"/>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6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Энтропия,</w:t>
            </w:r>
          </w:p>
          <w:p w:rsidR="00BE37EB" w:rsidRPr="005A7484" w:rsidRDefault="00BE37EB" w:rsidP="00BE37EB">
            <w:pPr>
              <w:widowControl w:val="0"/>
              <w:spacing w:before="60"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кДж/(кгК)</w:t>
            </w:r>
          </w:p>
        </w:tc>
      </w:tr>
      <w:tr w:rsidR="00BE37EB" w:rsidRPr="005A7484" w:rsidTr="00BE37EB">
        <w:trPr>
          <w:trHeight w:hRule="exact" w:val="379"/>
        </w:trPr>
        <w:tc>
          <w:tcPr>
            <w:tcW w:w="1100" w:type="dxa"/>
            <w:gridSpan w:val="2"/>
            <w:vMerge/>
            <w:tcBorders>
              <w:left w:val="single" w:sz="4" w:space="0" w:color="auto"/>
            </w:tcBorders>
            <w:shd w:val="clear" w:color="auto" w:fill="FFFFFF"/>
            <w:vAlign w:val="center"/>
          </w:tcPr>
          <w:p w:rsidR="00BE37EB" w:rsidRPr="005A7484"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64" w:type="dxa"/>
            <w:gridSpan w:val="2"/>
            <w:vMerge/>
            <w:tcBorders>
              <w:left w:val="single" w:sz="4" w:space="0" w:color="auto"/>
            </w:tcBorders>
            <w:shd w:val="clear" w:color="auto" w:fill="FFFFFF"/>
            <w:vAlign w:val="center"/>
          </w:tcPr>
          <w:p w:rsidR="00BE37EB" w:rsidRPr="005A7484"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965" w:type="dxa"/>
            <w:gridSpan w:val="2"/>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жидкости,</w:t>
            </w:r>
          </w:p>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л/кг</w:t>
            </w:r>
          </w:p>
        </w:tc>
        <w:tc>
          <w:tcPr>
            <w:tcW w:w="778" w:type="dxa"/>
            <w:gridSpan w:val="2"/>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пара,</w:t>
            </w:r>
          </w:p>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м</w:t>
            </w:r>
            <w:r w:rsidRPr="005A7484">
              <w:rPr>
                <w:rFonts w:ascii="Times New Roman" w:eastAsia="Times New Roman" w:hAnsi="Times New Roman" w:cs="Times New Roman"/>
                <w:color w:val="000000"/>
                <w:sz w:val="17"/>
                <w:szCs w:val="17"/>
                <w:vertAlign w:val="superscript"/>
                <w:lang w:eastAsia="ru-RU" w:bidi="ru-RU"/>
              </w:rPr>
              <w:t>3</w:t>
            </w:r>
            <w:r w:rsidRPr="005A7484">
              <w:rPr>
                <w:rFonts w:ascii="Times New Roman" w:eastAsia="Times New Roman" w:hAnsi="Times New Roman" w:cs="Times New Roman"/>
                <w:color w:val="000000"/>
                <w:sz w:val="17"/>
                <w:szCs w:val="17"/>
                <w:lang w:eastAsia="ru-RU" w:bidi="ru-RU"/>
              </w:rPr>
              <w:t>/кг</w:t>
            </w:r>
          </w:p>
        </w:tc>
        <w:tc>
          <w:tcPr>
            <w:tcW w:w="778" w:type="dxa"/>
            <w:gridSpan w:val="2"/>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жидкости</w:t>
            </w:r>
          </w:p>
        </w:tc>
        <w:tc>
          <w:tcPr>
            <w:tcW w:w="614" w:type="dxa"/>
            <w:gridSpan w:val="2"/>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пара</w:t>
            </w:r>
          </w:p>
        </w:tc>
        <w:tc>
          <w:tcPr>
            <w:tcW w:w="811" w:type="dxa"/>
            <w:gridSpan w:val="2"/>
            <w:tcBorders>
              <w:top w:val="single" w:sz="4" w:space="0" w:color="auto"/>
              <w:left w:val="single" w:sz="4" w:space="0" w:color="auto"/>
            </w:tcBorders>
            <w:shd w:val="clear" w:color="auto" w:fill="FFFFFF"/>
            <w:vAlign w:val="center"/>
          </w:tcPr>
          <w:p w:rsidR="00BE37EB" w:rsidRPr="005A7484"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жидкости</w:t>
            </w:r>
          </w:p>
        </w:tc>
        <w:tc>
          <w:tcPr>
            <w:tcW w:w="696" w:type="dxa"/>
            <w:gridSpan w:val="2"/>
            <w:tcBorders>
              <w:top w:val="single" w:sz="4" w:space="0" w:color="auto"/>
              <w:left w:val="single" w:sz="4" w:space="0" w:color="auto"/>
              <w:right w:val="single" w:sz="4" w:space="0" w:color="auto"/>
            </w:tcBorders>
            <w:shd w:val="clear" w:color="auto" w:fill="FFFFFF"/>
            <w:vAlign w:val="center"/>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пара</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-50</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0,040</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0,68</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0,537</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332</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578</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3,72</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4,87</w:t>
            </w:r>
          </w:p>
        </w:tc>
      </w:tr>
      <w:tr w:rsidR="00BE37EB" w:rsidRPr="005A7484" w:rsidTr="00BE37EB">
        <w:trPr>
          <w:trHeight w:hRule="exact" w:val="221"/>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0,042</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0,69</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0,483</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335</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579</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4,87</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-46</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0,047</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0,69</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0,436</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337</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580</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4,86</w:t>
            </w:r>
          </w:p>
        </w:tc>
      </w:tr>
      <w:tr w:rsidR="00BE37EB" w:rsidRPr="005A7484" w:rsidTr="003B17A7">
        <w:trPr>
          <w:trHeight w:hRule="exact" w:val="216"/>
        </w:trPr>
        <w:tc>
          <w:tcPr>
            <w:tcW w:w="1100"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-44</w:t>
            </w:r>
          </w:p>
        </w:tc>
        <w:tc>
          <w:tcPr>
            <w:tcW w:w="864"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0,052</w:t>
            </w:r>
          </w:p>
        </w:tc>
        <w:tc>
          <w:tcPr>
            <w:tcW w:w="965"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0,69</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0,394</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339</w:t>
            </w:r>
          </w:p>
        </w:tc>
        <w:tc>
          <w:tcPr>
            <w:tcW w:w="614"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581</w:t>
            </w:r>
          </w:p>
        </w:tc>
        <w:tc>
          <w:tcPr>
            <w:tcW w:w="811"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3,75</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4,86</w:t>
            </w:r>
          </w:p>
        </w:tc>
      </w:tr>
      <w:tr w:rsidR="00BE37EB" w:rsidRPr="005A7484" w:rsidTr="003B17A7">
        <w:trPr>
          <w:trHeight w:hRule="exact" w:val="216"/>
        </w:trPr>
        <w:tc>
          <w:tcPr>
            <w:tcW w:w="110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-42</w:t>
            </w:r>
          </w:p>
        </w:tc>
        <w:tc>
          <w:tcPr>
            <w:tcW w:w="86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0,058</w:t>
            </w:r>
          </w:p>
        </w:tc>
        <w:tc>
          <w:tcPr>
            <w:tcW w:w="965"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0,69</w:t>
            </w:r>
          </w:p>
        </w:tc>
        <w:tc>
          <w:tcPr>
            <w:tcW w:w="778"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0,356</w:t>
            </w:r>
          </w:p>
        </w:tc>
        <w:tc>
          <w:tcPr>
            <w:tcW w:w="778"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341</w:t>
            </w:r>
          </w:p>
        </w:tc>
        <w:tc>
          <w:tcPr>
            <w:tcW w:w="61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582</w:t>
            </w:r>
          </w:p>
        </w:tc>
        <w:tc>
          <w:tcPr>
            <w:tcW w:w="811"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4,85</w:t>
            </w:r>
          </w:p>
        </w:tc>
      </w:tr>
      <w:tr w:rsidR="00BE37EB" w:rsidRPr="005A7484" w:rsidTr="003B17A7">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lastRenderedPageBreak/>
              <w:t>-40</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0,065</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0,70</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0,323</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343</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583</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3,77</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4,84</w:t>
            </w:r>
          </w:p>
        </w:tc>
      </w:tr>
      <w:tr w:rsidR="00BE37EB" w:rsidRPr="005A7484" w:rsidTr="00BE37EB">
        <w:trPr>
          <w:trHeight w:hRule="exact" w:val="221"/>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0,071</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0,70</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0,294</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345</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584</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3,78</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4,84</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-36</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0,079</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0,70</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0,268</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347</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585</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3,79</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4,83</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-34</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0,087</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0,70</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0,244</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350</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586</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3,80</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4,83</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-32</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0,096</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0,71</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0,223</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352</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586</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3,81</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4,82</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-30</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0,105</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0,71</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0,205</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354</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587</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3,82</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4,82</w:t>
            </w:r>
          </w:p>
        </w:tc>
      </w:tr>
      <w:tr w:rsidR="00BE37EB" w:rsidRPr="005A7484" w:rsidTr="00BE37EB">
        <w:trPr>
          <w:trHeight w:hRule="exact" w:val="221"/>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-28</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0,116</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0,71</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0,188</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356</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588</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3,82</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4,82</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-26</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0,127</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0,71</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0,172</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358</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589</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4,81</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-24</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0,138</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0,73</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0,159</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361</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590</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3,85</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4,81</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-32</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0,151</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0,72</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0,146</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363</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591</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3,86</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4,80</w:t>
            </w:r>
          </w:p>
        </w:tc>
      </w:tr>
      <w:tr w:rsidR="00BE37EB" w:rsidRPr="005A7484" w:rsidTr="00BE37EB">
        <w:trPr>
          <w:trHeight w:hRule="exact" w:val="221"/>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-30</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0,164</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0,72</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0,135</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365</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592</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3,87</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4,80</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-28</w:t>
            </w:r>
          </w:p>
        </w:tc>
        <w:tc>
          <w:tcPr>
            <w:tcW w:w="864"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0,179</w:t>
            </w:r>
          </w:p>
        </w:tc>
        <w:tc>
          <w:tcPr>
            <w:tcW w:w="965"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0,73</w:t>
            </w:r>
          </w:p>
        </w:tc>
        <w:tc>
          <w:tcPr>
            <w:tcW w:w="778"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0,125</w:t>
            </w:r>
          </w:p>
        </w:tc>
        <w:tc>
          <w:tcPr>
            <w:tcW w:w="778"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367</w:t>
            </w:r>
          </w:p>
        </w:tc>
        <w:tc>
          <w:tcPr>
            <w:tcW w:w="614"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593</w:t>
            </w:r>
          </w:p>
        </w:tc>
        <w:tc>
          <w:tcPr>
            <w:tcW w:w="811" w:type="dxa"/>
            <w:gridSpan w:val="2"/>
            <w:tcBorders>
              <w:top w:val="single" w:sz="4" w:space="0" w:color="auto"/>
              <w:left w:val="single" w:sz="4" w:space="0" w:color="auto"/>
            </w:tcBorders>
            <w:shd w:val="clear" w:color="auto" w:fill="FFFFFF"/>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3,88</w:t>
            </w:r>
          </w:p>
        </w:tc>
        <w:tc>
          <w:tcPr>
            <w:tcW w:w="696" w:type="dxa"/>
            <w:gridSpan w:val="2"/>
            <w:tcBorders>
              <w:top w:val="single" w:sz="4" w:space="0" w:color="auto"/>
              <w:left w:val="single" w:sz="4" w:space="0" w:color="auto"/>
              <w:right w:val="single" w:sz="4" w:space="0" w:color="auto"/>
            </w:tcBorders>
            <w:shd w:val="clear" w:color="auto" w:fill="FFFFFF"/>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4,79</w:t>
            </w:r>
          </w:p>
        </w:tc>
      </w:tr>
      <w:tr w:rsidR="00BE37EB" w:rsidRPr="005A7484" w:rsidTr="00BE37EB">
        <w:trPr>
          <w:trHeight w:hRule="exact" w:val="216"/>
        </w:trPr>
        <w:tc>
          <w:tcPr>
            <w:tcW w:w="1100"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-26</w:t>
            </w:r>
          </w:p>
        </w:tc>
        <w:tc>
          <w:tcPr>
            <w:tcW w:w="86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0,194</w:t>
            </w:r>
          </w:p>
        </w:tc>
        <w:tc>
          <w:tcPr>
            <w:tcW w:w="965"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0,73</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0,115</w:t>
            </w:r>
          </w:p>
        </w:tc>
        <w:tc>
          <w:tcPr>
            <w:tcW w:w="778"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370</w:t>
            </w:r>
          </w:p>
        </w:tc>
        <w:tc>
          <w:tcPr>
            <w:tcW w:w="614"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594</w:t>
            </w:r>
          </w:p>
        </w:tc>
        <w:tc>
          <w:tcPr>
            <w:tcW w:w="811" w:type="dxa"/>
            <w:gridSpan w:val="2"/>
            <w:tcBorders>
              <w:top w:val="single" w:sz="4" w:space="0" w:color="auto"/>
              <w:left w:val="single" w:sz="4" w:space="0" w:color="auto"/>
            </w:tcBorders>
            <w:shd w:val="clear" w:color="auto" w:fill="FFFFFF"/>
            <w:vAlign w:val="bottom"/>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3,88</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4,79</w:t>
            </w:r>
          </w:p>
        </w:tc>
      </w:tr>
      <w:tr w:rsidR="00BE37EB" w:rsidRPr="005A7484" w:rsidTr="00BE37EB">
        <w:trPr>
          <w:trHeight w:hRule="exact" w:val="226"/>
        </w:trPr>
        <w:tc>
          <w:tcPr>
            <w:tcW w:w="1100"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-24</w:t>
            </w:r>
          </w:p>
        </w:tc>
        <w:tc>
          <w:tcPr>
            <w:tcW w:w="864" w:type="dxa"/>
            <w:gridSpan w:val="2"/>
            <w:tcBorders>
              <w:top w:val="single" w:sz="4" w:space="0" w:color="auto"/>
              <w:left w:val="single" w:sz="4" w:space="0" w:color="auto"/>
              <w:bottom w:val="single" w:sz="4" w:space="0" w:color="auto"/>
            </w:tcBorders>
            <w:shd w:val="clear" w:color="auto" w:fill="FFFFFF"/>
            <w:vAlign w:val="bottom"/>
          </w:tcPr>
          <w:p w:rsidR="00BE37EB" w:rsidRPr="005A7484"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0,210</w:t>
            </w:r>
          </w:p>
        </w:tc>
        <w:tc>
          <w:tcPr>
            <w:tcW w:w="965"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0,73</w:t>
            </w:r>
          </w:p>
        </w:tc>
        <w:tc>
          <w:tcPr>
            <w:tcW w:w="778"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0,107</w:t>
            </w:r>
          </w:p>
        </w:tc>
        <w:tc>
          <w:tcPr>
            <w:tcW w:w="778"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372</w:t>
            </w:r>
          </w:p>
        </w:tc>
        <w:tc>
          <w:tcPr>
            <w:tcW w:w="614"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594</w:t>
            </w:r>
          </w:p>
        </w:tc>
        <w:tc>
          <w:tcPr>
            <w:tcW w:w="811" w:type="dxa"/>
            <w:gridSpan w:val="2"/>
            <w:tcBorders>
              <w:top w:val="single" w:sz="4" w:space="0" w:color="auto"/>
              <w:left w:val="single" w:sz="4" w:space="0" w:color="auto"/>
              <w:bottom w:val="single" w:sz="4" w:space="0" w:color="auto"/>
            </w:tcBorders>
            <w:shd w:val="clear" w:color="auto" w:fill="FFFFFF"/>
          </w:tcPr>
          <w:p w:rsidR="00BE37EB" w:rsidRPr="005A7484"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3,89</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BE37EB" w:rsidRPr="005A7484"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5A7484">
              <w:rPr>
                <w:rFonts w:ascii="Times New Roman" w:eastAsia="Times New Roman" w:hAnsi="Times New Roman" w:cs="Times New Roman"/>
                <w:color w:val="000000"/>
                <w:sz w:val="17"/>
                <w:szCs w:val="17"/>
                <w:lang w:eastAsia="ru-RU" w:bidi="ru-RU"/>
              </w:rPr>
              <w:t>4,79</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0,228</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0,099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595</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3,90</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4,78</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0,246</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0,092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376</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596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3,91</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4,78</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0,265</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0,085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379</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597</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3,92</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4,78</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0,286</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0,080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381</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598</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4,77</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0,308</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599</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4,77</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0,331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386</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600</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3,95</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4,77</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0,356</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0,76</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0,065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388</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600</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3,96</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4,76</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0,381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0,76</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0,061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391</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601</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3,97</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4,76</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0,408</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393</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602</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3,974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4,756</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0,437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395</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603</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3,983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4,753</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0,467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398</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603</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3,991</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4,750</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0,499</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0,78</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400</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604</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4,000</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4,748</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0,532</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0,78</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402</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605</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4,009</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4,745</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0,567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405</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4,017</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4,742</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0,603</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407</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4,026</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4,739</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0,641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410</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607</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4,034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4,737</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0,681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412</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608</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4,043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4,734</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0,723</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608</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4,051</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4,731</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0,767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417</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609</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4,059</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4,729</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0,812</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419</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610</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4,068</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4,726</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18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0,860</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422</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610</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4,076</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4,724</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0,910</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0,026</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611</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4,084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4,721</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0,961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427</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612</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4,093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4,719</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1,015</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429</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612</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4,100</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4,716</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1,071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w:t>
            </w:r>
            <w:r w:rsidRPr="00460783">
              <w:rPr>
                <w:rFonts w:ascii="Times New Roman" w:eastAsia="Times New Roman" w:hAnsi="Times New Roman" w:cs="Times New Roman"/>
                <w:color w:val="000000"/>
                <w:sz w:val="17"/>
                <w:szCs w:val="17"/>
                <w:vertAlign w:val="superscript"/>
                <w:lang w:eastAsia="ru-RU" w:bidi="ru-RU"/>
              </w:rPr>
              <w:t>Л</w:t>
            </w:r>
            <w:r w:rsidRPr="00460783">
              <w:rPr>
                <w:rFonts w:ascii="Times New Roman" w:eastAsia="Times New Roman" w:hAnsi="Times New Roman" w:cs="Times New Roman"/>
                <w:color w:val="000000"/>
                <w:sz w:val="17"/>
                <w:szCs w:val="17"/>
                <w:lang w:eastAsia="ru-RU" w:bidi="ru-RU"/>
              </w:rPr>
              <w:t>84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432</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613</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4,109</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4,714</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28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1,130</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613</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4,117</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4,712</w:t>
            </w:r>
          </w:p>
        </w:tc>
      </w:tr>
      <w:tr w:rsidR="00BE37EB" w:rsidRPr="00460783" w:rsidTr="001B7A46">
        <w:trPr>
          <w:gridAfter w:val="1"/>
          <w:wAfter w:w="15" w:type="dxa"/>
          <w:trHeight w:hRule="exact" w:val="216"/>
        </w:trPr>
        <w:tc>
          <w:tcPr>
            <w:tcW w:w="1085"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30</w:t>
            </w:r>
          </w:p>
        </w:tc>
        <w:tc>
          <w:tcPr>
            <w:tcW w:w="86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1,190</w:t>
            </w:r>
          </w:p>
        </w:tc>
        <w:tc>
          <w:tcPr>
            <w:tcW w:w="965"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0,85</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0,020</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437</w:t>
            </w:r>
          </w:p>
        </w:tc>
        <w:tc>
          <w:tcPr>
            <w:tcW w:w="61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614</w:t>
            </w:r>
          </w:p>
        </w:tc>
        <w:tc>
          <w:tcPr>
            <w:tcW w:w="811"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4,126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4,710</w:t>
            </w:r>
          </w:p>
        </w:tc>
      </w:tr>
      <w:tr w:rsidR="00BE37EB" w:rsidRPr="00460783" w:rsidTr="001B7A46">
        <w:trPr>
          <w:gridAfter w:val="1"/>
          <w:wAfter w:w="15" w:type="dxa"/>
          <w:trHeight w:hRule="exact" w:val="216"/>
        </w:trPr>
        <w:tc>
          <w:tcPr>
            <w:tcW w:w="1085"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32</w:t>
            </w:r>
          </w:p>
        </w:tc>
        <w:tc>
          <w:tcPr>
            <w:tcW w:w="86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1,253</w:t>
            </w:r>
          </w:p>
        </w:tc>
        <w:tc>
          <w:tcPr>
            <w:tcW w:w="965"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0,86</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0,019</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439</w:t>
            </w:r>
          </w:p>
        </w:tc>
        <w:tc>
          <w:tcPr>
            <w:tcW w:w="61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614</w:t>
            </w:r>
          </w:p>
        </w:tc>
        <w:tc>
          <w:tcPr>
            <w:tcW w:w="811"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4,134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4,707</w:t>
            </w:r>
          </w:p>
        </w:tc>
      </w:tr>
      <w:tr w:rsidR="00BE37EB" w:rsidRPr="00460783" w:rsidTr="001B7A46">
        <w:trPr>
          <w:gridAfter w:val="1"/>
          <w:wAfter w:w="15" w:type="dxa"/>
          <w:trHeight w:hRule="exact" w:val="216"/>
        </w:trPr>
        <w:tc>
          <w:tcPr>
            <w:tcW w:w="1085"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34</w:t>
            </w:r>
          </w:p>
        </w:tc>
        <w:tc>
          <w:tcPr>
            <w:tcW w:w="86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1,319</w:t>
            </w:r>
          </w:p>
        </w:tc>
        <w:tc>
          <w:tcPr>
            <w:tcW w:w="965"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0,86</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0,018</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442</w:t>
            </w:r>
          </w:p>
        </w:tc>
        <w:tc>
          <w:tcPr>
            <w:tcW w:w="614"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615</w:t>
            </w:r>
          </w:p>
        </w:tc>
        <w:tc>
          <w:tcPr>
            <w:tcW w:w="811"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4,142</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4,704</w:t>
            </w:r>
          </w:p>
        </w:tc>
      </w:tr>
      <w:tr w:rsidR="00BE37EB" w:rsidRPr="00460783" w:rsidTr="001B7A46">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lastRenderedPageBreak/>
              <w:t>36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1,387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444</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615</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4,150</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4,702</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38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1,457</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0,87</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0,016</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447</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615</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4,158</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4,699</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40</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1,530</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0,88</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0,015</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450</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4&gt;166</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4,697</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42</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1,606</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0,89</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452</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4,174</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4,694</w:t>
            </w:r>
          </w:p>
        </w:tc>
      </w:tr>
      <w:tr w:rsidR="00BE37EB" w:rsidRPr="00460783" w:rsidTr="00BE37EB">
        <w:trPr>
          <w:gridAfter w:val="1"/>
          <w:wAfter w:w="15" w:type="dxa"/>
          <w:trHeight w:hRule="exact" w:val="221"/>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44</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1,685</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0,90</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0,014</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616</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4,183</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4,692</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46</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1,766</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0,013</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617</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4,191</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4,689</w:t>
            </w:r>
          </w:p>
        </w:tc>
      </w:tr>
      <w:tr w:rsidR="00BE37EB" w:rsidRPr="00460783" w:rsidTr="00BE37EB">
        <w:trPr>
          <w:gridAfter w:val="1"/>
          <w:wAfter w:w="15" w:type="dxa"/>
          <w:trHeight w:hRule="exact" w:val="216"/>
        </w:trPr>
        <w:tc>
          <w:tcPr>
            <w:tcW w:w="1085"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48</w:t>
            </w:r>
          </w:p>
        </w:tc>
        <w:tc>
          <w:tcPr>
            <w:tcW w:w="86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1,851</w:t>
            </w:r>
          </w:p>
        </w:tc>
        <w:tc>
          <w:tcPr>
            <w:tcW w:w="965"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0,91</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0,012</w:t>
            </w:r>
          </w:p>
        </w:tc>
        <w:tc>
          <w:tcPr>
            <w:tcW w:w="77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460</w:t>
            </w:r>
          </w:p>
        </w:tc>
        <w:tc>
          <w:tcPr>
            <w:tcW w:w="614"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617</w:t>
            </w:r>
          </w:p>
        </w:tc>
        <w:tc>
          <w:tcPr>
            <w:tcW w:w="811"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4,199</w:t>
            </w:r>
          </w:p>
        </w:tc>
        <w:tc>
          <w:tcPr>
            <w:tcW w:w="696"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4,687</w:t>
            </w:r>
          </w:p>
        </w:tc>
      </w:tr>
      <w:tr w:rsidR="00BE37EB" w:rsidRPr="00460783" w:rsidTr="00BE37EB">
        <w:trPr>
          <w:gridAfter w:val="1"/>
          <w:wAfter w:w="15" w:type="dxa"/>
          <w:trHeight w:hRule="exact" w:val="226"/>
        </w:trPr>
        <w:tc>
          <w:tcPr>
            <w:tcW w:w="1085" w:type="dxa"/>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val="en-US" w:bidi="en-US"/>
              </w:rPr>
              <w:t>50</w:t>
            </w:r>
          </w:p>
        </w:tc>
        <w:tc>
          <w:tcPr>
            <w:tcW w:w="864"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1,938</w:t>
            </w:r>
          </w:p>
        </w:tc>
        <w:tc>
          <w:tcPr>
            <w:tcW w:w="965"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0,92</w:t>
            </w:r>
          </w:p>
        </w:tc>
        <w:tc>
          <w:tcPr>
            <w:tcW w:w="778"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0,012</w:t>
            </w:r>
          </w:p>
        </w:tc>
        <w:tc>
          <w:tcPr>
            <w:tcW w:w="778"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463</w:t>
            </w:r>
          </w:p>
        </w:tc>
        <w:tc>
          <w:tcPr>
            <w:tcW w:w="614"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617</w:t>
            </w:r>
          </w:p>
        </w:tc>
        <w:tc>
          <w:tcPr>
            <w:tcW w:w="811"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4,207</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BE37EB" w:rsidRPr="00460783" w:rsidRDefault="00BE37EB" w:rsidP="00BE37EB">
            <w:pPr>
              <w:widowControl w:val="0"/>
              <w:spacing w:after="0" w:line="170" w:lineRule="exact"/>
              <w:ind w:left="1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4,684</w:t>
            </w:r>
          </w:p>
        </w:tc>
      </w:tr>
    </w:tbl>
    <w:p w:rsidR="00BE37EB" w:rsidRPr="00B4212E" w:rsidRDefault="00BE37EB" w:rsidP="00BE37EB">
      <w:pPr>
        <w:pStyle w:val="a9"/>
        <w:spacing w:before="100" w:beforeAutospacing="1" w:after="0" w:line="240" w:lineRule="auto"/>
        <w:ind w:left="0"/>
        <w:rPr>
          <w:rFonts w:ascii="Times New Roman" w:eastAsia="Times New Roman" w:hAnsi="Times New Roman" w:cs="Times New Roman"/>
          <w:sz w:val="24"/>
          <w:szCs w:val="24"/>
          <w:lang w:eastAsia="ru-RU"/>
        </w:rPr>
      </w:pPr>
      <w:r w:rsidRPr="00B4212E">
        <w:rPr>
          <w:rFonts w:ascii="Times New Roman" w:eastAsia="Times New Roman" w:hAnsi="Times New Roman" w:cs="Times New Roman"/>
          <w:sz w:val="24"/>
          <w:szCs w:val="24"/>
          <w:lang w:eastAsia="ru-RU"/>
        </w:rPr>
        <w:t>Хладон-12</w:t>
      </w:r>
    </w:p>
    <w:tbl>
      <w:tblPr>
        <w:tblW w:w="6606" w:type="dxa"/>
        <w:tblInd w:w="-5" w:type="dxa"/>
        <w:tblLayout w:type="fixed"/>
        <w:tblCellMar>
          <w:left w:w="10" w:type="dxa"/>
          <w:right w:w="10" w:type="dxa"/>
        </w:tblCellMar>
        <w:tblLook w:val="0000" w:firstRow="0" w:lastRow="0" w:firstColumn="0" w:lastColumn="0" w:noHBand="0" w:noVBand="0"/>
      </w:tblPr>
      <w:tblGrid>
        <w:gridCol w:w="15"/>
        <w:gridCol w:w="1134"/>
        <w:gridCol w:w="851"/>
        <w:gridCol w:w="21"/>
        <w:gridCol w:w="821"/>
        <w:gridCol w:w="8"/>
        <w:gridCol w:w="709"/>
        <w:gridCol w:w="709"/>
        <w:gridCol w:w="709"/>
        <w:gridCol w:w="850"/>
        <w:gridCol w:w="763"/>
        <w:gridCol w:w="16"/>
      </w:tblGrid>
      <w:tr w:rsidR="00BE37EB" w:rsidRPr="00460783" w:rsidTr="00BE37EB">
        <w:trPr>
          <w:gridBefore w:val="1"/>
          <w:wBefore w:w="15" w:type="dxa"/>
          <w:trHeight w:hRule="exact" w:val="211"/>
        </w:trPr>
        <w:tc>
          <w:tcPr>
            <w:tcW w:w="1134" w:type="dxa"/>
            <w:vMerge w:val="restart"/>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Температура,</w:t>
            </w:r>
          </w:p>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°С</w:t>
            </w:r>
          </w:p>
        </w:tc>
        <w:tc>
          <w:tcPr>
            <w:tcW w:w="872" w:type="dxa"/>
            <w:gridSpan w:val="2"/>
            <w:vMerge w:val="restart"/>
            <w:tcBorders>
              <w:top w:val="single" w:sz="4" w:space="0" w:color="auto"/>
              <w:left w:val="single" w:sz="4" w:space="0" w:color="auto"/>
            </w:tcBorders>
            <w:shd w:val="clear" w:color="auto" w:fill="FFFFFF"/>
            <w:vAlign w:val="center"/>
          </w:tcPr>
          <w:p w:rsidR="00BE37EB" w:rsidRPr="00460783" w:rsidRDefault="00BE37EB" w:rsidP="00BE37EB">
            <w:pPr>
              <w:widowControl w:val="0"/>
              <w:spacing w:after="6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Давление,</w:t>
            </w:r>
          </w:p>
          <w:p w:rsidR="00BE37EB" w:rsidRPr="00460783" w:rsidRDefault="00BE37EB" w:rsidP="00BE37EB">
            <w:pPr>
              <w:widowControl w:val="0"/>
              <w:spacing w:before="60"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МПа</w:t>
            </w:r>
          </w:p>
        </w:tc>
        <w:tc>
          <w:tcPr>
            <w:tcW w:w="1538"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Удельный объём</w:t>
            </w:r>
          </w:p>
        </w:tc>
        <w:tc>
          <w:tcPr>
            <w:tcW w:w="1418"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Энтальпия, кДж/кг</w:t>
            </w:r>
          </w:p>
        </w:tc>
        <w:tc>
          <w:tcPr>
            <w:tcW w:w="1629" w:type="dxa"/>
            <w:gridSpan w:val="3"/>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Энтропия, кДж/(кгК)</w:t>
            </w:r>
          </w:p>
        </w:tc>
      </w:tr>
      <w:tr w:rsidR="00BE37EB" w:rsidRPr="00460783" w:rsidTr="00BE37EB">
        <w:trPr>
          <w:gridBefore w:val="1"/>
          <w:wBefore w:w="15" w:type="dxa"/>
          <w:trHeight w:hRule="exact" w:val="379"/>
        </w:trPr>
        <w:tc>
          <w:tcPr>
            <w:tcW w:w="1134" w:type="dxa"/>
            <w:vMerge/>
            <w:tcBorders>
              <w:left w:val="single" w:sz="4" w:space="0" w:color="auto"/>
            </w:tcBorders>
            <w:shd w:val="clear" w:color="auto" w:fill="FFFFFF"/>
            <w:vAlign w:val="center"/>
          </w:tcPr>
          <w:p w:rsidR="00BE37EB" w:rsidRPr="00460783"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72" w:type="dxa"/>
            <w:gridSpan w:val="2"/>
            <w:vMerge/>
            <w:tcBorders>
              <w:left w:val="single" w:sz="4" w:space="0" w:color="auto"/>
            </w:tcBorders>
            <w:shd w:val="clear" w:color="auto" w:fill="FFFFFF"/>
            <w:vAlign w:val="center"/>
          </w:tcPr>
          <w:p w:rsidR="00BE37EB" w:rsidRPr="00460783" w:rsidRDefault="00BE37EB"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21" w:type="dxa"/>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жидкости,</w:t>
            </w:r>
          </w:p>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л/кг</w:t>
            </w:r>
          </w:p>
        </w:tc>
        <w:tc>
          <w:tcPr>
            <w:tcW w:w="717" w:type="dxa"/>
            <w:gridSpan w:val="2"/>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пара,</w:t>
            </w:r>
          </w:p>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м</w:t>
            </w:r>
            <w:r w:rsidRPr="00460783">
              <w:rPr>
                <w:rFonts w:ascii="Times New Roman" w:eastAsia="Times New Roman" w:hAnsi="Times New Roman" w:cs="Times New Roman"/>
                <w:color w:val="000000"/>
                <w:sz w:val="17"/>
                <w:szCs w:val="17"/>
                <w:vertAlign w:val="superscript"/>
                <w:lang w:eastAsia="ru-RU" w:bidi="ru-RU"/>
              </w:rPr>
              <w:t>3</w:t>
            </w:r>
            <w:r w:rsidRPr="00460783">
              <w:rPr>
                <w:rFonts w:ascii="Times New Roman" w:eastAsia="Times New Roman" w:hAnsi="Times New Roman" w:cs="Times New Roman"/>
                <w:color w:val="000000"/>
                <w:sz w:val="17"/>
                <w:szCs w:val="17"/>
                <w:lang w:eastAsia="ru-RU" w:bidi="ru-RU"/>
              </w:rPr>
              <w:t>/кг</w:t>
            </w:r>
          </w:p>
        </w:tc>
        <w:tc>
          <w:tcPr>
            <w:tcW w:w="709" w:type="dxa"/>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жидкости</w:t>
            </w:r>
          </w:p>
        </w:tc>
        <w:tc>
          <w:tcPr>
            <w:tcW w:w="709" w:type="dxa"/>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пара</w:t>
            </w:r>
          </w:p>
        </w:tc>
        <w:tc>
          <w:tcPr>
            <w:tcW w:w="850" w:type="dxa"/>
            <w:tcBorders>
              <w:top w:val="single" w:sz="4" w:space="0" w:color="auto"/>
              <w:left w:val="single" w:sz="4" w:space="0" w:color="auto"/>
            </w:tcBorders>
            <w:shd w:val="clear" w:color="auto" w:fill="FFFFFF"/>
            <w:vAlign w:val="center"/>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жидкости</w:t>
            </w:r>
          </w:p>
        </w:tc>
        <w:tc>
          <w:tcPr>
            <w:tcW w:w="779" w:type="dxa"/>
            <w:gridSpan w:val="2"/>
            <w:tcBorders>
              <w:top w:val="single" w:sz="4" w:space="0" w:color="auto"/>
              <w:left w:val="single" w:sz="4" w:space="0" w:color="auto"/>
              <w:right w:val="single" w:sz="4" w:space="0" w:color="auto"/>
            </w:tcBorders>
            <w:shd w:val="clear" w:color="auto" w:fill="FFFFFF"/>
            <w:vAlign w:val="center"/>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пара</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0,039</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0,383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355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529</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3,82</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4,60</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0,043</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0,348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356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530</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3,82</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4,60</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0,048</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0,317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358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531</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3,83</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4,59-</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0,053</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0,289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532</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3,84</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4,59</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0,058</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0,66</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0,264</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533</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3,85</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4,59</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0,064</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0,66</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0,242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534</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3,86</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4,59</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0,071</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0,66</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0,222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535</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3,86</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4,58</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0,077</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0,66</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0,204</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535</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3,87</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4,58</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0,085</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0,188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536</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3,88</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4,58</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0,092</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0,173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537</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3,89</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4,58</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0,101</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0,160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3,89</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4,58</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0,110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0,147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374</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539</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3,90</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-26</w:t>
            </w:r>
          </w:p>
        </w:tc>
        <w:tc>
          <w:tcPr>
            <w:tcW w:w="872" w:type="dxa"/>
            <w:gridSpan w:val="2"/>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0,119</w:t>
            </w:r>
          </w:p>
        </w:tc>
        <w:tc>
          <w:tcPr>
            <w:tcW w:w="821"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717" w:type="dxa"/>
            <w:gridSpan w:val="2"/>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0,137</w:t>
            </w:r>
          </w:p>
        </w:tc>
        <w:tc>
          <w:tcPr>
            <w:tcW w:w="709"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375</w:t>
            </w:r>
          </w:p>
        </w:tc>
        <w:tc>
          <w:tcPr>
            <w:tcW w:w="709"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540</w:t>
            </w:r>
          </w:p>
        </w:tc>
        <w:tc>
          <w:tcPr>
            <w:tcW w:w="850"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3,91</w:t>
            </w:r>
          </w:p>
        </w:tc>
        <w:tc>
          <w:tcPr>
            <w:tcW w:w="779" w:type="dxa"/>
            <w:gridSpan w:val="2"/>
            <w:tcBorders>
              <w:top w:val="single" w:sz="4" w:space="0" w:color="auto"/>
              <w:left w:val="single" w:sz="4" w:space="0" w:color="auto"/>
              <w:right w:val="single" w:sz="4" w:space="0" w:color="auto"/>
            </w:tcBorders>
            <w:shd w:val="clear" w:color="auto" w:fill="FFFFFF"/>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0,129</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0,68</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0,127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378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541</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3,92</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0,140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0,68</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0,117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542</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3,92</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0,151</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0,69</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0,109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543</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3,93</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0,163</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0,69</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0,102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544</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3,94</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-16</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0,176</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0,69</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0,095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544</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3,94</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4,57</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0,190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0,69</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0,088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546</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3,95</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0,204</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0,70</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0,082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547</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3,96</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0,220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0,70</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3,97</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0,236</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0,70</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0,072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3,97</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w:t>
            </w:r>
          </w:p>
        </w:tc>
        <w:tc>
          <w:tcPr>
            <w:tcW w:w="872" w:type="dxa"/>
            <w:gridSpan w:val="2"/>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0,253</w:t>
            </w:r>
          </w:p>
        </w:tc>
        <w:tc>
          <w:tcPr>
            <w:tcW w:w="821"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0,71</w:t>
            </w:r>
          </w:p>
        </w:tc>
        <w:tc>
          <w:tcPr>
            <w:tcW w:w="717" w:type="dxa"/>
            <w:gridSpan w:val="2"/>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0,067</w:t>
            </w:r>
          </w:p>
        </w:tc>
        <w:tc>
          <w:tcPr>
            <w:tcW w:w="709"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394</w:t>
            </w:r>
          </w:p>
        </w:tc>
        <w:tc>
          <w:tcPr>
            <w:tcW w:w="709"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549</w:t>
            </w:r>
          </w:p>
        </w:tc>
        <w:tc>
          <w:tcPr>
            <w:tcW w:w="850" w:type="dxa"/>
            <w:tcBorders>
              <w:top w:val="single" w:sz="4" w:space="0" w:color="auto"/>
              <w:left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3,98</w:t>
            </w:r>
          </w:p>
        </w:tc>
        <w:tc>
          <w:tcPr>
            <w:tcW w:w="779" w:type="dxa"/>
            <w:gridSpan w:val="2"/>
            <w:tcBorders>
              <w:top w:val="single" w:sz="4" w:space="0" w:color="auto"/>
              <w:left w:val="single" w:sz="4" w:space="0" w:color="auto"/>
              <w:right w:val="single" w:sz="4" w:space="0" w:color="auto"/>
            </w:tcBorders>
            <w:shd w:val="clear" w:color="auto" w:fill="FFFFFF"/>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0,271</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0,71</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0,063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550</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3,99</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0,289</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0,71</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551</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3,99</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0,309</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0,72</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552</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4,00</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0,330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0,72</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0,052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553</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4,01</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0,350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0,72</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404</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554</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4,01</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4,56</w:t>
            </w:r>
          </w:p>
        </w:tc>
      </w:tr>
      <w:tr w:rsidR="00BE37EB" w:rsidRPr="00460783" w:rsidTr="00FF6CC9">
        <w:trPr>
          <w:gridBefore w:val="1"/>
          <w:wBefore w:w="15" w:type="dxa"/>
          <w:trHeight w:hRule="exact" w:val="216"/>
        </w:trPr>
        <w:tc>
          <w:tcPr>
            <w:tcW w:w="1134"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6</w:t>
            </w:r>
          </w:p>
        </w:tc>
        <w:tc>
          <w:tcPr>
            <w:tcW w:w="872"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0,370</w:t>
            </w:r>
          </w:p>
        </w:tc>
        <w:tc>
          <w:tcPr>
            <w:tcW w:w="821"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0,73</w:t>
            </w:r>
          </w:p>
        </w:tc>
        <w:tc>
          <w:tcPr>
            <w:tcW w:w="717"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0,046</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406</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555</w:t>
            </w:r>
          </w:p>
        </w:tc>
        <w:tc>
          <w:tcPr>
            <w:tcW w:w="850"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4,02</w:t>
            </w:r>
          </w:p>
        </w:tc>
        <w:tc>
          <w:tcPr>
            <w:tcW w:w="779"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FF6CC9">
        <w:trPr>
          <w:gridBefore w:val="1"/>
          <w:wBefore w:w="15" w:type="dxa"/>
          <w:trHeight w:hRule="exact" w:val="216"/>
        </w:trPr>
        <w:tc>
          <w:tcPr>
            <w:tcW w:w="1134"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8</w:t>
            </w:r>
          </w:p>
        </w:tc>
        <w:tc>
          <w:tcPr>
            <w:tcW w:w="872"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0,400</w:t>
            </w:r>
          </w:p>
        </w:tc>
        <w:tc>
          <w:tcPr>
            <w:tcW w:w="821"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0,73</w:t>
            </w:r>
          </w:p>
        </w:tc>
        <w:tc>
          <w:tcPr>
            <w:tcW w:w="717"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0,044</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408</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556</w:t>
            </w:r>
          </w:p>
        </w:tc>
        <w:tc>
          <w:tcPr>
            <w:tcW w:w="850"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4,03</w:t>
            </w:r>
          </w:p>
        </w:tc>
        <w:tc>
          <w:tcPr>
            <w:tcW w:w="779"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FF6CC9">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lastRenderedPageBreak/>
              <w:t>10</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0,420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0,73</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0,041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556</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4,03</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Before w:val="1"/>
          <w:wBefore w:w="15" w:type="dxa"/>
          <w:trHeight w:hRule="exact" w:val="221"/>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12</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0,450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557</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4,04</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14</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0,480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4,05</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16</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0,510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559</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4,05</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Before w:val="1"/>
          <w:wBefore w:w="15" w:type="dxa"/>
          <w:trHeight w:hRule="exact" w:val="216"/>
        </w:trPr>
        <w:tc>
          <w:tcPr>
            <w:tcW w:w="1134"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18</w:t>
            </w:r>
          </w:p>
        </w:tc>
        <w:tc>
          <w:tcPr>
            <w:tcW w:w="872"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0,540</w:t>
            </w:r>
          </w:p>
        </w:tc>
        <w:tc>
          <w:tcPr>
            <w:tcW w:w="82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17"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560</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4,06</w:t>
            </w:r>
          </w:p>
        </w:tc>
        <w:tc>
          <w:tcPr>
            <w:tcW w:w="779" w:type="dxa"/>
            <w:gridSpan w:val="2"/>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Before w:val="1"/>
          <w:wBefore w:w="15" w:type="dxa"/>
          <w:trHeight w:hRule="exact" w:val="230"/>
        </w:trPr>
        <w:tc>
          <w:tcPr>
            <w:tcW w:w="1134"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20</w:t>
            </w:r>
          </w:p>
        </w:tc>
        <w:tc>
          <w:tcPr>
            <w:tcW w:w="872"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24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0,570</w:t>
            </w:r>
          </w:p>
        </w:tc>
        <w:tc>
          <w:tcPr>
            <w:tcW w:w="821" w:type="dxa"/>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0,75</w:t>
            </w:r>
          </w:p>
        </w:tc>
        <w:tc>
          <w:tcPr>
            <w:tcW w:w="717" w:type="dxa"/>
            <w:gridSpan w:val="2"/>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0,031</w:t>
            </w:r>
          </w:p>
        </w:tc>
        <w:tc>
          <w:tcPr>
            <w:tcW w:w="709" w:type="dxa"/>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419</w:t>
            </w:r>
          </w:p>
        </w:tc>
        <w:tc>
          <w:tcPr>
            <w:tcW w:w="709" w:type="dxa"/>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561</w:t>
            </w:r>
          </w:p>
        </w:tc>
        <w:tc>
          <w:tcPr>
            <w:tcW w:w="850" w:type="dxa"/>
            <w:tcBorders>
              <w:top w:val="single" w:sz="4" w:space="0" w:color="auto"/>
              <w:left w:val="single" w:sz="4" w:space="0" w:color="auto"/>
              <w:bottom w:val="single" w:sz="4" w:space="0" w:color="auto"/>
            </w:tcBorders>
            <w:shd w:val="clear" w:color="auto" w:fill="FFFFFF"/>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4,07</w:t>
            </w:r>
          </w:p>
        </w:tc>
        <w:tc>
          <w:tcPr>
            <w:tcW w:w="779" w:type="dxa"/>
            <w:gridSpan w:val="2"/>
            <w:tcBorders>
              <w:top w:val="single" w:sz="4" w:space="0" w:color="auto"/>
              <w:left w:val="single" w:sz="4" w:space="0" w:color="auto"/>
              <w:bottom w:val="single" w:sz="4" w:space="0" w:color="auto"/>
              <w:right w:val="single" w:sz="4" w:space="0" w:color="auto"/>
            </w:tcBorders>
            <w:shd w:val="clear" w:color="auto" w:fill="FFFFFF"/>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22</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0,60</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0,298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562</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4,07</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21"/>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24</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0,63</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0,288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562</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4,08</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26</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0,67</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563</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4,09</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28</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0,70</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564</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4,09</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30</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0,74</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0,024</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565</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4,10</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32</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0,78</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565</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4,11</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21"/>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34</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0,82</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566</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4,11</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36</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0,87</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0,020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567</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4,12</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38</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0,91</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0,79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4,13</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40</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0,96</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439</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568</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4,13</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4,55</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42</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1,00</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0,80</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0,018</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569</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4,13</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4,54</w:t>
            </w:r>
          </w:p>
        </w:tc>
      </w:tr>
      <w:tr w:rsidR="00BE37EB" w:rsidRPr="00460783" w:rsidTr="00BE37EB">
        <w:trPr>
          <w:gridAfter w:val="1"/>
          <w:wAfter w:w="16" w:type="dxa"/>
          <w:trHeight w:hRule="exact" w:val="221"/>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1,06</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443</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570</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4,14</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4,54</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46</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right="280"/>
              <w:jc w:val="right"/>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1,11</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0,81</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0,016</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571</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4,15</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4,54</w:t>
            </w:r>
          </w:p>
        </w:tc>
      </w:tr>
      <w:tr w:rsidR="00BE37EB" w:rsidRPr="00460783" w:rsidTr="00BE37EB">
        <w:trPr>
          <w:gridAfter w:val="1"/>
          <w:wAfter w:w="16" w:type="dxa"/>
          <w:trHeight w:hRule="exact" w:val="216"/>
        </w:trPr>
        <w:tc>
          <w:tcPr>
            <w:tcW w:w="1149" w:type="dxa"/>
            <w:gridSpan w:val="2"/>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48</w:t>
            </w:r>
          </w:p>
        </w:tc>
        <w:tc>
          <w:tcPr>
            <w:tcW w:w="851"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1,16</w:t>
            </w:r>
          </w:p>
        </w:tc>
        <w:tc>
          <w:tcPr>
            <w:tcW w:w="850" w:type="dxa"/>
            <w:gridSpan w:val="3"/>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0,82</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0,015</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447</w:t>
            </w:r>
          </w:p>
        </w:tc>
        <w:tc>
          <w:tcPr>
            <w:tcW w:w="709"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571</w:t>
            </w:r>
          </w:p>
        </w:tc>
        <w:tc>
          <w:tcPr>
            <w:tcW w:w="850" w:type="dxa"/>
            <w:tcBorders>
              <w:top w:val="single" w:sz="4" w:space="0" w:color="auto"/>
              <w:left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4,16</w:t>
            </w:r>
          </w:p>
        </w:tc>
        <w:tc>
          <w:tcPr>
            <w:tcW w:w="763" w:type="dxa"/>
            <w:tcBorders>
              <w:top w:val="single" w:sz="4" w:space="0" w:color="auto"/>
              <w:left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4,54</w:t>
            </w:r>
          </w:p>
        </w:tc>
      </w:tr>
      <w:tr w:rsidR="00BE37EB" w:rsidRPr="00460783" w:rsidTr="00BE37EB">
        <w:trPr>
          <w:gridAfter w:val="1"/>
          <w:wAfter w:w="16" w:type="dxa"/>
          <w:trHeight w:hRule="exact" w:val="226"/>
        </w:trPr>
        <w:tc>
          <w:tcPr>
            <w:tcW w:w="1149" w:type="dxa"/>
            <w:gridSpan w:val="2"/>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50</w:t>
            </w:r>
          </w:p>
        </w:tc>
        <w:tc>
          <w:tcPr>
            <w:tcW w:w="851"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1,21</w:t>
            </w:r>
          </w:p>
        </w:tc>
        <w:tc>
          <w:tcPr>
            <w:tcW w:w="850" w:type="dxa"/>
            <w:gridSpan w:val="3"/>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0,83</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0,014</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449</w:t>
            </w:r>
          </w:p>
        </w:tc>
        <w:tc>
          <w:tcPr>
            <w:tcW w:w="709"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ind w:left="22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572</w:t>
            </w:r>
          </w:p>
        </w:tc>
        <w:tc>
          <w:tcPr>
            <w:tcW w:w="850" w:type="dxa"/>
            <w:tcBorders>
              <w:top w:val="single" w:sz="4" w:space="0" w:color="auto"/>
              <w:left w:val="single" w:sz="4" w:space="0" w:color="auto"/>
              <w:bottom w:val="single" w:sz="4" w:space="0" w:color="auto"/>
            </w:tcBorders>
            <w:shd w:val="clear" w:color="auto" w:fill="FFFFFF"/>
            <w:vAlign w:val="bottom"/>
          </w:tcPr>
          <w:p w:rsidR="00BE37EB" w:rsidRPr="00460783" w:rsidRDefault="00BE37EB"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4,16</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BE37EB" w:rsidRPr="00460783" w:rsidRDefault="00BE37EB"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460783">
              <w:rPr>
                <w:rFonts w:ascii="Times New Roman" w:eastAsia="Times New Roman" w:hAnsi="Times New Roman" w:cs="Times New Roman"/>
                <w:color w:val="000000"/>
                <w:sz w:val="17"/>
                <w:szCs w:val="17"/>
                <w:lang w:eastAsia="ru-RU" w:bidi="ru-RU"/>
              </w:rPr>
              <w:t>4,54</w:t>
            </w:r>
          </w:p>
        </w:tc>
      </w:tr>
    </w:tbl>
    <w:p w:rsidR="00BE37EB" w:rsidRDefault="00BE37EB" w:rsidP="00BE37EB">
      <w:pPr>
        <w:rPr>
          <w:rFonts w:ascii="Times New Roman" w:hAnsi="Times New Roman" w:cs="Times New Roman"/>
          <w:b/>
          <w:noProof/>
          <w:lang w:eastAsia="ru-RU"/>
        </w:rPr>
      </w:pPr>
    </w:p>
    <w:p w:rsidR="00BE37EB" w:rsidRDefault="00BE37EB" w:rsidP="005467D6">
      <w:pPr>
        <w:jc w:val="center"/>
        <w:rPr>
          <w:rFonts w:ascii="Times New Roman" w:hAnsi="Times New Roman" w:cs="Times New Roman"/>
          <w:b/>
          <w:noProof/>
          <w:lang w:eastAsia="ru-RU"/>
        </w:rPr>
      </w:pPr>
    </w:p>
    <w:p w:rsidR="00BE37EB" w:rsidRDefault="00BE37EB" w:rsidP="005467D6">
      <w:pPr>
        <w:jc w:val="center"/>
        <w:rPr>
          <w:rFonts w:ascii="Times New Roman" w:hAnsi="Times New Roman" w:cs="Times New Roman"/>
          <w:b/>
          <w:noProof/>
          <w:lang w:eastAsia="ru-RU"/>
        </w:rPr>
      </w:pPr>
    </w:p>
    <w:p w:rsidR="00BE37EB" w:rsidRDefault="00BE37EB"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2473C9" w:rsidRDefault="002473C9" w:rsidP="005467D6">
      <w:pPr>
        <w:jc w:val="center"/>
        <w:rPr>
          <w:rFonts w:ascii="Times New Roman" w:hAnsi="Times New Roman" w:cs="Times New Roman"/>
          <w:b/>
          <w:noProof/>
          <w:lang w:eastAsia="ru-RU"/>
        </w:rPr>
      </w:pPr>
    </w:p>
    <w:p w:rsidR="00BE37EB" w:rsidRDefault="00BE37EB" w:rsidP="005467D6">
      <w:pPr>
        <w:jc w:val="center"/>
        <w:rPr>
          <w:rFonts w:ascii="Times New Roman" w:hAnsi="Times New Roman" w:cs="Times New Roman"/>
          <w:b/>
          <w:noProof/>
          <w:lang w:eastAsia="ru-RU"/>
        </w:rPr>
      </w:pPr>
    </w:p>
    <w:sectPr w:rsidR="00BE37EB" w:rsidSect="00000BD1">
      <w:pgSz w:w="8392" w:h="11907" w:code="11"/>
      <w:pgMar w:top="1021" w:right="879" w:bottom="1247"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73150" w:rsidRDefault="00C73150" w:rsidP="00F832E3">
      <w:pPr>
        <w:spacing w:after="0" w:line="240" w:lineRule="auto"/>
      </w:pPr>
      <w:r>
        <w:separator/>
      </w:r>
    </w:p>
  </w:endnote>
  <w:endnote w:type="continuationSeparator" w:id="0">
    <w:p w:rsidR="00C73150" w:rsidRDefault="00C73150" w:rsidP="00F832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73150" w:rsidRDefault="00C73150" w:rsidP="00F832E3">
      <w:pPr>
        <w:spacing w:after="0" w:line="240" w:lineRule="auto"/>
      </w:pPr>
      <w:r>
        <w:separator/>
      </w:r>
    </w:p>
  </w:footnote>
  <w:footnote w:type="continuationSeparator" w:id="0">
    <w:p w:rsidR="00C73150" w:rsidRDefault="00C73150" w:rsidP="00F832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1083512"/>
      <w:docPartObj>
        <w:docPartGallery w:val="Page Numbers (Top of Page)"/>
        <w:docPartUnique/>
      </w:docPartObj>
    </w:sdtPr>
    <w:sdtEndPr/>
    <w:sdtContent>
      <w:p w:rsidR="00EB5924" w:rsidRDefault="00EB5924">
        <w:pPr>
          <w:pStyle w:val="aa"/>
          <w:jc w:val="right"/>
        </w:pPr>
        <w:r w:rsidRPr="00DF5103">
          <w:rPr>
            <w:rFonts w:ascii="Times New Roman" w:hAnsi="Times New Roman" w:cs="Times New Roman"/>
          </w:rPr>
          <w:fldChar w:fldCharType="begin"/>
        </w:r>
        <w:r w:rsidRPr="00DF5103">
          <w:rPr>
            <w:rFonts w:ascii="Times New Roman" w:hAnsi="Times New Roman" w:cs="Times New Roman"/>
          </w:rPr>
          <w:instrText>PAGE   \* MERGEFORMAT</w:instrText>
        </w:r>
        <w:r w:rsidRPr="00DF5103">
          <w:rPr>
            <w:rFonts w:ascii="Times New Roman" w:hAnsi="Times New Roman" w:cs="Times New Roman"/>
          </w:rPr>
          <w:fldChar w:fldCharType="separate"/>
        </w:r>
        <w:r w:rsidRPr="00DF5103">
          <w:rPr>
            <w:rFonts w:ascii="Times New Roman" w:hAnsi="Times New Roman" w:cs="Times New Roman"/>
          </w:rPr>
          <w:t>2</w:t>
        </w:r>
        <w:r w:rsidRPr="00DF5103">
          <w:rPr>
            <w:rFonts w:ascii="Times New Roman" w:hAnsi="Times New Roman" w:cs="Times New Roman"/>
          </w:rPr>
          <w:fldChar w:fldCharType="end"/>
        </w:r>
      </w:p>
    </w:sdtContent>
  </w:sdt>
  <w:p w:rsidR="00EB5924" w:rsidRDefault="00EB5924">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8963CB"/>
    <w:multiLevelType w:val="hybridMultilevel"/>
    <w:tmpl w:val="BA80351C"/>
    <w:lvl w:ilvl="0" w:tplc="5128D8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0C05571D"/>
    <w:multiLevelType w:val="hybridMultilevel"/>
    <w:tmpl w:val="536474A2"/>
    <w:lvl w:ilvl="0" w:tplc="5A7E18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E767A6D"/>
    <w:multiLevelType w:val="hybridMultilevel"/>
    <w:tmpl w:val="D10A11FA"/>
    <w:lvl w:ilvl="0" w:tplc="FD7E5670">
      <w:start w:val="1"/>
      <w:numFmt w:val="decimal"/>
      <w:lvlText w:val="%1."/>
      <w:lvlJc w:val="left"/>
      <w:pPr>
        <w:ind w:left="360" w:hanging="360"/>
      </w:pPr>
      <w:rPr>
        <w:rFonts w:ascii="Times New Roman" w:eastAsiaTheme="minorHAns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AF190C"/>
    <w:multiLevelType w:val="hybridMultilevel"/>
    <w:tmpl w:val="18CA443E"/>
    <w:lvl w:ilvl="0" w:tplc="C0F29C50">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1606233D"/>
    <w:multiLevelType w:val="hybridMultilevel"/>
    <w:tmpl w:val="69E2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0EB1342"/>
    <w:multiLevelType w:val="multilevel"/>
    <w:tmpl w:val="3F449D00"/>
    <w:lvl w:ilvl="0">
      <w:start w:val="1"/>
      <w:numFmt w:val="decimal"/>
      <w:lvlText w:val="%1."/>
      <w:lvlJc w:val="left"/>
      <w:pPr>
        <w:ind w:left="1665" w:hanging="360"/>
      </w:pPr>
      <w:rPr>
        <w:rFonts w:hint="default"/>
      </w:rPr>
    </w:lvl>
    <w:lvl w:ilvl="1">
      <w:start w:val="1"/>
      <w:numFmt w:val="decimal"/>
      <w:isLgl/>
      <w:lvlText w:val="%1.%2."/>
      <w:lvlJc w:val="left"/>
      <w:pPr>
        <w:ind w:left="2025" w:hanging="720"/>
      </w:pPr>
      <w:rPr>
        <w:rFonts w:hint="default"/>
      </w:rPr>
    </w:lvl>
    <w:lvl w:ilvl="2">
      <w:start w:val="1"/>
      <w:numFmt w:val="decimal"/>
      <w:isLgl/>
      <w:lvlText w:val="%1.%2.%3."/>
      <w:lvlJc w:val="left"/>
      <w:pPr>
        <w:ind w:left="2025" w:hanging="720"/>
      </w:pPr>
      <w:rPr>
        <w:rFonts w:hint="default"/>
      </w:rPr>
    </w:lvl>
    <w:lvl w:ilvl="3">
      <w:start w:val="1"/>
      <w:numFmt w:val="decimal"/>
      <w:isLgl/>
      <w:lvlText w:val="%1.%2.%3.%4."/>
      <w:lvlJc w:val="left"/>
      <w:pPr>
        <w:ind w:left="2385" w:hanging="1080"/>
      </w:pPr>
      <w:rPr>
        <w:rFonts w:hint="default"/>
      </w:rPr>
    </w:lvl>
    <w:lvl w:ilvl="4">
      <w:start w:val="1"/>
      <w:numFmt w:val="decimal"/>
      <w:isLgl/>
      <w:lvlText w:val="%1.%2.%3.%4.%5."/>
      <w:lvlJc w:val="left"/>
      <w:pPr>
        <w:ind w:left="2385" w:hanging="1080"/>
      </w:pPr>
      <w:rPr>
        <w:rFonts w:hint="default"/>
      </w:rPr>
    </w:lvl>
    <w:lvl w:ilvl="5">
      <w:start w:val="1"/>
      <w:numFmt w:val="decimal"/>
      <w:isLgl/>
      <w:lvlText w:val="%1.%2.%3.%4.%5.%6."/>
      <w:lvlJc w:val="left"/>
      <w:pPr>
        <w:ind w:left="2745" w:hanging="1440"/>
      </w:pPr>
      <w:rPr>
        <w:rFonts w:hint="default"/>
      </w:rPr>
    </w:lvl>
    <w:lvl w:ilvl="6">
      <w:start w:val="1"/>
      <w:numFmt w:val="decimal"/>
      <w:isLgl/>
      <w:lvlText w:val="%1.%2.%3.%4.%5.%6.%7."/>
      <w:lvlJc w:val="left"/>
      <w:pPr>
        <w:ind w:left="3105" w:hanging="1800"/>
      </w:pPr>
      <w:rPr>
        <w:rFonts w:hint="default"/>
      </w:rPr>
    </w:lvl>
    <w:lvl w:ilvl="7">
      <w:start w:val="1"/>
      <w:numFmt w:val="decimal"/>
      <w:isLgl/>
      <w:lvlText w:val="%1.%2.%3.%4.%5.%6.%7.%8."/>
      <w:lvlJc w:val="left"/>
      <w:pPr>
        <w:ind w:left="3105" w:hanging="1800"/>
      </w:pPr>
      <w:rPr>
        <w:rFonts w:hint="default"/>
      </w:rPr>
    </w:lvl>
    <w:lvl w:ilvl="8">
      <w:start w:val="1"/>
      <w:numFmt w:val="decimal"/>
      <w:isLgl/>
      <w:lvlText w:val="%1.%2.%3.%4.%5.%6.%7.%8.%9."/>
      <w:lvlJc w:val="left"/>
      <w:pPr>
        <w:ind w:left="3465" w:hanging="2160"/>
      </w:pPr>
      <w:rPr>
        <w:rFonts w:hint="default"/>
      </w:rPr>
    </w:lvl>
  </w:abstractNum>
  <w:abstractNum w:abstractNumId="6" w15:restartNumberingAfterBreak="0">
    <w:nsid w:val="22C1791A"/>
    <w:multiLevelType w:val="hybridMultilevel"/>
    <w:tmpl w:val="3C92198C"/>
    <w:lvl w:ilvl="0" w:tplc="78BE9158">
      <w:start w:val="2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3204268"/>
    <w:multiLevelType w:val="hybridMultilevel"/>
    <w:tmpl w:val="CE3A363C"/>
    <w:lvl w:ilvl="0" w:tplc="F4A4DACE">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254F7CED"/>
    <w:multiLevelType w:val="hybridMultilevel"/>
    <w:tmpl w:val="E528D38A"/>
    <w:lvl w:ilvl="0" w:tplc="F7562496">
      <w:start w:val="1"/>
      <w:numFmt w:val="decimal"/>
      <w:lvlText w:val="%1."/>
      <w:lvlJc w:val="left"/>
      <w:pPr>
        <w:ind w:left="644" w:hanging="360"/>
      </w:pPr>
      <w:rPr>
        <w:rFonts w:hint="default"/>
        <w:i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15:restartNumberingAfterBreak="0">
    <w:nsid w:val="2C270C04"/>
    <w:multiLevelType w:val="hybridMultilevel"/>
    <w:tmpl w:val="950457FE"/>
    <w:lvl w:ilvl="0" w:tplc="016E506C">
      <w:start w:val="3"/>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2E460050"/>
    <w:multiLevelType w:val="hybridMultilevel"/>
    <w:tmpl w:val="99F4B3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7932F7C"/>
    <w:multiLevelType w:val="hybridMultilevel"/>
    <w:tmpl w:val="B0A682E6"/>
    <w:lvl w:ilvl="0" w:tplc="0419000F">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FAD0BA7"/>
    <w:multiLevelType w:val="hybridMultilevel"/>
    <w:tmpl w:val="08CCC360"/>
    <w:lvl w:ilvl="0" w:tplc="EC2839BA">
      <w:start w:val="1"/>
      <w:numFmt w:val="decimal"/>
      <w:lvlText w:val="%1."/>
      <w:lvlJc w:val="left"/>
      <w:pPr>
        <w:ind w:left="1068" w:hanging="360"/>
      </w:pPr>
      <w:rPr>
        <w:rFonts w:ascii="Times New Roman" w:eastAsia="Times New Roman"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40926C0D"/>
    <w:multiLevelType w:val="hybridMultilevel"/>
    <w:tmpl w:val="7764922C"/>
    <w:lvl w:ilvl="0" w:tplc="F28C951C">
      <w:start w:val="1"/>
      <w:numFmt w:val="decimal"/>
      <w:lvlText w:val="%1."/>
      <w:lvlJc w:val="left"/>
      <w:pPr>
        <w:ind w:left="1068" w:hanging="360"/>
      </w:pPr>
      <w:rPr>
        <w:rFonts w:hint="default"/>
        <w:i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42115750"/>
    <w:multiLevelType w:val="hybridMultilevel"/>
    <w:tmpl w:val="A5A8BCD0"/>
    <w:lvl w:ilvl="0" w:tplc="332EF146">
      <w:start w:val="1"/>
      <w:numFmt w:val="decimal"/>
      <w:lvlText w:val="%1."/>
      <w:lvlJc w:val="left"/>
      <w:pPr>
        <w:ind w:left="644" w:hanging="360"/>
      </w:pPr>
      <w:rPr>
        <w:rFonts w:eastAsiaTheme="minorHAnsi" w:hint="default"/>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15:restartNumberingAfterBreak="0">
    <w:nsid w:val="663712E9"/>
    <w:multiLevelType w:val="hybridMultilevel"/>
    <w:tmpl w:val="47447F24"/>
    <w:lvl w:ilvl="0" w:tplc="EC285FF0">
      <w:start w:val="1"/>
      <w:numFmt w:val="decimal"/>
      <w:lvlText w:val="%1."/>
      <w:lvlJc w:val="left"/>
      <w:pPr>
        <w:ind w:left="1070" w:hanging="360"/>
      </w:pPr>
      <w:rPr>
        <w:rFonts w:hint="default"/>
        <w:i w:val="0"/>
        <w:sz w:val="22"/>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15:restartNumberingAfterBreak="0">
    <w:nsid w:val="6A5510FB"/>
    <w:multiLevelType w:val="hybridMultilevel"/>
    <w:tmpl w:val="B5B46D2C"/>
    <w:lvl w:ilvl="0" w:tplc="716249C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C361885"/>
    <w:multiLevelType w:val="hybridMultilevel"/>
    <w:tmpl w:val="5EBA5BDC"/>
    <w:lvl w:ilvl="0" w:tplc="E652645A">
      <w:start w:val="40"/>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FAA1226"/>
    <w:multiLevelType w:val="hybridMultilevel"/>
    <w:tmpl w:val="B8868EA8"/>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15:restartNumberingAfterBreak="0">
    <w:nsid w:val="71330384"/>
    <w:multiLevelType w:val="multilevel"/>
    <w:tmpl w:val="3148DC58"/>
    <w:lvl w:ilvl="0">
      <w:start w:val="1"/>
      <w:numFmt w:val="decimal"/>
      <w:lvlText w:val="%1."/>
      <w:lvlJc w:val="left"/>
      <w:pPr>
        <w:ind w:left="294"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86" w:hanging="720"/>
      </w:pPr>
      <w:rPr>
        <w:rFonts w:hint="default"/>
      </w:rPr>
    </w:lvl>
    <w:lvl w:ilvl="3">
      <w:start w:val="1"/>
      <w:numFmt w:val="decimal"/>
      <w:isLgl/>
      <w:lvlText w:val="%1.%2.%3.%4."/>
      <w:lvlJc w:val="left"/>
      <w:pPr>
        <w:ind w:left="852" w:hanging="720"/>
      </w:pPr>
      <w:rPr>
        <w:rFonts w:hint="default"/>
      </w:rPr>
    </w:lvl>
    <w:lvl w:ilvl="4">
      <w:start w:val="1"/>
      <w:numFmt w:val="decimal"/>
      <w:isLgl/>
      <w:lvlText w:val="%1.%2.%3.%4.%5."/>
      <w:lvlJc w:val="left"/>
      <w:pPr>
        <w:ind w:left="1278" w:hanging="1080"/>
      </w:pPr>
      <w:rPr>
        <w:rFonts w:hint="default"/>
      </w:rPr>
    </w:lvl>
    <w:lvl w:ilvl="5">
      <w:start w:val="1"/>
      <w:numFmt w:val="decimal"/>
      <w:isLgl/>
      <w:lvlText w:val="%1.%2.%3.%4.%5.%6."/>
      <w:lvlJc w:val="left"/>
      <w:pPr>
        <w:ind w:left="1344" w:hanging="1080"/>
      </w:pPr>
      <w:rPr>
        <w:rFonts w:hint="default"/>
      </w:rPr>
    </w:lvl>
    <w:lvl w:ilvl="6">
      <w:start w:val="1"/>
      <w:numFmt w:val="decimal"/>
      <w:isLgl/>
      <w:lvlText w:val="%1.%2.%3.%4.%5.%6.%7."/>
      <w:lvlJc w:val="left"/>
      <w:pPr>
        <w:ind w:left="1770" w:hanging="1440"/>
      </w:pPr>
      <w:rPr>
        <w:rFonts w:hint="default"/>
      </w:rPr>
    </w:lvl>
    <w:lvl w:ilvl="7">
      <w:start w:val="1"/>
      <w:numFmt w:val="decimal"/>
      <w:isLgl/>
      <w:lvlText w:val="%1.%2.%3.%4.%5.%6.%7.%8."/>
      <w:lvlJc w:val="left"/>
      <w:pPr>
        <w:ind w:left="1836" w:hanging="1440"/>
      </w:pPr>
      <w:rPr>
        <w:rFonts w:hint="default"/>
      </w:rPr>
    </w:lvl>
    <w:lvl w:ilvl="8">
      <w:start w:val="1"/>
      <w:numFmt w:val="decimal"/>
      <w:isLgl/>
      <w:lvlText w:val="%1.%2.%3.%4.%5.%6.%7.%8.%9."/>
      <w:lvlJc w:val="left"/>
      <w:pPr>
        <w:ind w:left="2262" w:hanging="1800"/>
      </w:pPr>
      <w:rPr>
        <w:rFonts w:hint="default"/>
      </w:rPr>
    </w:lvl>
  </w:abstractNum>
  <w:abstractNum w:abstractNumId="20" w15:restartNumberingAfterBreak="0">
    <w:nsid w:val="7A8F1EEF"/>
    <w:multiLevelType w:val="hybridMultilevel"/>
    <w:tmpl w:val="418E37D6"/>
    <w:lvl w:ilvl="0" w:tplc="0258554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15:restartNumberingAfterBreak="0">
    <w:nsid w:val="7B694FD4"/>
    <w:multiLevelType w:val="hybridMultilevel"/>
    <w:tmpl w:val="32DEB422"/>
    <w:lvl w:ilvl="0" w:tplc="54222BB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 w15:restartNumberingAfterBreak="0">
    <w:nsid w:val="7EB23B30"/>
    <w:multiLevelType w:val="hybridMultilevel"/>
    <w:tmpl w:val="CB4E03C2"/>
    <w:lvl w:ilvl="0" w:tplc="A9D4ACE8">
      <w:start w:val="1"/>
      <w:numFmt w:val="decimal"/>
      <w:lvlText w:val="%1."/>
      <w:lvlJc w:val="left"/>
      <w:pPr>
        <w:ind w:left="644" w:hanging="360"/>
      </w:pPr>
      <w:rPr>
        <w:rFonts w:eastAsiaTheme="minorHAnsi" w:hint="default"/>
        <w:i w:val="0"/>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15:restartNumberingAfterBreak="0">
    <w:nsid w:val="7FD866BD"/>
    <w:multiLevelType w:val="hybridMultilevel"/>
    <w:tmpl w:val="C17434A6"/>
    <w:lvl w:ilvl="0" w:tplc="199A7D42">
      <w:start w:val="5"/>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9"/>
  </w:num>
  <w:num w:numId="2">
    <w:abstractNumId w:val="5"/>
  </w:num>
  <w:num w:numId="3">
    <w:abstractNumId w:val="16"/>
  </w:num>
  <w:num w:numId="4">
    <w:abstractNumId w:val="8"/>
  </w:num>
  <w:num w:numId="5">
    <w:abstractNumId w:val="0"/>
  </w:num>
  <w:num w:numId="6">
    <w:abstractNumId w:val="22"/>
  </w:num>
  <w:num w:numId="7">
    <w:abstractNumId w:val="15"/>
  </w:num>
  <w:num w:numId="8">
    <w:abstractNumId w:val="13"/>
  </w:num>
  <w:num w:numId="9">
    <w:abstractNumId w:val="20"/>
  </w:num>
  <w:num w:numId="10">
    <w:abstractNumId w:val="1"/>
  </w:num>
  <w:num w:numId="11">
    <w:abstractNumId w:val="14"/>
  </w:num>
  <w:num w:numId="12">
    <w:abstractNumId w:val="18"/>
  </w:num>
  <w:num w:numId="13">
    <w:abstractNumId w:val="7"/>
  </w:num>
  <w:num w:numId="14">
    <w:abstractNumId w:val="3"/>
  </w:num>
  <w:num w:numId="15">
    <w:abstractNumId w:val="12"/>
  </w:num>
  <w:num w:numId="16">
    <w:abstractNumId w:val="23"/>
  </w:num>
  <w:num w:numId="17">
    <w:abstractNumId w:val="11"/>
  </w:num>
  <w:num w:numId="18">
    <w:abstractNumId w:val="10"/>
  </w:num>
  <w:num w:numId="19">
    <w:abstractNumId w:val="19"/>
  </w:num>
  <w:num w:numId="20">
    <w:abstractNumId w:val="21"/>
  </w:num>
  <w:num w:numId="21">
    <w:abstractNumId w:val="2"/>
  </w:num>
  <w:num w:numId="22">
    <w:abstractNumId w:val="4"/>
  </w:num>
  <w:num w:numId="23">
    <w:abstractNumId w:val="17"/>
  </w:num>
  <w:num w:numId="24">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mirrorMargin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659A"/>
    <w:rsid w:val="00000BD1"/>
    <w:rsid w:val="00001D79"/>
    <w:rsid w:val="00017389"/>
    <w:rsid w:val="00020674"/>
    <w:rsid w:val="00022240"/>
    <w:rsid w:val="00024558"/>
    <w:rsid w:val="00025CB2"/>
    <w:rsid w:val="00031388"/>
    <w:rsid w:val="0003154A"/>
    <w:rsid w:val="00033BBB"/>
    <w:rsid w:val="00036849"/>
    <w:rsid w:val="00041726"/>
    <w:rsid w:val="00043246"/>
    <w:rsid w:val="000433B6"/>
    <w:rsid w:val="000506EE"/>
    <w:rsid w:val="00052418"/>
    <w:rsid w:val="00053812"/>
    <w:rsid w:val="00057F28"/>
    <w:rsid w:val="00063AA9"/>
    <w:rsid w:val="00064467"/>
    <w:rsid w:val="00067C8C"/>
    <w:rsid w:val="00072E2F"/>
    <w:rsid w:val="000744F4"/>
    <w:rsid w:val="000905C7"/>
    <w:rsid w:val="00093BC3"/>
    <w:rsid w:val="00095368"/>
    <w:rsid w:val="000A1D60"/>
    <w:rsid w:val="000B080B"/>
    <w:rsid w:val="000B1702"/>
    <w:rsid w:val="000B3247"/>
    <w:rsid w:val="000B4CFE"/>
    <w:rsid w:val="000B765D"/>
    <w:rsid w:val="000C2DBF"/>
    <w:rsid w:val="000C34EA"/>
    <w:rsid w:val="000D1742"/>
    <w:rsid w:val="000D3EDC"/>
    <w:rsid w:val="000D53DA"/>
    <w:rsid w:val="00100AB3"/>
    <w:rsid w:val="00103E38"/>
    <w:rsid w:val="00105189"/>
    <w:rsid w:val="00106FB2"/>
    <w:rsid w:val="001116D3"/>
    <w:rsid w:val="0011171E"/>
    <w:rsid w:val="00111C1E"/>
    <w:rsid w:val="00114584"/>
    <w:rsid w:val="00123C01"/>
    <w:rsid w:val="00124D42"/>
    <w:rsid w:val="001274F5"/>
    <w:rsid w:val="001320E4"/>
    <w:rsid w:val="001338AC"/>
    <w:rsid w:val="001372F7"/>
    <w:rsid w:val="001426BC"/>
    <w:rsid w:val="001449AA"/>
    <w:rsid w:val="00154F54"/>
    <w:rsid w:val="0015583B"/>
    <w:rsid w:val="0016410F"/>
    <w:rsid w:val="0016431B"/>
    <w:rsid w:val="00164791"/>
    <w:rsid w:val="00167D9A"/>
    <w:rsid w:val="0017086E"/>
    <w:rsid w:val="00173224"/>
    <w:rsid w:val="00177266"/>
    <w:rsid w:val="00180353"/>
    <w:rsid w:val="00180DAA"/>
    <w:rsid w:val="001817F9"/>
    <w:rsid w:val="00194306"/>
    <w:rsid w:val="001944AE"/>
    <w:rsid w:val="001A2A60"/>
    <w:rsid w:val="001A382C"/>
    <w:rsid w:val="001A4A65"/>
    <w:rsid w:val="001A6A3F"/>
    <w:rsid w:val="001A74D3"/>
    <w:rsid w:val="001A7710"/>
    <w:rsid w:val="001B0C7A"/>
    <w:rsid w:val="001B4CC9"/>
    <w:rsid w:val="001B774F"/>
    <w:rsid w:val="001B7A46"/>
    <w:rsid w:val="001C03E8"/>
    <w:rsid w:val="001C3520"/>
    <w:rsid w:val="001C4E50"/>
    <w:rsid w:val="001C6A0D"/>
    <w:rsid w:val="001C6ACB"/>
    <w:rsid w:val="001C76F0"/>
    <w:rsid w:val="001D4DB7"/>
    <w:rsid w:val="001E2831"/>
    <w:rsid w:val="001E4197"/>
    <w:rsid w:val="001E642C"/>
    <w:rsid w:val="001F136F"/>
    <w:rsid w:val="001F373B"/>
    <w:rsid w:val="001F6B37"/>
    <w:rsid w:val="001F71C3"/>
    <w:rsid w:val="001F79CA"/>
    <w:rsid w:val="00200887"/>
    <w:rsid w:val="00206AD6"/>
    <w:rsid w:val="00207A17"/>
    <w:rsid w:val="002154A0"/>
    <w:rsid w:val="002225A7"/>
    <w:rsid w:val="0022318F"/>
    <w:rsid w:val="002239AE"/>
    <w:rsid w:val="00233514"/>
    <w:rsid w:val="002374CC"/>
    <w:rsid w:val="00237FB4"/>
    <w:rsid w:val="00241B46"/>
    <w:rsid w:val="00242C4A"/>
    <w:rsid w:val="002441DF"/>
    <w:rsid w:val="002473C9"/>
    <w:rsid w:val="00252046"/>
    <w:rsid w:val="00255765"/>
    <w:rsid w:val="00256941"/>
    <w:rsid w:val="00261621"/>
    <w:rsid w:val="0027295F"/>
    <w:rsid w:val="00272D41"/>
    <w:rsid w:val="00275DCB"/>
    <w:rsid w:val="0028034C"/>
    <w:rsid w:val="002810CF"/>
    <w:rsid w:val="00281A0F"/>
    <w:rsid w:val="0029023C"/>
    <w:rsid w:val="00290622"/>
    <w:rsid w:val="0029297A"/>
    <w:rsid w:val="00293AA0"/>
    <w:rsid w:val="00294FE7"/>
    <w:rsid w:val="00295FAC"/>
    <w:rsid w:val="002962FF"/>
    <w:rsid w:val="002974F6"/>
    <w:rsid w:val="002A1888"/>
    <w:rsid w:val="002A266C"/>
    <w:rsid w:val="002A6C46"/>
    <w:rsid w:val="002A6CCE"/>
    <w:rsid w:val="002A7821"/>
    <w:rsid w:val="002C1F3F"/>
    <w:rsid w:val="002C4477"/>
    <w:rsid w:val="002C7477"/>
    <w:rsid w:val="002D24DD"/>
    <w:rsid w:val="002E1FD3"/>
    <w:rsid w:val="002E2B88"/>
    <w:rsid w:val="002E3FEB"/>
    <w:rsid w:val="002E4233"/>
    <w:rsid w:val="002E44B2"/>
    <w:rsid w:val="002E65C9"/>
    <w:rsid w:val="002F4243"/>
    <w:rsid w:val="0030023F"/>
    <w:rsid w:val="0031099A"/>
    <w:rsid w:val="00313C61"/>
    <w:rsid w:val="00320F1F"/>
    <w:rsid w:val="0032324B"/>
    <w:rsid w:val="00326553"/>
    <w:rsid w:val="00336275"/>
    <w:rsid w:val="00341A93"/>
    <w:rsid w:val="0034387E"/>
    <w:rsid w:val="0034570E"/>
    <w:rsid w:val="00350F02"/>
    <w:rsid w:val="00361BA3"/>
    <w:rsid w:val="003625E3"/>
    <w:rsid w:val="00363304"/>
    <w:rsid w:val="003634BE"/>
    <w:rsid w:val="00363508"/>
    <w:rsid w:val="00367BCE"/>
    <w:rsid w:val="00371E43"/>
    <w:rsid w:val="00374C56"/>
    <w:rsid w:val="00376CC5"/>
    <w:rsid w:val="00384B1A"/>
    <w:rsid w:val="003878C8"/>
    <w:rsid w:val="00390E24"/>
    <w:rsid w:val="00391052"/>
    <w:rsid w:val="00394971"/>
    <w:rsid w:val="00396738"/>
    <w:rsid w:val="00397165"/>
    <w:rsid w:val="003A0B4E"/>
    <w:rsid w:val="003A4661"/>
    <w:rsid w:val="003A6657"/>
    <w:rsid w:val="003B17A7"/>
    <w:rsid w:val="003B1820"/>
    <w:rsid w:val="003B6005"/>
    <w:rsid w:val="003B672C"/>
    <w:rsid w:val="003C5BB8"/>
    <w:rsid w:val="003D1073"/>
    <w:rsid w:val="003E449A"/>
    <w:rsid w:val="003E495E"/>
    <w:rsid w:val="003F1941"/>
    <w:rsid w:val="003F5526"/>
    <w:rsid w:val="003F5CBA"/>
    <w:rsid w:val="00400B7E"/>
    <w:rsid w:val="004078CB"/>
    <w:rsid w:val="004137F8"/>
    <w:rsid w:val="004145EE"/>
    <w:rsid w:val="00415A60"/>
    <w:rsid w:val="004167B1"/>
    <w:rsid w:val="00425FC7"/>
    <w:rsid w:val="00431545"/>
    <w:rsid w:val="00431C66"/>
    <w:rsid w:val="00437810"/>
    <w:rsid w:val="00440465"/>
    <w:rsid w:val="00450E03"/>
    <w:rsid w:val="00457134"/>
    <w:rsid w:val="004657B1"/>
    <w:rsid w:val="004659D7"/>
    <w:rsid w:val="004663F6"/>
    <w:rsid w:val="004709A9"/>
    <w:rsid w:val="00471672"/>
    <w:rsid w:val="0047354D"/>
    <w:rsid w:val="00473E72"/>
    <w:rsid w:val="00474429"/>
    <w:rsid w:val="0047541C"/>
    <w:rsid w:val="00481058"/>
    <w:rsid w:val="00484EF5"/>
    <w:rsid w:val="004869D9"/>
    <w:rsid w:val="00487254"/>
    <w:rsid w:val="00487C28"/>
    <w:rsid w:val="00487DF7"/>
    <w:rsid w:val="0049097A"/>
    <w:rsid w:val="00490EC4"/>
    <w:rsid w:val="0049419F"/>
    <w:rsid w:val="00495C9E"/>
    <w:rsid w:val="0049748F"/>
    <w:rsid w:val="004976B3"/>
    <w:rsid w:val="00497E01"/>
    <w:rsid w:val="004A04BB"/>
    <w:rsid w:val="004A0BD1"/>
    <w:rsid w:val="004A2021"/>
    <w:rsid w:val="004A4340"/>
    <w:rsid w:val="004A78DD"/>
    <w:rsid w:val="004B3418"/>
    <w:rsid w:val="004B3E27"/>
    <w:rsid w:val="004B42F2"/>
    <w:rsid w:val="004B4F1D"/>
    <w:rsid w:val="004B6001"/>
    <w:rsid w:val="004C1743"/>
    <w:rsid w:val="004C7AFF"/>
    <w:rsid w:val="004E1C7C"/>
    <w:rsid w:val="004F126A"/>
    <w:rsid w:val="004F3B56"/>
    <w:rsid w:val="004F79CB"/>
    <w:rsid w:val="0051127B"/>
    <w:rsid w:val="00512959"/>
    <w:rsid w:val="00517A33"/>
    <w:rsid w:val="00517AC8"/>
    <w:rsid w:val="005239CB"/>
    <w:rsid w:val="00525382"/>
    <w:rsid w:val="00526331"/>
    <w:rsid w:val="005277B6"/>
    <w:rsid w:val="005310EA"/>
    <w:rsid w:val="005330FD"/>
    <w:rsid w:val="00536270"/>
    <w:rsid w:val="00540A7C"/>
    <w:rsid w:val="00541169"/>
    <w:rsid w:val="005467D6"/>
    <w:rsid w:val="005513CA"/>
    <w:rsid w:val="0055187E"/>
    <w:rsid w:val="00557131"/>
    <w:rsid w:val="005606D4"/>
    <w:rsid w:val="005611B4"/>
    <w:rsid w:val="00563B00"/>
    <w:rsid w:val="00563B13"/>
    <w:rsid w:val="005678B3"/>
    <w:rsid w:val="0057371A"/>
    <w:rsid w:val="0057512B"/>
    <w:rsid w:val="00576F1A"/>
    <w:rsid w:val="005814E8"/>
    <w:rsid w:val="00581E71"/>
    <w:rsid w:val="0058405E"/>
    <w:rsid w:val="0058416B"/>
    <w:rsid w:val="005954C9"/>
    <w:rsid w:val="005A1CCB"/>
    <w:rsid w:val="005A3C5B"/>
    <w:rsid w:val="005A72CD"/>
    <w:rsid w:val="005B11D8"/>
    <w:rsid w:val="005B3115"/>
    <w:rsid w:val="005B38EA"/>
    <w:rsid w:val="005B5C26"/>
    <w:rsid w:val="005B659A"/>
    <w:rsid w:val="005C6918"/>
    <w:rsid w:val="005C6B26"/>
    <w:rsid w:val="005D04F0"/>
    <w:rsid w:val="005D3703"/>
    <w:rsid w:val="005E218B"/>
    <w:rsid w:val="005E5540"/>
    <w:rsid w:val="005F2BE1"/>
    <w:rsid w:val="005F433C"/>
    <w:rsid w:val="005F4E8E"/>
    <w:rsid w:val="005F59FB"/>
    <w:rsid w:val="00606E9C"/>
    <w:rsid w:val="00607A91"/>
    <w:rsid w:val="00613C97"/>
    <w:rsid w:val="00617501"/>
    <w:rsid w:val="006219D3"/>
    <w:rsid w:val="00621B34"/>
    <w:rsid w:val="00622D46"/>
    <w:rsid w:val="0062585C"/>
    <w:rsid w:val="0062612B"/>
    <w:rsid w:val="0062768A"/>
    <w:rsid w:val="0063044F"/>
    <w:rsid w:val="00631695"/>
    <w:rsid w:val="00631A24"/>
    <w:rsid w:val="00632181"/>
    <w:rsid w:val="00640988"/>
    <w:rsid w:val="00640B4F"/>
    <w:rsid w:val="00641706"/>
    <w:rsid w:val="00641F18"/>
    <w:rsid w:val="00654332"/>
    <w:rsid w:val="00660C18"/>
    <w:rsid w:val="00664494"/>
    <w:rsid w:val="0067198C"/>
    <w:rsid w:val="006737D1"/>
    <w:rsid w:val="00675A40"/>
    <w:rsid w:val="00676068"/>
    <w:rsid w:val="00676636"/>
    <w:rsid w:val="0068127E"/>
    <w:rsid w:val="00682A18"/>
    <w:rsid w:val="00683DF4"/>
    <w:rsid w:val="00683F8B"/>
    <w:rsid w:val="00685377"/>
    <w:rsid w:val="00694B13"/>
    <w:rsid w:val="00694C8E"/>
    <w:rsid w:val="00694F45"/>
    <w:rsid w:val="006A01A8"/>
    <w:rsid w:val="006A3290"/>
    <w:rsid w:val="006A4390"/>
    <w:rsid w:val="006A7F7F"/>
    <w:rsid w:val="006B02A3"/>
    <w:rsid w:val="006B25E2"/>
    <w:rsid w:val="006B3E64"/>
    <w:rsid w:val="006B6403"/>
    <w:rsid w:val="006C1E5C"/>
    <w:rsid w:val="006C254D"/>
    <w:rsid w:val="006C3C13"/>
    <w:rsid w:val="006C51A7"/>
    <w:rsid w:val="006D1394"/>
    <w:rsid w:val="006D145F"/>
    <w:rsid w:val="006D27F1"/>
    <w:rsid w:val="006E0B8C"/>
    <w:rsid w:val="006E1DE4"/>
    <w:rsid w:val="006E2DA7"/>
    <w:rsid w:val="006E48FC"/>
    <w:rsid w:val="006E717A"/>
    <w:rsid w:val="006F071F"/>
    <w:rsid w:val="006F1E9D"/>
    <w:rsid w:val="006F5522"/>
    <w:rsid w:val="006F5BCA"/>
    <w:rsid w:val="006F70A8"/>
    <w:rsid w:val="0070170D"/>
    <w:rsid w:val="0070282F"/>
    <w:rsid w:val="00706AB4"/>
    <w:rsid w:val="007077B6"/>
    <w:rsid w:val="0071328E"/>
    <w:rsid w:val="00713374"/>
    <w:rsid w:val="0071614C"/>
    <w:rsid w:val="00720D2B"/>
    <w:rsid w:val="00730E68"/>
    <w:rsid w:val="00737DAE"/>
    <w:rsid w:val="00744F7C"/>
    <w:rsid w:val="007461B8"/>
    <w:rsid w:val="007506F3"/>
    <w:rsid w:val="007510D6"/>
    <w:rsid w:val="00751216"/>
    <w:rsid w:val="007521AC"/>
    <w:rsid w:val="007563F7"/>
    <w:rsid w:val="007566A8"/>
    <w:rsid w:val="0075701E"/>
    <w:rsid w:val="00757761"/>
    <w:rsid w:val="00761C4D"/>
    <w:rsid w:val="0076220E"/>
    <w:rsid w:val="007633F5"/>
    <w:rsid w:val="007666B0"/>
    <w:rsid w:val="00773975"/>
    <w:rsid w:val="007758D5"/>
    <w:rsid w:val="007838BC"/>
    <w:rsid w:val="0078443D"/>
    <w:rsid w:val="007923A4"/>
    <w:rsid w:val="00792C02"/>
    <w:rsid w:val="007B2EA5"/>
    <w:rsid w:val="007B59C3"/>
    <w:rsid w:val="007B72D6"/>
    <w:rsid w:val="007B77C0"/>
    <w:rsid w:val="007C064D"/>
    <w:rsid w:val="007C387E"/>
    <w:rsid w:val="007C3F93"/>
    <w:rsid w:val="007C7295"/>
    <w:rsid w:val="007D01F5"/>
    <w:rsid w:val="007D1170"/>
    <w:rsid w:val="007D2AC3"/>
    <w:rsid w:val="007D2AD4"/>
    <w:rsid w:val="007D3117"/>
    <w:rsid w:val="007E0192"/>
    <w:rsid w:val="007E0C37"/>
    <w:rsid w:val="007E28D2"/>
    <w:rsid w:val="007E3A15"/>
    <w:rsid w:val="00803D2B"/>
    <w:rsid w:val="0080715F"/>
    <w:rsid w:val="00811B89"/>
    <w:rsid w:val="00811DA7"/>
    <w:rsid w:val="00815A08"/>
    <w:rsid w:val="008235B3"/>
    <w:rsid w:val="00825571"/>
    <w:rsid w:val="008332C3"/>
    <w:rsid w:val="00834A5B"/>
    <w:rsid w:val="00840F31"/>
    <w:rsid w:val="00847ED1"/>
    <w:rsid w:val="00853B7D"/>
    <w:rsid w:val="00854FE2"/>
    <w:rsid w:val="00857B2D"/>
    <w:rsid w:val="00861C98"/>
    <w:rsid w:val="0086612B"/>
    <w:rsid w:val="0086615F"/>
    <w:rsid w:val="00870004"/>
    <w:rsid w:val="00873D8C"/>
    <w:rsid w:val="00886BB7"/>
    <w:rsid w:val="008925A7"/>
    <w:rsid w:val="0089301E"/>
    <w:rsid w:val="00895CEF"/>
    <w:rsid w:val="0089680C"/>
    <w:rsid w:val="008B101C"/>
    <w:rsid w:val="008B24A0"/>
    <w:rsid w:val="008B5B24"/>
    <w:rsid w:val="008B785D"/>
    <w:rsid w:val="008C3149"/>
    <w:rsid w:val="008E117C"/>
    <w:rsid w:val="008E16B5"/>
    <w:rsid w:val="008E5C85"/>
    <w:rsid w:val="008F03EC"/>
    <w:rsid w:val="008F4908"/>
    <w:rsid w:val="008F49FC"/>
    <w:rsid w:val="008F54E9"/>
    <w:rsid w:val="008F70C0"/>
    <w:rsid w:val="009009B8"/>
    <w:rsid w:val="00901310"/>
    <w:rsid w:val="00903C4D"/>
    <w:rsid w:val="009121BC"/>
    <w:rsid w:val="00914747"/>
    <w:rsid w:val="00916A66"/>
    <w:rsid w:val="00920034"/>
    <w:rsid w:val="0092007C"/>
    <w:rsid w:val="0092071A"/>
    <w:rsid w:val="00923FB0"/>
    <w:rsid w:val="00926463"/>
    <w:rsid w:val="00932BDC"/>
    <w:rsid w:val="00933326"/>
    <w:rsid w:val="00935A4F"/>
    <w:rsid w:val="00935AD0"/>
    <w:rsid w:val="00937B45"/>
    <w:rsid w:val="009424DA"/>
    <w:rsid w:val="00943F59"/>
    <w:rsid w:val="0094773C"/>
    <w:rsid w:val="0096116E"/>
    <w:rsid w:val="00970D17"/>
    <w:rsid w:val="0097347D"/>
    <w:rsid w:val="00975827"/>
    <w:rsid w:val="00976B19"/>
    <w:rsid w:val="0098255C"/>
    <w:rsid w:val="009833EA"/>
    <w:rsid w:val="009848D4"/>
    <w:rsid w:val="00992BDF"/>
    <w:rsid w:val="009A040D"/>
    <w:rsid w:val="009A1179"/>
    <w:rsid w:val="009A1A2A"/>
    <w:rsid w:val="009A7CA7"/>
    <w:rsid w:val="009B0302"/>
    <w:rsid w:val="009B69D3"/>
    <w:rsid w:val="009C16AE"/>
    <w:rsid w:val="009C26C2"/>
    <w:rsid w:val="009C3A40"/>
    <w:rsid w:val="009C44E5"/>
    <w:rsid w:val="009C6FFB"/>
    <w:rsid w:val="009D18D2"/>
    <w:rsid w:val="009D448F"/>
    <w:rsid w:val="009D44D4"/>
    <w:rsid w:val="009E1F5D"/>
    <w:rsid w:val="009E4DF9"/>
    <w:rsid w:val="009F1899"/>
    <w:rsid w:val="009F192C"/>
    <w:rsid w:val="009F2ADE"/>
    <w:rsid w:val="009F3627"/>
    <w:rsid w:val="009F64AE"/>
    <w:rsid w:val="00A0700E"/>
    <w:rsid w:val="00A078A9"/>
    <w:rsid w:val="00A12E83"/>
    <w:rsid w:val="00A15C09"/>
    <w:rsid w:val="00A17676"/>
    <w:rsid w:val="00A22E70"/>
    <w:rsid w:val="00A23DAA"/>
    <w:rsid w:val="00A24481"/>
    <w:rsid w:val="00A252FC"/>
    <w:rsid w:val="00A25E87"/>
    <w:rsid w:val="00A26636"/>
    <w:rsid w:val="00A438ED"/>
    <w:rsid w:val="00A44F50"/>
    <w:rsid w:val="00A507F4"/>
    <w:rsid w:val="00A51703"/>
    <w:rsid w:val="00A51CDF"/>
    <w:rsid w:val="00A56131"/>
    <w:rsid w:val="00A60088"/>
    <w:rsid w:val="00A6125E"/>
    <w:rsid w:val="00A616D6"/>
    <w:rsid w:val="00A74383"/>
    <w:rsid w:val="00A74C68"/>
    <w:rsid w:val="00A7503D"/>
    <w:rsid w:val="00A75052"/>
    <w:rsid w:val="00A811F4"/>
    <w:rsid w:val="00A8346A"/>
    <w:rsid w:val="00A84D45"/>
    <w:rsid w:val="00A9193B"/>
    <w:rsid w:val="00A91A86"/>
    <w:rsid w:val="00AA2C84"/>
    <w:rsid w:val="00AA3B13"/>
    <w:rsid w:val="00AA57B9"/>
    <w:rsid w:val="00AB05A8"/>
    <w:rsid w:val="00AB0EBE"/>
    <w:rsid w:val="00AB1A66"/>
    <w:rsid w:val="00AB2955"/>
    <w:rsid w:val="00AB3F66"/>
    <w:rsid w:val="00AB742B"/>
    <w:rsid w:val="00AC0382"/>
    <w:rsid w:val="00AC0772"/>
    <w:rsid w:val="00AC147A"/>
    <w:rsid w:val="00AC3BF5"/>
    <w:rsid w:val="00AC514B"/>
    <w:rsid w:val="00AD0197"/>
    <w:rsid w:val="00AD169D"/>
    <w:rsid w:val="00AD20B9"/>
    <w:rsid w:val="00AD5324"/>
    <w:rsid w:val="00AE3BE9"/>
    <w:rsid w:val="00AE45AD"/>
    <w:rsid w:val="00AE58D6"/>
    <w:rsid w:val="00AE6894"/>
    <w:rsid w:val="00AE70FE"/>
    <w:rsid w:val="00AF4C55"/>
    <w:rsid w:val="00B000CE"/>
    <w:rsid w:val="00B03D9D"/>
    <w:rsid w:val="00B06C94"/>
    <w:rsid w:val="00B13E29"/>
    <w:rsid w:val="00B15FC1"/>
    <w:rsid w:val="00B21202"/>
    <w:rsid w:val="00B226BC"/>
    <w:rsid w:val="00B25C03"/>
    <w:rsid w:val="00B35741"/>
    <w:rsid w:val="00B36206"/>
    <w:rsid w:val="00B40D7D"/>
    <w:rsid w:val="00B40F67"/>
    <w:rsid w:val="00B57D81"/>
    <w:rsid w:val="00B60883"/>
    <w:rsid w:val="00B6165C"/>
    <w:rsid w:val="00B61C2A"/>
    <w:rsid w:val="00B62882"/>
    <w:rsid w:val="00B62A3A"/>
    <w:rsid w:val="00B62ED2"/>
    <w:rsid w:val="00B65055"/>
    <w:rsid w:val="00B6652C"/>
    <w:rsid w:val="00B72410"/>
    <w:rsid w:val="00B7612F"/>
    <w:rsid w:val="00B77A7C"/>
    <w:rsid w:val="00B77D1D"/>
    <w:rsid w:val="00B814B6"/>
    <w:rsid w:val="00B8510E"/>
    <w:rsid w:val="00B86ABF"/>
    <w:rsid w:val="00B879DB"/>
    <w:rsid w:val="00B87AB1"/>
    <w:rsid w:val="00B90D17"/>
    <w:rsid w:val="00B91205"/>
    <w:rsid w:val="00B918A2"/>
    <w:rsid w:val="00B93FC9"/>
    <w:rsid w:val="00B942DE"/>
    <w:rsid w:val="00B94546"/>
    <w:rsid w:val="00B9765B"/>
    <w:rsid w:val="00BA1CA9"/>
    <w:rsid w:val="00BA1F90"/>
    <w:rsid w:val="00BA5084"/>
    <w:rsid w:val="00BA5B81"/>
    <w:rsid w:val="00BB0262"/>
    <w:rsid w:val="00BB3923"/>
    <w:rsid w:val="00BB571B"/>
    <w:rsid w:val="00BC1B0B"/>
    <w:rsid w:val="00BC4CE4"/>
    <w:rsid w:val="00BC652E"/>
    <w:rsid w:val="00BD06F1"/>
    <w:rsid w:val="00BD0EAB"/>
    <w:rsid w:val="00BD2FE1"/>
    <w:rsid w:val="00BD6540"/>
    <w:rsid w:val="00BE084C"/>
    <w:rsid w:val="00BE0E9A"/>
    <w:rsid w:val="00BE357E"/>
    <w:rsid w:val="00BE37EB"/>
    <w:rsid w:val="00BE3CF9"/>
    <w:rsid w:val="00BF513B"/>
    <w:rsid w:val="00BF5520"/>
    <w:rsid w:val="00BF78BE"/>
    <w:rsid w:val="00C002F7"/>
    <w:rsid w:val="00C0296B"/>
    <w:rsid w:val="00C031D6"/>
    <w:rsid w:val="00C05A8F"/>
    <w:rsid w:val="00C10B76"/>
    <w:rsid w:val="00C134E9"/>
    <w:rsid w:val="00C14FB5"/>
    <w:rsid w:val="00C171F1"/>
    <w:rsid w:val="00C17E1B"/>
    <w:rsid w:val="00C17F93"/>
    <w:rsid w:val="00C24EC3"/>
    <w:rsid w:val="00C3028F"/>
    <w:rsid w:val="00C35376"/>
    <w:rsid w:val="00C36CB7"/>
    <w:rsid w:val="00C409A2"/>
    <w:rsid w:val="00C41127"/>
    <w:rsid w:val="00C51DEB"/>
    <w:rsid w:val="00C55447"/>
    <w:rsid w:val="00C55C00"/>
    <w:rsid w:val="00C57F7A"/>
    <w:rsid w:val="00C64078"/>
    <w:rsid w:val="00C73150"/>
    <w:rsid w:val="00C80F25"/>
    <w:rsid w:val="00C82F41"/>
    <w:rsid w:val="00C849A0"/>
    <w:rsid w:val="00C877C5"/>
    <w:rsid w:val="00C94042"/>
    <w:rsid w:val="00C9561A"/>
    <w:rsid w:val="00CA2132"/>
    <w:rsid w:val="00CA4EF1"/>
    <w:rsid w:val="00CB16CF"/>
    <w:rsid w:val="00CB4205"/>
    <w:rsid w:val="00CB42AF"/>
    <w:rsid w:val="00CB5F2E"/>
    <w:rsid w:val="00CB61B4"/>
    <w:rsid w:val="00CC176A"/>
    <w:rsid w:val="00CC5F99"/>
    <w:rsid w:val="00CD1A89"/>
    <w:rsid w:val="00CD1DD6"/>
    <w:rsid w:val="00CD25CE"/>
    <w:rsid w:val="00CD4130"/>
    <w:rsid w:val="00CD46C3"/>
    <w:rsid w:val="00CE3B09"/>
    <w:rsid w:val="00CE7AA0"/>
    <w:rsid w:val="00D00A87"/>
    <w:rsid w:val="00D01110"/>
    <w:rsid w:val="00D056A9"/>
    <w:rsid w:val="00D05BFE"/>
    <w:rsid w:val="00D106FF"/>
    <w:rsid w:val="00D108D1"/>
    <w:rsid w:val="00D12EA1"/>
    <w:rsid w:val="00D15430"/>
    <w:rsid w:val="00D1571E"/>
    <w:rsid w:val="00D17228"/>
    <w:rsid w:val="00D17EFB"/>
    <w:rsid w:val="00D23292"/>
    <w:rsid w:val="00D241C5"/>
    <w:rsid w:val="00D35ABE"/>
    <w:rsid w:val="00D3690D"/>
    <w:rsid w:val="00D403F5"/>
    <w:rsid w:val="00D420E6"/>
    <w:rsid w:val="00D449B8"/>
    <w:rsid w:val="00D637AE"/>
    <w:rsid w:val="00D67CD1"/>
    <w:rsid w:val="00D73308"/>
    <w:rsid w:val="00D76A91"/>
    <w:rsid w:val="00D9277C"/>
    <w:rsid w:val="00DA4E81"/>
    <w:rsid w:val="00DB1C2B"/>
    <w:rsid w:val="00DB2CEC"/>
    <w:rsid w:val="00DC0B1D"/>
    <w:rsid w:val="00DC1086"/>
    <w:rsid w:val="00DD252C"/>
    <w:rsid w:val="00DD2B6B"/>
    <w:rsid w:val="00DE4B2D"/>
    <w:rsid w:val="00DE69D1"/>
    <w:rsid w:val="00DF5103"/>
    <w:rsid w:val="00DF66C1"/>
    <w:rsid w:val="00DF7907"/>
    <w:rsid w:val="00E00391"/>
    <w:rsid w:val="00E02BA2"/>
    <w:rsid w:val="00E04E3D"/>
    <w:rsid w:val="00E05582"/>
    <w:rsid w:val="00E077F1"/>
    <w:rsid w:val="00E10FB8"/>
    <w:rsid w:val="00E12DDD"/>
    <w:rsid w:val="00E14744"/>
    <w:rsid w:val="00E16D06"/>
    <w:rsid w:val="00E16E0A"/>
    <w:rsid w:val="00E275D0"/>
    <w:rsid w:val="00E30093"/>
    <w:rsid w:val="00E3110D"/>
    <w:rsid w:val="00E3157E"/>
    <w:rsid w:val="00E31D43"/>
    <w:rsid w:val="00E31F38"/>
    <w:rsid w:val="00E346B1"/>
    <w:rsid w:val="00E34D11"/>
    <w:rsid w:val="00E425A5"/>
    <w:rsid w:val="00E4387B"/>
    <w:rsid w:val="00E4519B"/>
    <w:rsid w:val="00E453D1"/>
    <w:rsid w:val="00E473C3"/>
    <w:rsid w:val="00E53847"/>
    <w:rsid w:val="00E5476E"/>
    <w:rsid w:val="00E602D9"/>
    <w:rsid w:val="00E614B2"/>
    <w:rsid w:val="00E639B4"/>
    <w:rsid w:val="00E73B04"/>
    <w:rsid w:val="00E74266"/>
    <w:rsid w:val="00E75E04"/>
    <w:rsid w:val="00E76850"/>
    <w:rsid w:val="00E82E57"/>
    <w:rsid w:val="00E83F1B"/>
    <w:rsid w:val="00E90E4E"/>
    <w:rsid w:val="00E92E64"/>
    <w:rsid w:val="00E93225"/>
    <w:rsid w:val="00E94DC2"/>
    <w:rsid w:val="00E9692B"/>
    <w:rsid w:val="00EA3A9B"/>
    <w:rsid w:val="00EA56A0"/>
    <w:rsid w:val="00EB21F2"/>
    <w:rsid w:val="00EB36FB"/>
    <w:rsid w:val="00EB3982"/>
    <w:rsid w:val="00EB5924"/>
    <w:rsid w:val="00EB5B8A"/>
    <w:rsid w:val="00EB7F89"/>
    <w:rsid w:val="00EC6446"/>
    <w:rsid w:val="00EC666A"/>
    <w:rsid w:val="00EC69B5"/>
    <w:rsid w:val="00EE2224"/>
    <w:rsid w:val="00EE2DD9"/>
    <w:rsid w:val="00EE2F97"/>
    <w:rsid w:val="00EE4366"/>
    <w:rsid w:val="00EE5A2B"/>
    <w:rsid w:val="00EE74A4"/>
    <w:rsid w:val="00EF03F5"/>
    <w:rsid w:val="00EF3453"/>
    <w:rsid w:val="00EF3EC9"/>
    <w:rsid w:val="00EF4492"/>
    <w:rsid w:val="00F00B93"/>
    <w:rsid w:val="00F0152B"/>
    <w:rsid w:val="00F01F27"/>
    <w:rsid w:val="00F0213D"/>
    <w:rsid w:val="00F021C3"/>
    <w:rsid w:val="00F064CC"/>
    <w:rsid w:val="00F125AC"/>
    <w:rsid w:val="00F125C1"/>
    <w:rsid w:val="00F2048B"/>
    <w:rsid w:val="00F2224E"/>
    <w:rsid w:val="00F22D77"/>
    <w:rsid w:val="00F24A12"/>
    <w:rsid w:val="00F30B04"/>
    <w:rsid w:val="00F40570"/>
    <w:rsid w:val="00F413F8"/>
    <w:rsid w:val="00F4642D"/>
    <w:rsid w:val="00F4678F"/>
    <w:rsid w:val="00F50715"/>
    <w:rsid w:val="00F6091F"/>
    <w:rsid w:val="00F659F3"/>
    <w:rsid w:val="00F663E4"/>
    <w:rsid w:val="00F672DF"/>
    <w:rsid w:val="00F70BDB"/>
    <w:rsid w:val="00F712A3"/>
    <w:rsid w:val="00F71EB6"/>
    <w:rsid w:val="00F75181"/>
    <w:rsid w:val="00F80812"/>
    <w:rsid w:val="00F814E7"/>
    <w:rsid w:val="00F832E3"/>
    <w:rsid w:val="00F872B3"/>
    <w:rsid w:val="00F87D13"/>
    <w:rsid w:val="00F92C85"/>
    <w:rsid w:val="00FA153B"/>
    <w:rsid w:val="00FA1BCF"/>
    <w:rsid w:val="00FB2286"/>
    <w:rsid w:val="00FB4605"/>
    <w:rsid w:val="00FB67CD"/>
    <w:rsid w:val="00FC00D2"/>
    <w:rsid w:val="00FC1D75"/>
    <w:rsid w:val="00FC5C73"/>
    <w:rsid w:val="00FC5D1C"/>
    <w:rsid w:val="00FC74E0"/>
    <w:rsid w:val="00FD317A"/>
    <w:rsid w:val="00FD40B1"/>
    <w:rsid w:val="00FD5D5F"/>
    <w:rsid w:val="00FE291E"/>
    <w:rsid w:val="00FE68B1"/>
    <w:rsid w:val="00FF10AA"/>
    <w:rsid w:val="00FF278D"/>
    <w:rsid w:val="00FF3138"/>
    <w:rsid w:val="00FF6C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66BCDED"/>
  <w15:docId w15:val="{17337FBD-0BA0-4161-AABF-BE922AD04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2">
    <w:name w:val="heading 2"/>
    <w:basedOn w:val="a"/>
    <w:next w:val="a"/>
    <w:link w:val="20"/>
    <w:uiPriority w:val="9"/>
    <w:semiHidden/>
    <w:unhideWhenUsed/>
    <w:qFormat/>
    <w:rsid w:val="007D2AD4"/>
    <w:pPr>
      <w:keepNext/>
      <w:keepLines/>
      <w:spacing w:before="40" w:after="0"/>
      <w:outlineLvl w:val="1"/>
    </w:pPr>
    <w:rPr>
      <w:rFonts w:ascii="Calibri Light" w:eastAsia="Times New Roman" w:hAnsi="Calibri Light" w:cs="Times New Roman"/>
      <w:color w:val="2E74B5"/>
      <w:sz w:val="26"/>
      <w:szCs w:val="26"/>
    </w:rPr>
  </w:style>
  <w:style w:type="paragraph" w:styleId="8">
    <w:name w:val="heading 8"/>
    <w:basedOn w:val="a"/>
    <w:next w:val="a"/>
    <w:link w:val="80"/>
    <w:uiPriority w:val="9"/>
    <w:semiHidden/>
    <w:unhideWhenUsed/>
    <w:qFormat/>
    <w:rsid w:val="007D2AD4"/>
    <w:pPr>
      <w:keepNext/>
      <w:keepLines/>
      <w:spacing w:before="40" w:after="0"/>
      <w:outlineLvl w:val="7"/>
    </w:pPr>
    <w:rPr>
      <w:rFonts w:ascii="Calibri Light" w:eastAsia="Times New Roman" w:hAnsi="Calibri Light" w:cs="Times New Roman"/>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_"/>
    <w:basedOn w:val="a0"/>
    <w:link w:val="22"/>
    <w:rsid w:val="005B659A"/>
    <w:rPr>
      <w:rFonts w:ascii="Times New Roman" w:eastAsia="Times New Roman" w:hAnsi="Times New Roman" w:cs="Times New Roman"/>
      <w:b/>
      <w:bCs/>
      <w:shd w:val="clear" w:color="auto" w:fill="FFFFFF"/>
    </w:rPr>
  </w:style>
  <w:style w:type="character" w:customStyle="1" w:styleId="4">
    <w:name w:val="Основной текст (4)_"/>
    <w:basedOn w:val="a0"/>
    <w:link w:val="40"/>
    <w:rsid w:val="005B659A"/>
    <w:rPr>
      <w:rFonts w:ascii="Times New Roman" w:eastAsia="Times New Roman" w:hAnsi="Times New Roman" w:cs="Times New Roman"/>
      <w:i/>
      <w:iCs/>
      <w:shd w:val="clear" w:color="auto" w:fill="FFFFFF"/>
    </w:rPr>
  </w:style>
  <w:style w:type="character" w:customStyle="1" w:styleId="23">
    <w:name w:val="Основной текст (2)_"/>
    <w:basedOn w:val="a0"/>
    <w:link w:val="24"/>
    <w:rsid w:val="005B659A"/>
    <w:rPr>
      <w:rFonts w:ascii="Times New Roman" w:eastAsia="Times New Roman" w:hAnsi="Times New Roman" w:cs="Times New Roman"/>
      <w:shd w:val="clear" w:color="auto" w:fill="FFFFFF"/>
    </w:rPr>
  </w:style>
  <w:style w:type="character" w:customStyle="1" w:styleId="41">
    <w:name w:val="Основной текст (4) + Не курсив"/>
    <w:basedOn w:val="4"/>
    <w:rsid w:val="005B659A"/>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5">
    <w:name w:val="Основной текст (2) + Курсив"/>
    <w:basedOn w:val="23"/>
    <w:rsid w:val="005B659A"/>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paragraph" w:customStyle="1" w:styleId="22">
    <w:name w:val="Заголовок №2"/>
    <w:basedOn w:val="a"/>
    <w:link w:val="21"/>
    <w:rsid w:val="005B659A"/>
    <w:pPr>
      <w:widowControl w:val="0"/>
      <w:shd w:val="clear" w:color="auto" w:fill="FFFFFF"/>
      <w:spacing w:after="60" w:line="0" w:lineRule="atLeast"/>
      <w:ind w:hanging="420"/>
      <w:outlineLvl w:val="1"/>
    </w:pPr>
    <w:rPr>
      <w:rFonts w:ascii="Times New Roman" w:eastAsia="Times New Roman" w:hAnsi="Times New Roman" w:cs="Times New Roman"/>
      <w:b/>
      <w:bCs/>
    </w:rPr>
  </w:style>
  <w:style w:type="paragraph" w:customStyle="1" w:styleId="40">
    <w:name w:val="Основной текст (4)"/>
    <w:basedOn w:val="a"/>
    <w:link w:val="4"/>
    <w:rsid w:val="005B659A"/>
    <w:pPr>
      <w:widowControl w:val="0"/>
      <w:shd w:val="clear" w:color="auto" w:fill="FFFFFF"/>
      <w:spacing w:before="360" w:after="0" w:line="278" w:lineRule="exact"/>
    </w:pPr>
    <w:rPr>
      <w:rFonts w:ascii="Times New Roman" w:eastAsia="Times New Roman" w:hAnsi="Times New Roman" w:cs="Times New Roman"/>
      <w:i/>
      <w:iCs/>
    </w:rPr>
  </w:style>
  <w:style w:type="paragraph" w:customStyle="1" w:styleId="24">
    <w:name w:val="Основной текст (2)"/>
    <w:basedOn w:val="a"/>
    <w:link w:val="23"/>
    <w:rsid w:val="005B659A"/>
    <w:pPr>
      <w:widowControl w:val="0"/>
      <w:shd w:val="clear" w:color="auto" w:fill="FFFFFF"/>
      <w:spacing w:after="0" w:line="278" w:lineRule="exact"/>
      <w:ind w:hanging="700"/>
      <w:jc w:val="both"/>
    </w:pPr>
    <w:rPr>
      <w:rFonts w:ascii="Times New Roman" w:eastAsia="Times New Roman" w:hAnsi="Times New Roman" w:cs="Times New Roman"/>
    </w:rPr>
  </w:style>
  <w:style w:type="character" w:customStyle="1" w:styleId="a3">
    <w:name w:val="Колонтитул_"/>
    <w:basedOn w:val="a0"/>
    <w:link w:val="a4"/>
    <w:rsid w:val="005B659A"/>
    <w:rPr>
      <w:rFonts w:ascii="Times New Roman" w:eastAsia="Times New Roman" w:hAnsi="Times New Roman" w:cs="Times New Roman"/>
      <w:shd w:val="clear" w:color="auto" w:fill="FFFFFF"/>
    </w:rPr>
  </w:style>
  <w:style w:type="paragraph" w:customStyle="1" w:styleId="a4">
    <w:name w:val="Колонтитул"/>
    <w:basedOn w:val="a"/>
    <w:link w:val="a3"/>
    <w:rsid w:val="005B659A"/>
    <w:pPr>
      <w:widowControl w:val="0"/>
      <w:shd w:val="clear" w:color="auto" w:fill="FFFFFF"/>
      <w:spacing w:after="0" w:line="0" w:lineRule="atLeast"/>
    </w:pPr>
    <w:rPr>
      <w:rFonts w:ascii="Times New Roman" w:eastAsia="Times New Roman" w:hAnsi="Times New Roman" w:cs="Times New Roman"/>
    </w:rPr>
  </w:style>
  <w:style w:type="character" w:customStyle="1" w:styleId="26">
    <w:name w:val="Подпись к таблице (2)_"/>
    <w:basedOn w:val="a0"/>
    <w:link w:val="27"/>
    <w:rsid w:val="001E2831"/>
    <w:rPr>
      <w:rFonts w:ascii="Times New Roman" w:eastAsia="Times New Roman" w:hAnsi="Times New Roman" w:cs="Times New Roman"/>
      <w:b/>
      <w:bCs/>
      <w:shd w:val="clear" w:color="auto" w:fill="FFFFFF"/>
    </w:rPr>
  </w:style>
  <w:style w:type="character" w:customStyle="1" w:styleId="a5">
    <w:name w:val="Подпись к таблице_"/>
    <w:basedOn w:val="a0"/>
    <w:link w:val="a6"/>
    <w:rsid w:val="001E2831"/>
    <w:rPr>
      <w:rFonts w:ascii="Times New Roman" w:eastAsia="Times New Roman" w:hAnsi="Times New Roman" w:cs="Times New Roman"/>
      <w:shd w:val="clear" w:color="auto" w:fill="FFFFFF"/>
    </w:rPr>
  </w:style>
  <w:style w:type="paragraph" w:customStyle="1" w:styleId="27">
    <w:name w:val="Подпись к таблице (2)"/>
    <w:basedOn w:val="a"/>
    <w:link w:val="26"/>
    <w:rsid w:val="001E2831"/>
    <w:pPr>
      <w:widowControl w:val="0"/>
      <w:shd w:val="clear" w:color="auto" w:fill="FFFFFF"/>
      <w:spacing w:after="60" w:line="0" w:lineRule="atLeast"/>
    </w:pPr>
    <w:rPr>
      <w:rFonts w:ascii="Times New Roman" w:eastAsia="Times New Roman" w:hAnsi="Times New Roman" w:cs="Times New Roman"/>
      <w:b/>
      <w:bCs/>
    </w:rPr>
  </w:style>
  <w:style w:type="paragraph" w:customStyle="1" w:styleId="a6">
    <w:name w:val="Подпись к таблице"/>
    <w:basedOn w:val="a"/>
    <w:link w:val="a5"/>
    <w:rsid w:val="001E2831"/>
    <w:pPr>
      <w:widowControl w:val="0"/>
      <w:shd w:val="clear" w:color="auto" w:fill="FFFFFF"/>
      <w:spacing w:before="60" w:after="0" w:line="0" w:lineRule="atLeast"/>
    </w:pPr>
    <w:rPr>
      <w:rFonts w:ascii="Times New Roman" w:eastAsia="Times New Roman" w:hAnsi="Times New Roman" w:cs="Times New Roman"/>
    </w:rPr>
  </w:style>
  <w:style w:type="character" w:customStyle="1" w:styleId="28">
    <w:name w:val="Основной текст (2) + Полужирный"/>
    <w:aliases w:val="Интервал 0 pt,Основной текст (2) + Corbel,4 pt"/>
    <w:basedOn w:val="23"/>
    <w:rsid w:val="001E283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5">
    <w:name w:val="Основной текст (5)_"/>
    <w:basedOn w:val="a0"/>
    <w:link w:val="50"/>
    <w:rsid w:val="00200887"/>
    <w:rPr>
      <w:rFonts w:ascii="Times New Roman" w:eastAsia="Times New Roman" w:hAnsi="Times New Roman" w:cs="Times New Roman"/>
      <w:b/>
      <w:bCs/>
      <w:shd w:val="clear" w:color="auto" w:fill="FFFFFF"/>
    </w:rPr>
  </w:style>
  <w:style w:type="paragraph" w:customStyle="1" w:styleId="50">
    <w:name w:val="Основной текст (5)"/>
    <w:basedOn w:val="a"/>
    <w:link w:val="5"/>
    <w:rsid w:val="00200887"/>
    <w:pPr>
      <w:widowControl w:val="0"/>
      <w:shd w:val="clear" w:color="auto" w:fill="FFFFFF"/>
      <w:spacing w:before="240" w:after="360" w:line="0" w:lineRule="atLeast"/>
      <w:ind w:hanging="420"/>
    </w:pPr>
    <w:rPr>
      <w:rFonts w:ascii="Times New Roman" w:eastAsia="Times New Roman" w:hAnsi="Times New Roman" w:cs="Times New Roman"/>
      <w:b/>
      <w:bCs/>
    </w:rPr>
  </w:style>
  <w:style w:type="character" w:customStyle="1" w:styleId="29">
    <w:name w:val="Основной текст (2) + Полужирный;Малые прописные"/>
    <w:basedOn w:val="23"/>
    <w:rsid w:val="001320E4"/>
    <w:rPr>
      <w:rFonts w:ascii="Times New Roman" w:eastAsia="Times New Roman" w:hAnsi="Times New Roman" w:cs="Times New Roman"/>
      <w:b/>
      <w:bCs/>
      <w:i w:val="0"/>
      <w:iCs w:val="0"/>
      <w:smallCaps/>
      <w:strike w:val="0"/>
      <w:color w:val="000000"/>
      <w:spacing w:val="0"/>
      <w:w w:val="100"/>
      <w:position w:val="0"/>
      <w:sz w:val="24"/>
      <w:szCs w:val="24"/>
      <w:u w:val="none"/>
      <w:shd w:val="clear" w:color="auto" w:fill="FFFFFF"/>
      <w:lang w:val="en-US" w:eastAsia="en-US" w:bidi="en-US"/>
    </w:rPr>
  </w:style>
  <w:style w:type="character" w:customStyle="1" w:styleId="2Consolas7pt">
    <w:name w:val="Основной текст (2) + Consolas;7 pt"/>
    <w:basedOn w:val="23"/>
    <w:rsid w:val="001320E4"/>
    <w:rPr>
      <w:rFonts w:ascii="Consolas" w:eastAsia="Consolas" w:hAnsi="Consolas" w:cs="Consolas"/>
      <w:b w:val="0"/>
      <w:bCs w:val="0"/>
      <w:i w:val="0"/>
      <w:iCs w:val="0"/>
      <w:smallCaps w:val="0"/>
      <w:strike w:val="0"/>
      <w:color w:val="000000"/>
      <w:spacing w:val="0"/>
      <w:w w:val="100"/>
      <w:position w:val="0"/>
      <w:sz w:val="14"/>
      <w:szCs w:val="14"/>
      <w:u w:val="none"/>
      <w:shd w:val="clear" w:color="auto" w:fill="FFFFFF"/>
      <w:lang w:val="en-US" w:eastAsia="en-US" w:bidi="en-US"/>
    </w:rPr>
  </w:style>
  <w:style w:type="character" w:customStyle="1" w:styleId="275pt">
    <w:name w:val="Основной текст (2) + 7;5 pt"/>
    <w:basedOn w:val="23"/>
    <w:rsid w:val="001320E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paragraph" w:customStyle="1" w:styleId="210">
    <w:name w:val="Основной текст (2)1"/>
    <w:basedOn w:val="a"/>
    <w:rsid w:val="00275DCB"/>
    <w:pPr>
      <w:widowControl w:val="0"/>
      <w:shd w:val="clear" w:color="auto" w:fill="FFFFFF"/>
      <w:spacing w:after="0" w:line="278" w:lineRule="exact"/>
      <w:ind w:hanging="700"/>
      <w:jc w:val="both"/>
    </w:pPr>
    <w:rPr>
      <w:rFonts w:ascii="Times New Roman" w:eastAsia="Times New Roman" w:hAnsi="Times New Roman" w:cs="Times New Roman"/>
    </w:rPr>
  </w:style>
  <w:style w:type="character" w:customStyle="1" w:styleId="2a">
    <w:name w:val="Подпись к таблице (2) + Не полужирный"/>
    <w:basedOn w:val="a0"/>
    <w:rsid w:val="00275DC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211">
    <w:name w:val="Основной текст (2) + Полужирный1"/>
    <w:basedOn w:val="23"/>
    <w:rsid w:val="001944A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51">
    <w:name w:val="Основной текст (5) + Не полужирный"/>
    <w:aliases w:val="Курсив"/>
    <w:basedOn w:val="5"/>
    <w:rsid w:val="001944A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7">
    <w:name w:val="Подпись к картинке_"/>
    <w:basedOn w:val="a0"/>
    <w:link w:val="a8"/>
    <w:locked/>
    <w:rsid w:val="001944AE"/>
    <w:rPr>
      <w:rFonts w:ascii="Times New Roman" w:eastAsia="Times New Roman" w:hAnsi="Times New Roman" w:cs="Times New Roman"/>
      <w:shd w:val="clear" w:color="auto" w:fill="FFFFFF"/>
    </w:rPr>
  </w:style>
  <w:style w:type="paragraph" w:customStyle="1" w:styleId="a8">
    <w:name w:val="Подпись к картинке"/>
    <w:basedOn w:val="a"/>
    <w:link w:val="a7"/>
    <w:rsid w:val="001944AE"/>
    <w:pPr>
      <w:widowControl w:val="0"/>
      <w:shd w:val="clear" w:color="auto" w:fill="FFFFFF"/>
      <w:spacing w:after="0" w:line="0" w:lineRule="atLeast"/>
    </w:pPr>
    <w:rPr>
      <w:rFonts w:ascii="Times New Roman" w:eastAsia="Times New Roman" w:hAnsi="Times New Roman" w:cs="Times New Roman"/>
    </w:rPr>
  </w:style>
  <w:style w:type="paragraph" w:customStyle="1" w:styleId="1">
    <w:name w:val="Подпись к таблице1"/>
    <w:basedOn w:val="a"/>
    <w:rsid w:val="005E218B"/>
    <w:pPr>
      <w:widowControl w:val="0"/>
      <w:shd w:val="clear" w:color="auto" w:fill="FFFFFF"/>
      <w:spacing w:before="60" w:after="0" w:line="0" w:lineRule="atLeast"/>
    </w:pPr>
    <w:rPr>
      <w:rFonts w:ascii="Times New Roman" w:eastAsia="Times New Roman" w:hAnsi="Times New Roman" w:cs="Times New Roman"/>
    </w:rPr>
  </w:style>
  <w:style w:type="character" w:customStyle="1" w:styleId="2100">
    <w:name w:val="Основной текст (2) + 10"/>
    <w:aliases w:val="5 pt,Полужирный,Основной текст (2) + 7,Масштаб 150%"/>
    <w:basedOn w:val="23"/>
    <w:rsid w:val="008235B3"/>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4pt">
    <w:name w:val="Основной текст (2) + 4 pt"/>
    <w:basedOn w:val="23"/>
    <w:rsid w:val="008235B3"/>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3">
    <w:name w:val="Подпись к таблице (3)_"/>
    <w:basedOn w:val="a0"/>
    <w:link w:val="30"/>
    <w:locked/>
    <w:rsid w:val="006F5522"/>
    <w:rPr>
      <w:rFonts w:ascii="Times New Roman" w:eastAsia="Times New Roman" w:hAnsi="Times New Roman" w:cs="Times New Roman"/>
      <w:b/>
      <w:bCs/>
      <w:sz w:val="19"/>
      <w:szCs w:val="19"/>
      <w:shd w:val="clear" w:color="auto" w:fill="FFFFFF"/>
    </w:rPr>
  </w:style>
  <w:style w:type="paragraph" w:customStyle="1" w:styleId="30">
    <w:name w:val="Подпись к таблице (3)"/>
    <w:basedOn w:val="a"/>
    <w:link w:val="3"/>
    <w:rsid w:val="006F5522"/>
    <w:pPr>
      <w:widowControl w:val="0"/>
      <w:shd w:val="clear" w:color="auto" w:fill="FFFFFF"/>
      <w:spacing w:after="60" w:line="0" w:lineRule="atLeast"/>
    </w:pPr>
    <w:rPr>
      <w:rFonts w:ascii="Times New Roman" w:eastAsia="Times New Roman" w:hAnsi="Times New Roman" w:cs="Times New Roman"/>
      <w:b/>
      <w:bCs/>
      <w:sz w:val="19"/>
      <w:szCs w:val="19"/>
    </w:rPr>
  </w:style>
  <w:style w:type="character" w:customStyle="1" w:styleId="52">
    <w:name w:val="Подпись к таблице (5)_"/>
    <w:basedOn w:val="a0"/>
    <w:link w:val="53"/>
    <w:locked/>
    <w:rsid w:val="006F5522"/>
    <w:rPr>
      <w:rFonts w:ascii="Times New Roman" w:eastAsia="Times New Roman" w:hAnsi="Times New Roman" w:cs="Times New Roman"/>
      <w:b/>
      <w:bCs/>
      <w:spacing w:val="-10"/>
      <w:shd w:val="clear" w:color="auto" w:fill="FFFFFF"/>
    </w:rPr>
  </w:style>
  <w:style w:type="paragraph" w:customStyle="1" w:styleId="53">
    <w:name w:val="Подпись к таблице (5)"/>
    <w:basedOn w:val="a"/>
    <w:link w:val="52"/>
    <w:rsid w:val="006F5522"/>
    <w:pPr>
      <w:widowControl w:val="0"/>
      <w:shd w:val="clear" w:color="auto" w:fill="FFFFFF"/>
      <w:spacing w:after="0" w:line="0" w:lineRule="atLeast"/>
    </w:pPr>
    <w:rPr>
      <w:rFonts w:ascii="Times New Roman" w:eastAsia="Times New Roman" w:hAnsi="Times New Roman" w:cs="Times New Roman"/>
      <w:b/>
      <w:bCs/>
      <w:spacing w:val="-10"/>
    </w:rPr>
  </w:style>
  <w:style w:type="character" w:customStyle="1" w:styleId="210pt">
    <w:name w:val="Основной текст (2) + 10 pt"/>
    <w:basedOn w:val="23"/>
    <w:rsid w:val="006F5522"/>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paragraph" w:styleId="a9">
    <w:name w:val="List Paragraph"/>
    <w:basedOn w:val="a"/>
    <w:uiPriority w:val="34"/>
    <w:qFormat/>
    <w:rsid w:val="008F54E9"/>
    <w:pPr>
      <w:ind w:left="720"/>
      <w:contextualSpacing/>
    </w:pPr>
  </w:style>
  <w:style w:type="paragraph" w:styleId="aa">
    <w:name w:val="header"/>
    <w:basedOn w:val="a"/>
    <w:link w:val="ab"/>
    <w:uiPriority w:val="99"/>
    <w:unhideWhenUsed/>
    <w:rsid w:val="00F832E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832E3"/>
  </w:style>
  <w:style w:type="paragraph" w:styleId="ac">
    <w:name w:val="footer"/>
    <w:basedOn w:val="a"/>
    <w:link w:val="ad"/>
    <w:uiPriority w:val="99"/>
    <w:unhideWhenUsed/>
    <w:rsid w:val="00F832E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832E3"/>
  </w:style>
  <w:style w:type="paragraph" w:customStyle="1" w:styleId="FR1">
    <w:name w:val="FR1"/>
    <w:rsid w:val="00DB2CEC"/>
    <w:pPr>
      <w:widowControl w:val="0"/>
      <w:overflowPunct w:val="0"/>
      <w:autoSpaceDE w:val="0"/>
      <w:autoSpaceDN w:val="0"/>
      <w:adjustRightInd w:val="0"/>
      <w:spacing w:after="0" w:line="278" w:lineRule="auto"/>
      <w:ind w:firstLine="180"/>
      <w:jc w:val="both"/>
    </w:pPr>
    <w:rPr>
      <w:rFonts w:ascii="Arial" w:eastAsia="Times New Roman" w:hAnsi="Arial" w:cs="Times New Roman"/>
      <w:sz w:val="20"/>
      <w:szCs w:val="20"/>
      <w:lang w:eastAsia="ru-RU"/>
    </w:rPr>
  </w:style>
  <w:style w:type="table" w:styleId="ae">
    <w:name w:val="Table Grid"/>
    <w:basedOn w:val="a1"/>
    <w:uiPriority w:val="39"/>
    <w:rsid w:val="00E31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0C34EA"/>
    <w:rPr>
      <w:b/>
      <w:bCs/>
    </w:rPr>
  </w:style>
  <w:style w:type="paragraph" w:customStyle="1" w:styleId="Default">
    <w:name w:val="Default"/>
    <w:rsid w:val="00EF449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Normal (Web)"/>
    <w:basedOn w:val="a"/>
    <w:uiPriority w:val="99"/>
    <w:unhideWhenUsed/>
    <w:rsid w:val="00682A1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13C97"/>
  </w:style>
  <w:style w:type="character" w:styleId="af1">
    <w:name w:val="Hyperlink"/>
    <w:basedOn w:val="a0"/>
    <w:uiPriority w:val="99"/>
    <w:rsid w:val="00B77D1D"/>
    <w:rPr>
      <w:color w:val="0066CC"/>
      <w:u w:val="single"/>
    </w:rPr>
  </w:style>
  <w:style w:type="paragraph" w:customStyle="1" w:styleId="lead">
    <w:name w:val="lead"/>
    <w:basedOn w:val="a"/>
    <w:rsid w:val="00B77D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Placeholder Text"/>
    <w:basedOn w:val="a0"/>
    <w:uiPriority w:val="99"/>
    <w:semiHidden/>
    <w:rsid w:val="00FC00D2"/>
    <w:rPr>
      <w:color w:val="808080"/>
    </w:rPr>
  </w:style>
  <w:style w:type="character" w:customStyle="1" w:styleId="Exact">
    <w:name w:val="Подпись к картинке Exact"/>
    <w:basedOn w:val="a0"/>
    <w:rsid w:val="004A0BD1"/>
    <w:rPr>
      <w:rFonts w:ascii="Times New Roman" w:eastAsia="Times New Roman" w:hAnsi="Times New Roman" w:cs="Times New Roman"/>
      <w:b w:val="0"/>
      <w:bCs w:val="0"/>
      <w:i w:val="0"/>
      <w:iCs w:val="0"/>
      <w:smallCaps w:val="0"/>
      <w:strike w:val="0"/>
      <w:sz w:val="20"/>
      <w:szCs w:val="20"/>
      <w:u w:val="none"/>
    </w:rPr>
  </w:style>
  <w:style w:type="character" w:customStyle="1" w:styleId="9">
    <w:name w:val="Подпись к картинке (9)_"/>
    <w:basedOn w:val="a0"/>
    <w:link w:val="90"/>
    <w:rsid w:val="004A0BD1"/>
    <w:rPr>
      <w:rFonts w:ascii="Times New Roman" w:eastAsia="Times New Roman" w:hAnsi="Times New Roman" w:cs="Times New Roman"/>
      <w:sz w:val="16"/>
      <w:szCs w:val="16"/>
      <w:shd w:val="clear" w:color="auto" w:fill="FFFFFF"/>
    </w:rPr>
  </w:style>
  <w:style w:type="character" w:customStyle="1" w:styleId="13Exact">
    <w:name w:val="Подпись к картинке (13) Exact"/>
    <w:basedOn w:val="a0"/>
    <w:link w:val="13"/>
    <w:rsid w:val="004A0BD1"/>
    <w:rPr>
      <w:rFonts w:ascii="Tahoma" w:eastAsia="Tahoma" w:hAnsi="Tahoma" w:cs="Tahoma"/>
      <w:b/>
      <w:bCs/>
      <w:sz w:val="12"/>
      <w:szCs w:val="12"/>
      <w:shd w:val="clear" w:color="auto" w:fill="FFFFFF"/>
    </w:rPr>
  </w:style>
  <w:style w:type="character" w:customStyle="1" w:styleId="14Exact">
    <w:name w:val="Подпись к картинке (14) Exact"/>
    <w:basedOn w:val="a0"/>
    <w:link w:val="14"/>
    <w:rsid w:val="004A0BD1"/>
    <w:rPr>
      <w:rFonts w:ascii="Times New Roman" w:eastAsia="Times New Roman" w:hAnsi="Times New Roman" w:cs="Times New Roman"/>
      <w:spacing w:val="-10"/>
      <w:sz w:val="24"/>
      <w:szCs w:val="24"/>
      <w:shd w:val="clear" w:color="auto" w:fill="FFFFFF"/>
    </w:rPr>
  </w:style>
  <w:style w:type="character" w:customStyle="1" w:styleId="9Exact">
    <w:name w:val="Подпись к картинке (9) Exact"/>
    <w:basedOn w:val="a0"/>
    <w:rsid w:val="004A0BD1"/>
    <w:rPr>
      <w:rFonts w:ascii="Times New Roman" w:eastAsia="Times New Roman" w:hAnsi="Times New Roman" w:cs="Times New Roman"/>
      <w:b w:val="0"/>
      <w:bCs w:val="0"/>
      <w:i w:val="0"/>
      <w:iCs w:val="0"/>
      <w:smallCaps w:val="0"/>
      <w:strike w:val="0"/>
      <w:sz w:val="16"/>
      <w:szCs w:val="16"/>
      <w:u w:val="none"/>
    </w:rPr>
  </w:style>
  <w:style w:type="character" w:customStyle="1" w:styleId="985ptExact">
    <w:name w:val="Подпись к картинке (9) + 8;5 pt;Курсив Exact"/>
    <w:basedOn w:val="9"/>
    <w:rsid w:val="004A0BD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paragraph" w:customStyle="1" w:styleId="90">
    <w:name w:val="Подпись к картинке (9)"/>
    <w:basedOn w:val="a"/>
    <w:link w:val="9"/>
    <w:rsid w:val="004A0BD1"/>
    <w:pPr>
      <w:widowControl w:val="0"/>
      <w:shd w:val="clear" w:color="auto" w:fill="FFFFFF"/>
      <w:spacing w:after="0" w:line="197" w:lineRule="exact"/>
      <w:jc w:val="center"/>
    </w:pPr>
    <w:rPr>
      <w:rFonts w:ascii="Times New Roman" w:eastAsia="Times New Roman" w:hAnsi="Times New Roman" w:cs="Times New Roman"/>
      <w:sz w:val="16"/>
      <w:szCs w:val="16"/>
    </w:rPr>
  </w:style>
  <w:style w:type="paragraph" w:customStyle="1" w:styleId="13">
    <w:name w:val="Подпись к картинке (13)"/>
    <w:basedOn w:val="a"/>
    <w:link w:val="13Exact"/>
    <w:rsid w:val="004A0BD1"/>
    <w:pPr>
      <w:widowControl w:val="0"/>
      <w:shd w:val="clear" w:color="auto" w:fill="FFFFFF"/>
      <w:spacing w:after="0" w:line="86" w:lineRule="exact"/>
    </w:pPr>
    <w:rPr>
      <w:rFonts w:ascii="Tahoma" w:eastAsia="Tahoma" w:hAnsi="Tahoma" w:cs="Tahoma"/>
      <w:b/>
      <w:bCs/>
      <w:sz w:val="12"/>
      <w:szCs w:val="12"/>
    </w:rPr>
  </w:style>
  <w:style w:type="paragraph" w:customStyle="1" w:styleId="14">
    <w:name w:val="Подпись к картинке (14)"/>
    <w:basedOn w:val="a"/>
    <w:link w:val="14Exact"/>
    <w:rsid w:val="004A0BD1"/>
    <w:pPr>
      <w:widowControl w:val="0"/>
      <w:shd w:val="clear" w:color="auto" w:fill="FFFFFF"/>
      <w:spacing w:after="0" w:line="86" w:lineRule="exact"/>
    </w:pPr>
    <w:rPr>
      <w:rFonts w:ascii="Times New Roman" w:eastAsia="Times New Roman" w:hAnsi="Times New Roman" w:cs="Times New Roman"/>
      <w:spacing w:val="-10"/>
      <w:sz w:val="24"/>
      <w:szCs w:val="24"/>
    </w:rPr>
  </w:style>
  <w:style w:type="paragraph" w:styleId="af3">
    <w:name w:val="No Spacing"/>
    <w:uiPriority w:val="1"/>
    <w:qFormat/>
    <w:rsid w:val="001E642C"/>
    <w:pPr>
      <w:spacing w:after="0" w:line="240" w:lineRule="auto"/>
    </w:pPr>
  </w:style>
  <w:style w:type="table" w:customStyle="1" w:styleId="10">
    <w:name w:val="Сетка таблицы1"/>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Заголовок 21"/>
    <w:basedOn w:val="a"/>
    <w:next w:val="a"/>
    <w:uiPriority w:val="9"/>
    <w:unhideWhenUsed/>
    <w:qFormat/>
    <w:rsid w:val="007D2AD4"/>
    <w:pPr>
      <w:keepNext/>
      <w:keepLines/>
      <w:spacing w:before="40" w:after="0"/>
      <w:outlineLvl w:val="1"/>
    </w:pPr>
    <w:rPr>
      <w:rFonts w:ascii="Calibri Light" w:eastAsia="Times New Roman" w:hAnsi="Calibri Light" w:cs="Times New Roman"/>
      <w:color w:val="2E74B5"/>
      <w:sz w:val="26"/>
      <w:szCs w:val="26"/>
    </w:rPr>
  </w:style>
  <w:style w:type="paragraph" w:customStyle="1" w:styleId="81">
    <w:name w:val="Заголовок 81"/>
    <w:basedOn w:val="a"/>
    <w:next w:val="a"/>
    <w:uiPriority w:val="9"/>
    <w:semiHidden/>
    <w:unhideWhenUsed/>
    <w:qFormat/>
    <w:rsid w:val="007D2AD4"/>
    <w:pPr>
      <w:keepNext/>
      <w:keepLines/>
      <w:spacing w:before="40" w:after="0"/>
      <w:outlineLvl w:val="7"/>
    </w:pPr>
    <w:rPr>
      <w:rFonts w:ascii="Calibri Light" w:eastAsia="Times New Roman" w:hAnsi="Calibri Light" w:cs="Times New Roman"/>
      <w:color w:val="272727"/>
      <w:sz w:val="21"/>
      <w:szCs w:val="21"/>
    </w:rPr>
  </w:style>
  <w:style w:type="numbering" w:customStyle="1" w:styleId="11">
    <w:name w:val="Нет списка1"/>
    <w:next w:val="a2"/>
    <w:uiPriority w:val="99"/>
    <w:semiHidden/>
    <w:unhideWhenUsed/>
    <w:rsid w:val="007D2AD4"/>
  </w:style>
  <w:style w:type="paragraph" w:styleId="2b">
    <w:name w:val="Body Text Indent 2"/>
    <w:basedOn w:val="a"/>
    <w:link w:val="2c"/>
    <w:semiHidden/>
    <w:rsid w:val="007D2AD4"/>
    <w:pPr>
      <w:overflowPunct w:val="0"/>
      <w:autoSpaceDE w:val="0"/>
      <w:autoSpaceDN w:val="0"/>
      <w:adjustRightInd w:val="0"/>
      <w:spacing w:after="0" w:line="240" w:lineRule="auto"/>
      <w:ind w:firstLine="284"/>
      <w:jc w:val="both"/>
      <w:textAlignment w:val="baseline"/>
    </w:pPr>
    <w:rPr>
      <w:rFonts w:ascii="Times New Roman" w:eastAsia="Times New Roman" w:hAnsi="Times New Roman" w:cs="Times New Roman"/>
      <w:szCs w:val="20"/>
      <w:lang w:eastAsia="ru-RU"/>
    </w:rPr>
  </w:style>
  <w:style w:type="character" w:customStyle="1" w:styleId="2c">
    <w:name w:val="Основной текст с отступом 2 Знак"/>
    <w:basedOn w:val="a0"/>
    <w:link w:val="2b"/>
    <w:semiHidden/>
    <w:rsid w:val="007D2AD4"/>
    <w:rPr>
      <w:rFonts w:ascii="Times New Roman" w:eastAsia="Times New Roman" w:hAnsi="Times New Roman" w:cs="Times New Roman"/>
      <w:szCs w:val="20"/>
      <w:lang w:eastAsia="ru-RU"/>
    </w:rPr>
  </w:style>
  <w:style w:type="character" w:customStyle="1" w:styleId="12">
    <w:name w:val="Основной текст (12)_"/>
    <w:basedOn w:val="a0"/>
    <w:link w:val="120"/>
    <w:rsid w:val="007D2AD4"/>
    <w:rPr>
      <w:rFonts w:ascii="Times New Roman" w:eastAsia="Times New Roman" w:hAnsi="Times New Roman" w:cs="Times New Roman"/>
      <w:sz w:val="20"/>
      <w:szCs w:val="20"/>
      <w:shd w:val="clear" w:color="auto" w:fill="FFFFFF"/>
    </w:rPr>
  </w:style>
  <w:style w:type="character" w:customStyle="1" w:styleId="15">
    <w:name w:val="Заголовок №1_"/>
    <w:basedOn w:val="a0"/>
    <w:rsid w:val="007D2AD4"/>
    <w:rPr>
      <w:rFonts w:ascii="Arial" w:eastAsia="Arial" w:hAnsi="Arial" w:cs="Arial"/>
      <w:b/>
      <w:bCs/>
      <w:i w:val="0"/>
      <w:iCs w:val="0"/>
      <w:smallCaps w:val="0"/>
      <w:strike w:val="0"/>
      <w:sz w:val="20"/>
      <w:szCs w:val="20"/>
      <w:u w:val="none"/>
    </w:rPr>
  </w:style>
  <w:style w:type="character" w:customStyle="1" w:styleId="16">
    <w:name w:val="Заголовок №1"/>
    <w:basedOn w:val="15"/>
    <w:rsid w:val="007D2AD4"/>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paragraph" w:customStyle="1" w:styleId="120">
    <w:name w:val="Основной текст (12)"/>
    <w:basedOn w:val="a"/>
    <w:link w:val="12"/>
    <w:rsid w:val="007D2AD4"/>
    <w:pPr>
      <w:widowControl w:val="0"/>
      <w:shd w:val="clear" w:color="auto" w:fill="FFFFFF"/>
      <w:spacing w:after="0" w:line="0" w:lineRule="atLeast"/>
      <w:ind w:hanging="1480"/>
    </w:pPr>
    <w:rPr>
      <w:rFonts w:ascii="Times New Roman" w:eastAsia="Times New Roman" w:hAnsi="Times New Roman" w:cs="Times New Roman"/>
      <w:sz w:val="20"/>
      <w:szCs w:val="20"/>
    </w:rPr>
  </w:style>
  <w:style w:type="table" w:customStyle="1" w:styleId="2d">
    <w:name w:val="Сетка таблицы2"/>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Основной текст (3)_"/>
    <w:basedOn w:val="a0"/>
    <w:link w:val="32"/>
    <w:rsid w:val="007D2AD4"/>
    <w:rPr>
      <w:rFonts w:ascii="Times New Roman" w:eastAsia="Times New Roman" w:hAnsi="Times New Roman" w:cs="Times New Roman"/>
      <w:b/>
      <w:bCs/>
      <w:sz w:val="20"/>
      <w:szCs w:val="20"/>
      <w:shd w:val="clear" w:color="auto" w:fill="FFFFFF"/>
    </w:rPr>
  </w:style>
  <w:style w:type="paragraph" w:customStyle="1" w:styleId="32">
    <w:name w:val="Основной текст (3)"/>
    <w:basedOn w:val="a"/>
    <w:link w:val="31"/>
    <w:rsid w:val="007D2AD4"/>
    <w:pPr>
      <w:widowControl w:val="0"/>
      <w:shd w:val="clear" w:color="auto" w:fill="FFFFFF"/>
      <w:spacing w:before="180" w:after="180" w:line="206" w:lineRule="exact"/>
      <w:jc w:val="center"/>
    </w:pPr>
    <w:rPr>
      <w:rFonts w:ascii="Times New Roman" w:eastAsia="Times New Roman" w:hAnsi="Times New Roman" w:cs="Times New Roman"/>
      <w:b/>
      <w:bCs/>
      <w:sz w:val="20"/>
      <w:szCs w:val="20"/>
    </w:rPr>
  </w:style>
  <w:style w:type="character" w:customStyle="1" w:styleId="1pt">
    <w:name w:val="Колонтитул + Интервал 1 pt"/>
    <w:basedOn w:val="a3"/>
    <w:rsid w:val="007D2AD4"/>
    <w:rPr>
      <w:rFonts w:ascii="Times New Roman" w:eastAsia="Times New Roman" w:hAnsi="Times New Roman" w:cs="Times New Roman"/>
      <w:b/>
      <w:bCs/>
      <w:color w:val="000000"/>
      <w:spacing w:val="30"/>
      <w:w w:val="100"/>
      <w:position w:val="0"/>
      <w:sz w:val="18"/>
      <w:szCs w:val="18"/>
      <w:shd w:val="clear" w:color="auto" w:fill="FFFFFF"/>
      <w:lang w:val="ru-RU" w:eastAsia="ru-RU" w:bidi="ru-RU"/>
    </w:rPr>
  </w:style>
  <w:style w:type="character" w:customStyle="1" w:styleId="28pt">
    <w:name w:val="Основной текст (2) + 8 pt"/>
    <w:basedOn w:val="23"/>
    <w:rsid w:val="007D2AD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Georgia12pt1pt">
    <w:name w:val="Основной текст (2) + Georgia;12 pt;Интервал 1 pt"/>
    <w:basedOn w:val="23"/>
    <w:rsid w:val="007D2AD4"/>
    <w:rPr>
      <w:rFonts w:ascii="Georgia" w:eastAsia="Georgia" w:hAnsi="Georgia" w:cs="Georgia"/>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28pt0">
    <w:name w:val="Основной текст (2) + 8 pt;Курсив"/>
    <w:basedOn w:val="23"/>
    <w:rsid w:val="007D2AD4"/>
    <w:rPr>
      <w:rFonts w:ascii="Times New Roman" w:eastAsia="Times New Roman" w:hAnsi="Times New Roman" w:cs="Times New Roman"/>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217pt">
    <w:name w:val="Основной текст (2) + 17 pt"/>
    <w:basedOn w:val="23"/>
    <w:rsid w:val="007D2AD4"/>
    <w:rPr>
      <w:rFonts w:ascii="Times New Roman" w:eastAsia="Times New Roman" w:hAnsi="Times New Roman" w:cs="Times New Roman"/>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Sylfaen4pt">
    <w:name w:val="Основной текст (2) + Sylfaen;4 pt"/>
    <w:basedOn w:val="23"/>
    <w:rsid w:val="007D2AD4"/>
    <w:rPr>
      <w:rFonts w:ascii="Sylfaen" w:eastAsia="Sylfaen" w:hAnsi="Sylfaen" w:cs="Sylfae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MicrosoftSansSerif14pt">
    <w:name w:val="Основной текст (2) + Microsoft Sans Serif;14 pt"/>
    <w:basedOn w:val="23"/>
    <w:rsid w:val="007D2AD4"/>
    <w:rPr>
      <w:rFonts w:ascii="Microsoft Sans Serif" w:eastAsia="Microsoft Sans Serif" w:hAnsi="Microsoft Sans Serif" w:cs="Microsoft Sans Serif"/>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05pt">
    <w:name w:val="Основной текст (2) + 10;5 pt;Курсив"/>
    <w:basedOn w:val="23"/>
    <w:rsid w:val="007D2AD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110">
    <w:name w:val="Основной текст (11)_"/>
    <w:basedOn w:val="a0"/>
    <w:link w:val="111"/>
    <w:rsid w:val="007D2AD4"/>
    <w:rPr>
      <w:rFonts w:ascii="Times New Roman" w:eastAsia="Times New Roman" w:hAnsi="Times New Roman" w:cs="Times New Roman"/>
      <w:b/>
      <w:bCs/>
      <w:sz w:val="20"/>
      <w:szCs w:val="20"/>
      <w:shd w:val="clear" w:color="auto" w:fill="FFFFFF"/>
    </w:rPr>
  </w:style>
  <w:style w:type="character" w:customStyle="1" w:styleId="110pt">
    <w:name w:val="Основной текст (11) + Интервал 0 pt"/>
    <w:basedOn w:val="110"/>
    <w:rsid w:val="007D2AD4"/>
    <w:rPr>
      <w:rFonts w:ascii="Times New Roman" w:eastAsia="Times New Roman" w:hAnsi="Times New Roman" w:cs="Times New Roman"/>
      <w:b/>
      <w:bCs/>
      <w:color w:val="000000"/>
      <w:spacing w:val="-10"/>
      <w:w w:val="100"/>
      <w:position w:val="0"/>
      <w:sz w:val="20"/>
      <w:szCs w:val="20"/>
      <w:shd w:val="clear" w:color="auto" w:fill="FFFFFF"/>
      <w:lang w:val="ru-RU" w:eastAsia="ru-RU" w:bidi="ru-RU"/>
    </w:rPr>
  </w:style>
  <w:style w:type="character" w:customStyle="1" w:styleId="121">
    <w:name w:val="Основной текст (12) + Курсив"/>
    <w:basedOn w:val="12"/>
    <w:rsid w:val="007D2AD4"/>
    <w:rPr>
      <w:rFonts w:ascii="Times New Roman" w:eastAsia="Times New Roman" w:hAnsi="Times New Roman" w:cs="Times New Roman"/>
      <w:i/>
      <w:iCs/>
      <w:color w:val="000000"/>
      <w:spacing w:val="0"/>
      <w:w w:val="100"/>
      <w:position w:val="0"/>
      <w:sz w:val="16"/>
      <w:szCs w:val="16"/>
      <w:shd w:val="clear" w:color="auto" w:fill="FFFFFF"/>
      <w:lang w:val="en-US" w:eastAsia="en-US" w:bidi="en-US"/>
    </w:rPr>
  </w:style>
  <w:style w:type="character" w:customStyle="1" w:styleId="130">
    <w:name w:val="Основной текст (13)_"/>
    <w:basedOn w:val="a0"/>
    <w:rsid w:val="007D2AD4"/>
    <w:rPr>
      <w:rFonts w:ascii="Sylfaen" w:eastAsia="Sylfaen" w:hAnsi="Sylfaen" w:cs="Sylfaen"/>
      <w:b w:val="0"/>
      <w:bCs w:val="0"/>
      <w:i w:val="0"/>
      <w:iCs w:val="0"/>
      <w:smallCaps w:val="0"/>
      <w:strike w:val="0"/>
      <w:sz w:val="20"/>
      <w:szCs w:val="20"/>
      <w:u w:val="none"/>
    </w:rPr>
  </w:style>
  <w:style w:type="character" w:customStyle="1" w:styleId="131">
    <w:name w:val="Основной текст (13)"/>
    <w:basedOn w:val="130"/>
    <w:rsid w:val="007D2AD4"/>
    <w:rPr>
      <w:rFonts w:ascii="Sylfaen" w:eastAsia="Sylfaen" w:hAnsi="Sylfaen" w:cs="Sylfaen"/>
      <w:b/>
      <w:bCs/>
      <w:i w:val="0"/>
      <w:iCs w:val="0"/>
      <w:smallCaps w:val="0"/>
      <w:strike w:val="0"/>
      <w:color w:val="000000"/>
      <w:spacing w:val="0"/>
      <w:w w:val="100"/>
      <w:position w:val="0"/>
      <w:sz w:val="20"/>
      <w:szCs w:val="20"/>
      <w:u w:val="none"/>
      <w:lang w:val="ru-RU" w:eastAsia="ru-RU" w:bidi="ru-RU"/>
    </w:rPr>
  </w:style>
  <w:style w:type="paragraph" w:customStyle="1" w:styleId="111">
    <w:name w:val="Основной текст (11)"/>
    <w:basedOn w:val="a"/>
    <w:link w:val="110"/>
    <w:rsid w:val="007D2AD4"/>
    <w:pPr>
      <w:widowControl w:val="0"/>
      <w:shd w:val="clear" w:color="auto" w:fill="FFFFFF"/>
      <w:spacing w:before="240" w:after="60" w:line="0" w:lineRule="atLeast"/>
      <w:jc w:val="right"/>
    </w:pPr>
    <w:rPr>
      <w:rFonts w:ascii="Times New Roman" w:eastAsia="Times New Roman" w:hAnsi="Times New Roman" w:cs="Times New Roman"/>
      <w:b/>
      <w:bCs/>
      <w:sz w:val="20"/>
      <w:szCs w:val="20"/>
    </w:rPr>
  </w:style>
  <w:style w:type="character" w:customStyle="1" w:styleId="285pt0pt">
    <w:name w:val="Основной текст (2) + 8;5 pt;Полужирный;Интервал 0 pt"/>
    <w:basedOn w:val="23"/>
    <w:rsid w:val="007D2AD4"/>
    <w:rPr>
      <w:rFonts w:ascii="Times New Roman" w:eastAsia="Times New Roman" w:hAnsi="Times New Roman" w:cs="Times New Roman"/>
      <w:b/>
      <w:bCs/>
      <w:i w:val="0"/>
      <w:iCs w:val="0"/>
      <w:smallCaps w:val="0"/>
      <w:strike w:val="0"/>
      <w:color w:val="000000"/>
      <w:spacing w:val="-10"/>
      <w:w w:val="100"/>
      <w:position w:val="0"/>
      <w:sz w:val="17"/>
      <w:szCs w:val="17"/>
      <w:u w:val="none"/>
      <w:shd w:val="clear" w:color="auto" w:fill="FFFFFF"/>
      <w:lang w:val="ru-RU" w:eastAsia="ru-RU" w:bidi="ru-RU"/>
    </w:rPr>
  </w:style>
  <w:style w:type="paragraph" w:customStyle="1" w:styleId="ConsPlusTitle">
    <w:name w:val="ConsPlusTitle"/>
    <w:rsid w:val="007D2AD4"/>
    <w:pPr>
      <w:widowControl w:val="0"/>
      <w:autoSpaceDE w:val="0"/>
      <w:autoSpaceDN w:val="0"/>
      <w:spacing w:after="0" w:line="240" w:lineRule="auto"/>
    </w:pPr>
    <w:rPr>
      <w:rFonts w:ascii="Times New Roman" w:eastAsia="Times New Roman" w:hAnsi="Times New Roman" w:cs="Times New Roman"/>
      <w:b/>
      <w:sz w:val="30"/>
      <w:szCs w:val="20"/>
      <w:lang w:eastAsia="ru-RU"/>
    </w:rPr>
  </w:style>
  <w:style w:type="paragraph" w:styleId="af4">
    <w:name w:val="Balloon Text"/>
    <w:basedOn w:val="a"/>
    <w:link w:val="af5"/>
    <w:uiPriority w:val="99"/>
    <w:semiHidden/>
    <w:unhideWhenUsed/>
    <w:rsid w:val="007D2AD4"/>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7D2AD4"/>
    <w:rPr>
      <w:rFonts w:ascii="Segoe UI" w:hAnsi="Segoe UI" w:cs="Segoe UI"/>
      <w:sz w:val="18"/>
      <w:szCs w:val="18"/>
    </w:rPr>
  </w:style>
  <w:style w:type="character" w:customStyle="1" w:styleId="MTConvertedEquation">
    <w:name w:val="MTConvertedEquation"/>
    <w:basedOn w:val="a0"/>
    <w:rsid w:val="007D2AD4"/>
    <w:rPr>
      <w:rFonts w:ascii="Times New Roman" w:hAnsi="Times New Roman" w:cs="Times New Roman"/>
      <w:sz w:val="28"/>
      <w:szCs w:val="28"/>
    </w:rPr>
  </w:style>
  <w:style w:type="paragraph" w:customStyle="1" w:styleId="MTDisplayEquation">
    <w:name w:val="MTDisplayEquation"/>
    <w:basedOn w:val="a"/>
    <w:next w:val="a"/>
    <w:link w:val="MTDisplayEquation0"/>
    <w:rsid w:val="007D2AD4"/>
    <w:pPr>
      <w:tabs>
        <w:tab w:val="center" w:pos="4820"/>
        <w:tab w:val="right" w:pos="9640"/>
      </w:tabs>
      <w:spacing w:after="0" w:line="240" w:lineRule="auto"/>
      <w:ind w:firstLine="708"/>
    </w:pPr>
    <w:rPr>
      <w:rFonts w:ascii="Times New Roman" w:hAnsi="Times New Roman" w:cs="Times New Roman"/>
      <w:sz w:val="28"/>
      <w:szCs w:val="28"/>
    </w:rPr>
  </w:style>
  <w:style w:type="character" w:customStyle="1" w:styleId="MTDisplayEquation0">
    <w:name w:val="MTDisplayEquation Знак"/>
    <w:basedOn w:val="a0"/>
    <w:link w:val="MTDisplayEquation"/>
    <w:rsid w:val="007D2AD4"/>
    <w:rPr>
      <w:rFonts w:ascii="Times New Roman" w:hAnsi="Times New Roman" w:cs="Times New Roman"/>
      <w:sz w:val="28"/>
      <w:szCs w:val="28"/>
    </w:rPr>
  </w:style>
  <w:style w:type="table" w:customStyle="1" w:styleId="112">
    <w:name w:val="Сетка таблицы11"/>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Упомянуть1"/>
    <w:basedOn w:val="a0"/>
    <w:uiPriority w:val="99"/>
    <w:semiHidden/>
    <w:unhideWhenUsed/>
    <w:rsid w:val="007D2AD4"/>
    <w:rPr>
      <w:color w:val="2B579A"/>
      <w:shd w:val="clear" w:color="auto" w:fill="E6E6E6"/>
    </w:rPr>
  </w:style>
  <w:style w:type="character" w:customStyle="1" w:styleId="80">
    <w:name w:val="Заголовок 8 Знак"/>
    <w:basedOn w:val="a0"/>
    <w:link w:val="8"/>
    <w:uiPriority w:val="9"/>
    <w:semiHidden/>
    <w:rsid w:val="007D2AD4"/>
    <w:rPr>
      <w:rFonts w:ascii="Calibri Light" w:eastAsia="Times New Roman" w:hAnsi="Calibri Light" w:cs="Times New Roman"/>
      <w:color w:val="272727"/>
      <w:sz w:val="21"/>
      <w:szCs w:val="21"/>
    </w:rPr>
  </w:style>
  <w:style w:type="character" w:customStyle="1" w:styleId="MTEquationSection">
    <w:name w:val="MTEquationSection"/>
    <w:basedOn w:val="a0"/>
    <w:rsid w:val="007D2AD4"/>
    <w:rPr>
      <w:rFonts w:ascii="Times New Roman" w:hAnsi="Times New Roman" w:cs="Times New Roman"/>
      <w:b/>
      <w:vanish/>
      <w:color w:val="FF0000"/>
    </w:rPr>
  </w:style>
  <w:style w:type="paragraph" w:styleId="af6">
    <w:name w:val="Body Text Indent"/>
    <w:basedOn w:val="a"/>
    <w:link w:val="af7"/>
    <w:uiPriority w:val="99"/>
    <w:semiHidden/>
    <w:unhideWhenUsed/>
    <w:rsid w:val="007D2AD4"/>
    <w:pPr>
      <w:spacing w:after="120"/>
      <w:ind w:left="283"/>
    </w:pPr>
  </w:style>
  <w:style w:type="character" w:customStyle="1" w:styleId="af7">
    <w:name w:val="Основной текст с отступом Знак"/>
    <w:basedOn w:val="a0"/>
    <w:link w:val="af6"/>
    <w:uiPriority w:val="99"/>
    <w:semiHidden/>
    <w:rsid w:val="007D2AD4"/>
  </w:style>
  <w:style w:type="paragraph" w:styleId="af8">
    <w:name w:val="Body Text"/>
    <w:basedOn w:val="a"/>
    <w:link w:val="af9"/>
    <w:uiPriority w:val="99"/>
    <w:semiHidden/>
    <w:unhideWhenUsed/>
    <w:rsid w:val="007D2AD4"/>
    <w:pPr>
      <w:spacing w:after="120"/>
    </w:pPr>
  </w:style>
  <w:style w:type="character" w:customStyle="1" w:styleId="af9">
    <w:name w:val="Основной текст Знак"/>
    <w:basedOn w:val="a0"/>
    <w:link w:val="af8"/>
    <w:uiPriority w:val="99"/>
    <w:semiHidden/>
    <w:rsid w:val="007D2AD4"/>
  </w:style>
  <w:style w:type="character" w:styleId="afa">
    <w:name w:val="annotation reference"/>
    <w:basedOn w:val="a0"/>
    <w:uiPriority w:val="99"/>
    <w:semiHidden/>
    <w:unhideWhenUsed/>
    <w:rsid w:val="007D2AD4"/>
    <w:rPr>
      <w:sz w:val="16"/>
      <w:szCs w:val="16"/>
    </w:rPr>
  </w:style>
  <w:style w:type="paragraph" w:styleId="afb">
    <w:name w:val="annotation text"/>
    <w:basedOn w:val="a"/>
    <w:link w:val="afc"/>
    <w:uiPriority w:val="99"/>
    <w:semiHidden/>
    <w:unhideWhenUsed/>
    <w:rsid w:val="007D2AD4"/>
    <w:pPr>
      <w:spacing w:line="240" w:lineRule="auto"/>
    </w:pPr>
    <w:rPr>
      <w:sz w:val="20"/>
      <w:szCs w:val="20"/>
    </w:rPr>
  </w:style>
  <w:style w:type="character" w:customStyle="1" w:styleId="afc">
    <w:name w:val="Текст примечания Знак"/>
    <w:basedOn w:val="a0"/>
    <w:link w:val="afb"/>
    <w:uiPriority w:val="99"/>
    <w:semiHidden/>
    <w:rsid w:val="007D2AD4"/>
    <w:rPr>
      <w:sz w:val="20"/>
      <w:szCs w:val="20"/>
    </w:rPr>
  </w:style>
  <w:style w:type="paragraph" w:styleId="afd">
    <w:name w:val="annotation subject"/>
    <w:basedOn w:val="afb"/>
    <w:next w:val="afb"/>
    <w:link w:val="afe"/>
    <w:uiPriority w:val="99"/>
    <w:semiHidden/>
    <w:unhideWhenUsed/>
    <w:rsid w:val="007D2AD4"/>
    <w:rPr>
      <w:b/>
      <w:bCs/>
    </w:rPr>
  </w:style>
  <w:style w:type="character" w:customStyle="1" w:styleId="afe">
    <w:name w:val="Тема примечания Знак"/>
    <w:basedOn w:val="afc"/>
    <w:link w:val="afd"/>
    <w:uiPriority w:val="99"/>
    <w:semiHidden/>
    <w:rsid w:val="007D2AD4"/>
    <w:rPr>
      <w:b/>
      <w:bCs/>
      <w:sz w:val="20"/>
      <w:szCs w:val="20"/>
    </w:rPr>
  </w:style>
  <w:style w:type="paragraph" w:customStyle="1" w:styleId="formattext">
    <w:name w:val="formattext"/>
    <w:basedOn w:val="a"/>
    <w:rsid w:val="007D2A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7D2AD4"/>
    <w:rPr>
      <w:rFonts w:ascii="Calibri Light" w:eastAsia="Times New Roman" w:hAnsi="Calibri Light" w:cs="Times New Roman"/>
      <w:color w:val="2E74B5"/>
      <w:sz w:val="26"/>
      <w:szCs w:val="26"/>
    </w:rPr>
  </w:style>
  <w:style w:type="table" w:customStyle="1" w:styleId="33">
    <w:name w:val="Сетка таблицы3"/>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10">
    <w:name w:val="Заголовок 8 Знак1"/>
    <w:basedOn w:val="a0"/>
    <w:uiPriority w:val="9"/>
    <w:semiHidden/>
    <w:rsid w:val="007D2AD4"/>
    <w:rPr>
      <w:rFonts w:asciiTheme="majorHAnsi" w:eastAsiaTheme="majorEastAsia" w:hAnsiTheme="majorHAnsi" w:cstheme="majorBidi"/>
      <w:color w:val="272727" w:themeColor="text1" w:themeTint="D8"/>
      <w:sz w:val="21"/>
      <w:szCs w:val="21"/>
    </w:rPr>
  </w:style>
  <w:style w:type="character" w:customStyle="1" w:styleId="213">
    <w:name w:val="Заголовок 2 Знак1"/>
    <w:basedOn w:val="a0"/>
    <w:uiPriority w:val="9"/>
    <w:semiHidden/>
    <w:rsid w:val="007D2AD4"/>
    <w:rPr>
      <w:rFonts w:asciiTheme="majorHAnsi" w:eastAsiaTheme="majorEastAsia" w:hAnsiTheme="majorHAnsi" w:cstheme="majorBidi"/>
      <w:color w:val="2F5496" w:themeColor="accent1" w:themeShade="BF"/>
      <w:sz w:val="26"/>
      <w:szCs w:val="26"/>
    </w:rPr>
  </w:style>
  <w:style w:type="numbering" w:customStyle="1" w:styleId="2e">
    <w:name w:val="Нет списка2"/>
    <w:next w:val="a2"/>
    <w:uiPriority w:val="99"/>
    <w:semiHidden/>
    <w:unhideWhenUsed/>
    <w:rsid w:val="008925A7"/>
  </w:style>
  <w:style w:type="table" w:customStyle="1" w:styleId="122">
    <w:name w:val="Сетка таблицы12"/>
    <w:basedOn w:val="a1"/>
    <w:next w:val="ae"/>
    <w:uiPriority w:val="39"/>
    <w:rsid w:val="00892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e"/>
    <w:uiPriority w:val="39"/>
    <w:rsid w:val="00892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e"/>
    <w:uiPriority w:val="39"/>
    <w:rsid w:val="00CD25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Основной текст (2) + Полужирный;Курсив"/>
    <w:basedOn w:val="23"/>
    <w:rsid w:val="00C0296B"/>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6pt">
    <w:name w:val="Основной текст (2) + 6 pt;Курсив"/>
    <w:basedOn w:val="23"/>
    <w:rsid w:val="00C0296B"/>
    <w:rPr>
      <w:rFonts w:ascii="Times New Roman" w:eastAsia="Times New Roman" w:hAnsi="Times New Roman" w:cs="Times New Roman"/>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f0">
    <w:name w:val="Основной текст (2) + Малые прописные"/>
    <w:basedOn w:val="23"/>
    <w:rsid w:val="00BE37EB"/>
    <w:rPr>
      <w:rFonts w:ascii="Times New Roman" w:eastAsia="Times New Roman" w:hAnsi="Times New Roman" w:cs="Times New Roman"/>
      <w:b w:val="0"/>
      <w:bCs w:val="0"/>
      <w:i w:val="0"/>
      <w:iCs w:val="0"/>
      <w:smallCaps/>
      <w:strike w:val="0"/>
      <w:color w:val="000000"/>
      <w:spacing w:val="0"/>
      <w:w w:val="100"/>
      <w:position w:val="0"/>
      <w:sz w:val="19"/>
      <w:szCs w:val="19"/>
      <w:u w:val="none"/>
      <w:shd w:val="clear" w:color="auto" w:fill="FFFFFF"/>
      <w:lang w:val="ru-RU" w:eastAsia="ru-RU" w:bidi="ru-RU"/>
    </w:rPr>
  </w:style>
  <w:style w:type="character" w:customStyle="1" w:styleId="26pt0">
    <w:name w:val="Основной текст (2) + 6 pt"/>
    <w:basedOn w:val="23"/>
    <w:rsid w:val="00BE37EB"/>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en-US" w:eastAsia="en-US" w:bidi="en-US"/>
    </w:rPr>
  </w:style>
  <w:style w:type="character" w:customStyle="1" w:styleId="2f1">
    <w:name w:val="Основной текст (2) + Курсив;Малые прописные"/>
    <w:basedOn w:val="23"/>
    <w:rsid w:val="00BE37EB"/>
    <w:rPr>
      <w:rFonts w:ascii="Times New Roman" w:eastAsia="Times New Roman" w:hAnsi="Times New Roman" w:cs="Times New Roman"/>
      <w:b w:val="0"/>
      <w:bCs w:val="0"/>
      <w:i/>
      <w:iCs/>
      <w:smallCaps/>
      <w:strike w:val="0"/>
      <w:color w:val="000000"/>
      <w:spacing w:val="0"/>
      <w:w w:val="100"/>
      <w:position w:val="0"/>
      <w:sz w:val="19"/>
      <w:szCs w:val="19"/>
      <w:u w:val="none"/>
      <w:shd w:val="clear" w:color="auto" w:fill="FFFFFF"/>
      <w:lang w:val="ru-RU" w:eastAsia="ru-RU" w:bidi="ru-RU"/>
    </w:rPr>
  </w:style>
  <w:style w:type="character" w:customStyle="1" w:styleId="70">
    <w:name w:val="Основной текст (7)_"/>
    <w:basedOn w:val="a0"/>
    <w:link w:val="71"/>
    <w:rsid w:val="00BE37EB"/>
    <w:rPr>
      <w:rFonts w:ascii="Times New Roman" w:eastAsia="Times New Roman" w:hAnsi="Times New Roman" w:cs="Times New Roman"/>
      <w:i/>
      <w:iCs/>
      <w:sz w:val="19"/>
      <w:szCs w:val="19"/>
      <w:shd w:val="clear" w:color="auto" w:fill="FFFFFF"/>
    </w:rPr>
  </w:style>
  <w:style w:type="character" w:customStyle="1" w:styleId="72">
    <w:name w:val="Основной текст (7) + Не курсив"/>
    <w:basedOn w:val="70"/>
    <w:rsid w:val="00BE37EB"/>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73">
    <w:name w:val="Основной текст (7) + Малые прописные"/>
    <w:basedOn w:val="70"/>
    <w:rsid w:val="00BE37EB"/>
    <w:rPr>
      <w:rFonts w:ascii="Times New Roman" w:eastAsia="Times New Roman" w:hAnsi="Times New Roman" w:cs="Times New Roman"/>
      <w:i/>
      <w:iCs/>
      <w:smallCaps/>
      <w:color w:val="000000"/>
      <w:spacing w:val="0"/>
      <w:w w:val="100"/>
      <w:position w:val="0"/>
      <w:sz w:val="19"/>
      <w:szCs w:val="19"/>
      <w:shd w:val="clear" w:color="auto" w:fill="FFFFFF"/>
      <w:lang w:val="en-US" w:eastAsia="en-US" w:bidi="en-US"/>
    </w:rPr>
  </w:style>
  <w:style w:type="paragraph" w:customStyle="1" w:styleId="71">
    <w:name w:val="Основной текст (7)"/>
    <w:basedOn w:val="a"/>
    <w:link w:val="70"/>
    <w:rsid w:val="00BE37EB"/>
    <w:pPr>
      <w:widowControl w:val="0"/>
      <w:shd w:val="clear" w:color="auto" w:fill="FFFFFF"/>
      <w:spacing w:before="360" w:after="2940" w:line="230" w:lineRule="exact"/>
      <w:jc w:val="center"/>
    </w:pPr>
    <w:rPr>
      <w:rFonts w:ascii="Times New Roman" w:eastAsia="Times New Roman" w:hAnsi="Times New Roman" w:cs="Times New Roman"/>
      <w:i/>
      <w:iCs/>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86949">
      <w:bodyDiv w:val="1"/>
      <w:marLeft w:val="0"/>
      <w:marRight w:val="0"/>
      <w:marTop w:val="0"/>
      <w:marBottom w:val="0"/>
      <w:divBdr>
        <w:top w:val="none" w:sz="0" w:space="0" w:color="auto"/>
        <w:left w:val="none" w:sz="0" w:space="0" w:color="auto"/>
        <w:bottom w:val="none" w:sz="0" w:space="0" w:color="auto"/>
        <w:right w:val="none" w:sz="0" w:space="0" w:color="auto"/>
      </w:divBdr>
    </w:div>
    <w:div w:id="37701642">
      <w:bodyDiv w:val="1"/>
      <w:marLeft w:val="0"/>
      <w:marRight w:val="0"/>
      <w:marTop w:val="0"/>
      <w:marBottom w:val="0"/>
      <w:divBdr>
        <w:top w:val="none" w:sz="0" w:space="0" w:color="auto"/>
        <w:left w:val="none" w:sz="0" w:space="0" w:color="auto"/>
        <w:bottom w:val="none" w:sz="0" w:space="0" w:color="auto"/>
        <w:right w:val="none" w:sz="0" w:space="0" w:color="auto"/>
      </w:divBdr>
    </w:div>
    <w:div w:id="48460930">
      <w:bodyDiv w:val="1"/>
      <w:marLeft w:val="0"/>
      <w:marRight w:val="0"/>
      <w:marTop w:val="0"/>
      <w:marBottom w:val="0"/>
      <w:divBdr>
        <w:top w:val="none" w:sz="0" w:space="0" w:color="auto"/>
        <w:left w:val="none" w:sz="0" w:space="0" w:color="auto"/>
        <w:bottom w:val="none" w:sz="0" w:space="0" w:color="auto"/>
        <w:right w:val="none" w:sz="0" w:space="0" w:color="auto"/>
      </w:divBdr>
    </w:div>
    <w:div w:id="129634629">
      <w:bodyDiv w:val="1"/>
      <w:marLeft w:val="0"/>
      <w:marRight w:val="0"/>
      <w:marTop w:val="0"/>
      <w:marBottom w:val="0"/>
      <w:divBdr>
        <w:top w:val="none" w:sz="0" w:space="0" w:color="auto"/>
        <w:left w:val="none" w:sz="0" w:space="0" w:color="auto"/>
        <w:bottom w:val="none" w:sz="0" w:space="0" w:color="auto"/>
        <w:right w:val="none" w:sz="0" w:space="0" w:color="auto"/>
      </w:divBdr>
    </w:div>
    <w:div w:id="209730424">
      <w:bodyDiv w:val="1"/>
      <w:marLeft w:val="0"/>
      <w:marRight w:val="0"/>
      <w:marTop w:val="0"/>
      <w:marBottom w:val="0"/>
      <w:divBdr>
        <w:top w:val="none" w:sz="0" w:space="0" w:color="auto"/>
        <w:left w:val="none" w:sz="0" w:space="0" w:color="auto"/>
        <w:bottom w:val="none" w:sz="0" w:space="0" w:color="auto"/>
        <w:right w:val="none" w:sz="0" w:space="0" w:color="auto"/>
      </w:divBdr>
    </w:div>
    <w:div w:id="238488758">
      <w:bodyDiv w:val="1"/>
      <w:marLeft w:val="0"/>
      <w:marRight w:val="0"/>
      <w:marTop w:val="0"/>
      <w:marBottom w:val="0"/>
      <w:divBdr>
        <w:top w:val="none" w:sz="0" w:space="0" w:color="auto"/>
        <w:left w:val="none" w:sz="0" w:space="0" w:color="auto"/>
        <w:bottom w:val="none" w:sz="0" w:space="0" w:color="auto"/>
        <w:right w:val="none" w:sz="0" w:space="0" w:color="auto"/>
      </w:divBdr>
    </w:div>
    <w:div w:id="247346199">
      <w:bodyDiv w:val="1"/>
      <w:marLeft w:val="0"/>
      <w:marRight w:val="0"/>
      <w:marTop w:val="0"/>
      <w:marBottom w:val="0"/>
      <w:divBdr>
        <w:top w:val="none" w:sz="0" w:space="0" w:color="auto"/>
        <w:left w:val="none" w:sz="0" w:space="0" w:color="auto"/>
        <w:bottom w:val="none" w:sz="0" w:space="0" w:color="auto"/>
        <w:right w:val="none" w:sz="0" w:space="0" w:color="auto"/>
      </w:divBdr>
    </w:div>
    <w:div w:id="283460496">
      <w:bodyDiv w:val="1"/>
      <w:marLeft w:val="0"/>
      <w:marRight w:val="0"/>
      <w:marTop w:val="0"/>
      <w:marBottom w:val="0"/>
      <w:divBdr>
        <w:top w:val="none" w:sz="0" w:space="0" w:color="auto"/>
        <w:left w:val="none" w:sz="0" w:space="0" w:color="auto"/>
        <w:bottom w:val="none" w:sz="0" w:space="0" w:color="auto"/>
        <w:right w:val="none" w:sz="0" w:space="0" w:color="auto"/>
      </w:divBdr>
    </w:div>
    <w:div w:id="303974104">
      <w:bodyDiv w:val="1"/>
      <w:marLeft w:val="0"/>
      <w:marRight w:val="0"/>
      <w:marTop w:val="0"/>
      <w:marBottom w:val="0"/>
      <w:divBdr>
        <w:top w:val="none" w:sz="0" w:space="0" w:color="auto"/>
        <w:left w:val="none" w:sz="0" w:space="0" w:color="auto"/>
        <w:bottom w:val="none" w:sz="0" w:space="0" w:color="auto"/>
        <w:right w:val="none" w:sz="0" w:space="0" w:color="auto"/>
      </w:divBdr>
    </w:div>
    <w:div w:id="314993362">
      <w:bodyDiv w:val="1"/>
      <w:marLeft w:val="0"/>
      <w:marRight w:val="0"/>
      <w:marTop w:val="0"/>
      <w:marBottom w:val="0"/>
      <w:divBdr>
        <w:top w:val="none" w:sz="0" w:space="0" w:color="auto"/>
        <w:left w:val="none" w:sz="0" w:space="0" w:color="auto"/>
        <w:bottom w:val="none" w:sz="0" w:space="0" w:color="auto"/>
        <w:right w:val="none" w:sz="0" w:space="0" w:color="auto"/>
      </w:divBdr>
    </w:div>
    <w:div w:id="374424974">
      <w:bodyDiv w:val="1"/>
      <w:marLeft w:val="0"/>
      <w:marRight w:val="0"/>
      <w:marTop w:val="0"/>
      <w:marBottom w:val="0"/>
      <w:divBdr>
        <w:top w:val="none" w:sz="0" w:space="0" w:color="auto"/>
        <w:left w:val="none" w:sz="0" w:space="0" w:color="auto"/>
        <w:bottom w:val="none" w:sz="0" w:space="0" w:color="auto"/>
        <w:right w:val="none" w:sz="0" w:space="0" w:color="auto"/>
      </w:divBdr>
    </w:div>
    <w:div w:id="382143550">
      <w:bodyDiv w:val="1"/>
      <w:marLeft w:val="0"/>
      <w:marRight w:val="0"/>
      <w:marTop w:val="0"/>
      <w:marBottom w:val="0"/>
      <w:divBdr>
        <w:top w:val="none" w:sz="0" w:space="0" w:color="auto"/>
        <w:left w:val="none" w:sz="0" w:space="0" w:color="auto"/>
        <w:bottom w:val="none" w:sz="0" w:space="0" w:color="auto"/>
        <w:right w:val="none" w:sz="0" w:space="0" w:color="auto"/>
      </w:divBdr>
    </w:div>
    <w:div w:id="397553085">
      <w:bodyDiv w:val="1"/>
      <w:marLeft w:val="0"/>
      <w:marRight w:val="0"/>
      <w:marTop w:val="0"/>
      <w:marBottom w:val="0"/>
      <w:divBdr>
        <w:top w:val="none" w:sz="0" w:space="0" w:color="auto"/>
        <w:left w:val="none" w:sz="0" w:space="0" w:color="auto"/>
        <w:bottom w:val="none" w:sz="0" w:space="0" w:color="auto"/>
        <w:right w:val="none" w:sz="0" w:space="0" w:color="auto"/>
      </w:divBdr>
    </w:div>
    <w:div w:id="413168511">
      <w:bodyDiv w:val="1"/>
      <w:marLeft w:val="0"/>
      <w:marRight w:val="0"/>
      <w:marTop w:val="0"/>
      <w:marBottom w:val="0"/>
      <w:divBdr>
        <w:top w:val="none" w:sz="0" w:space="0" w:color="auto"/>
        <w:left w:val="none" w:sz="0" w:space="0" w:color="auto"/>
        <w:bottom w:val="none" w:sz="0" w:space="0" w:color="auto"/>
        <w:right w:val="none" w:sz="0" w:space="0" w:color="auto"/>
      </w:divBdr>
    </w:div>
    <w:div w:id="423720460">
      <w:bodyDiv w:val="1"/>
      <w:marLeft w:val="0"/>
      <w:marRight w:val="0"/>
      <w:marTop w:val="0"/>
      <w:marBottom w:val="0"/>
      <w:divBdr>
        <w:top w:val="none" w:sz="0" w:space="0" w:color="auto"/>
        <w:left w:val="none" w:sz="0" w:space="0" w:color="auto"/>
        <w:bottom w:val="none" w:sz="0" w:space="0" w:color="auto"/>
        <w:right w:val="none" w:sz="0" w:space="0" w:color="auto"/>
      </w:divBdr>
    </w:div>
    <w:div w:id="445348503">
      <w:bodyDiv w:val="1"/>
      <w:marLeft w:val="0"/>
      <w:marRight w:val="0"/>
      <w:marTop w:val="0"/>
      <w:marBottom w:val="0"/>
      <w:divBdr>
        <w:top w:val="none" w:sz="0" w:space="0" w:color="auto"/>
        <w:left w:val="none" w:sz="0" w:space="0" w:color="auto"/>
        <w:bottom w:val="none" w:sz="0" w:space="0" w:color="auto"/>
        <w:right w:val="none" w:sz="0" w:space="0" w:color="auto"/>
      </w:divBdr>
    </w:div>
    <w:div w:id="514610922">
      <w:bodyDiv w:val="1"/>
      <w:marLeft w:val="0"/>
      <w:marRight w:val="0"/>
      <w:marTop w:val="0"/>
      <w:marBottom w:val="0"/>
      <w:divBdr>
        <w:top w:val="none" w:sz="0" w:space="0" w:color="auto"/>
        <w:left w:val="none" w:sz="0" w:space="0" w:color="auto"/>
        <w:bottom w:val="none" w:sz="0" w:space="0" w:color="auto"/>
        <w:right w:val="none" w:sz="0" w:space="0" w:color="auto"/>
      </w:divBdr>
    </w:div>
    <w:div w:id="637145674">
      <w:bodyDiv w:val="1"/>
      <w:marLeft w:val="0"/>
      <w:marRight w:val="0"/>
      <w:marTop w:val="0"/>
      <w:marBottom w:val="0"/>
      <w:divBdr>
        <w:top w:val="none" w:sz="0" w:space="0" w:color="auto"/>
        <w:left w:val="none" w:sz="0" w:space="0" w:color="auto"/>
        <w:bottom w:val="none" w:sz="0" w:space="0" w:color="auto"/>
        <w:right w:val="none" w:sz="0" w:space="0" w:color="auto"/>
      </w:divBdr>
    </w:div>
    <w:div w:id="641540735">
      <w:bodyDiv w:val="1"/>
      <w:marLeft w:val="0"/>
      <w:marRight w:val="0"/>
      <w:marTop w:val="0"/>
      <w:marBottom w:val="0"/>
      <w:divBdr>
        <w:top w:val="none" w:sz="0" w:space="0" w:color="auto"/>
        <w:left w:val="none" w:sz="0" w:space="0" w:color="auto"/>
        <w:bottom w:val="none" w:sz="0" w:space="0" w:color="auto"/>
        <w:right w:val="none" w:sz="0" w:space="0" w:color="auto"/>
      </w:divBdr>
    </w:div>
    <w:div w:id="692147409">
      <w:bodyDiv w:val="1"/>
      <w:marLeft w:val="0"/>
      <w:marRight w:val="0"/>
      <w:marTop w:val="0"/>
      <w:marBottom w:val="0"/>
      <w:divBdr>
        <w:top w:val="none" w:sz="0" w:space="0" w:color="auto"/>
        <w:left w:val="none" w:sz="0" w:space="0" w:color="auto"/>
        <w:bottom w:val="none" w:sz="0" w:space="0" w:color="auto"/>
        <w:right w:val="none" w:sz="0" w:space="0" w:color="auto"/>
      </w:divBdr>
    </w:div>
    <w:div w:id="795493039">
      <w:bodyDiv w:val="1"/>
      <w:marLeft w:val="0"/>
      <w:marRight w:val="0"/>
      <w:marTop w:val="0"/>
      <w:marBottom w:val="0"/>
      <w:divBdr>
        <w:top w:val="none" w:sz="0" w:space="0" w:color="auto"/>
        <w:left w:val="none" w:sz="0" w:space="0" w:color="auto"/>
        <w:bottom w:val="none" w:sz="0" w:space="0" w:color="auto"/>
        <w:right w:val="none" w:sz="0" w:space="0" w:color="auto"/>
      </w:divBdr>
    </w:div>
    <w:div w:id="842935661">
      <w:bodyDiv w:val="1"/>
      <w:marLeft w:val="0"/>
      <w:marRight w:val="0"/>
      <w:marTop w:val="0"/>
      <w:marBottom w:val="0"/>
      <w:divBdr>
        <w:top w:val="none" w:sz="0" w:space="0" w:color="auto"/>
        <w:left w:val="none" w:sz="0" w:space="0" w:color="auto"/>
        <w:bottom w:val="none" w:sz="0" w:space="0" w:color="auto"/>
        <w:right w:val="none" w:sz="0" w:space="0" w:color="auto"/>
      </w:divBdr>
    </w:div>
    <w:div w:id="891112265">
      <w:bodyDiv w:val="1"/>
      <w:marLeft w:val="0"/>
      <w:marRight w:val="0"/>
      <w:marTop w:val="0"/>
      <w:marBottom w:val="0"/>
      <w:divBdr>
        <w:top w:val="none" w:sz="0" w:space="0" w:color="auto"/>
        <w:left w:val="none" w:sz="0" w:space="0" w:color="auto"/>
        <w:bottom w:val="none" w:sz="0" w:space="0" w:color="auto"/>
        <w:right w:val="none" w:sz="0" w:space="0" w:color="auto"/>
      </w:divBdr>
    </w:div>
    <w:div w:id="901720416">
      <w:bodyDiv w:val="1"/>
      <w:marLeft w:val="0"/>
      <w:marRight w:val="0"/>
      <w:marTop w:val="0"/>
      <w:marBottom w:val="0"/>
      <w:divBdr>
        <w:top w:val="none" w:sz="0" w:space="0" w:color="auto"/>
        <w:left w:val="none" w:sz="0" w:space="0" w:color="auto"/>
        <w:bottom w:val="none" w:sz="0" w:space="0" w:color="auto"/>
        <w:right w:val="none" w:sz="0" w:space="0" w:color="auto"/>
      </w:divBdr>
    </w:div>
    <w:div w:id="904485664">
      <w:bodyDiv w:val="1"/>
      <w:marLeft w:val="0"/>
      <w:marRight w:val="0"/>
      <w:marTop w:val="0"/>
      <w:marBottom w:val="0"/>
      <w:divBdr>
        <w:top w:val="none" w:sz="0" w:space="0" w:color="auto"/>
        <w:left w:val="none" w:sz="0" w:space="0" w:color="auto"/>
        <w:bottom w:val="none" w:sz="0" w:space="0" w:color="auto"/>
        <w:right w:val="none" w:sz="0" w:space="0" w:color="auto"/>
      </w:divBdr>
    </w:div>
    <w:div w:id="926501109">
      <w:bodyDiv w:val="1"/>
      <w:marLeft w:val="0"/>
      <w:marRight w:val="0"/>
      <w:marTop w:val="0"/>
      <w:marBottom w:val="0"/>
      <w:divBdr>
        <w:top w:val="none" w:sz="0" w:space="0" w:color="auto"/>
        <w:left w:val="none" w:sz="0" w:space="0" w:color="auto"/>
        <w:bottom w:val="none" w:sz="0" w:space="0" w:color="auto"/>
        <w:right w:val="none" w:sz="0" w:space="0" w:color="auto"/>
      </w:divBdr>
    </w:div>
    <w:div w:id="932861547">
      <w:bodyDiv w:val="1"/>
      <w:marLeft w:val="0"/>
      <w:marRight w:val="0"/>
      <w:marTop w:val="0"/>
      <w:marBottom w:val="0"/>
      <w:divBdr>
        <w:top w:val="none" w:sz="0" w:space="0" w:color="auto"/>
        <w:left w:val="none" w:sz="0" w:space="0" w:color="auto"/>
        <w:bottom w:val="none" w:sz="0" w:space="0" w:color="auto"/>
        <w:right w:val="none" w:sz="0" w:space="0" w:color="auto"/>
      </w:divBdr>
    </w:div>
    <w:div w:id="935792624">
      <w:bodyDiv w:val="1"/>
      <w:marLeft w:val="0"/>
      <w:marRight w:val="0"/>
      <w:marTop w:val="0"/>
      <w:marBottom w:val="0"/>
      <w:divBdr>
        <w:top w:val="none" w:sz="0" w:space="0" w:color="auto"/>
        <w:left w:val="none" w:sz="0" w:space="0" w:color="auto"/>
        <w:bottom w:val="none" w:sz="0" w:space="0" w:color="auto"/>
        <w:right w:val="none" w:sz="0" w:space="0" w:color="auto"/>
      </w:divBdr>
    </w:div>
    <w:div w:id="958687439">
      <w:bodyDiv w:val="1"/>
      <w:marLeft w:val="0"/>
      <w:marRight w:val="0"/>
      <w:marTop w:val="0"/>
      <w:marBottom w:val="0"/>
      <w:divBdr>
        <w:top w:val="none" w:sz="0" w:space="0" w:color="auto"/>
        <w:left w:val="none" w:sz="0" w:space="0" w:color="auto"/>
        <w:bottom w:val="none" w:sz="0" w:space="0" w:color="auto"/>
        <w:right w:val="none" w:sz="0" w:space="0" w:color="auto"/>
      </w:divBdr>
    </w:div>
    <w:div w:id="968824213">
      <w:bodyDiv w:val="1"/>
      <w:marLeft w:val="0"/>
      <w:marRight w:val="0"/>
      <w:marTop w:val="0"/>
      <w:marBottom w:val="0"/>
      <w:divBdr>
        <w:top w:val="none" w:sz="0" w:space="0" w:color="auto"/>
        <w:left w:val="none" w:sz="0" w:space="0" w:color="auto"/>
        <w:bottom w:val="none" w:sz="0" w:space="0" w:color="auto"/>
        <w:right w:val="none" w:sz="0" w:space="0" w:color="auto"/>
      </w:divBdr>
    </w:div>
    <w:div w:id="991758717">
      <w:bodyDiv w:val="1"/>
      <w:marLeft w:val="0"/>
      <w:marRight w:val="0"/>
      <w:marTop w:val="0"/>
      <w:marBottom w:val="0"/>
      <w:divBdr>
        <w:top w:val="none" w:sz="0" w:space="0" w:color="auto"/>
        <w:left w:val="none" w:sz="0" w:space="0" w:color="auto"/>
        <w:bottom w:val="none" w:sz="0" w:space="0" w:color="auto"/>
        <w:right w:val="none" w:sz="0" w:space="0" w:color="auto"/>
      </w:divBdr>
    </w:div>
    <w:div w:id="1015611982">
      <w:bodyDiv w:val="1"/>
      <w:marLeft w:val="0"/>
      <w:marRight w:val="0"/>
      <w:marTop w:val="0"/>
      <w:marBottom w:val="0"/>
      <w:divBdr>
        <w:top w:val="none" w:sz="0" w:space="0" w:color="auto"/>
        <w:left w:val="none" w:sz="0" w:space="0" w:color="auto"/>
        <w:bottom w:val="none" w:sz="0" w:space="0" w:color="auto"/>
        <w:right w:val="none" w:sz="0" w:space="0" w:color="auto"/>
      </w:divBdr>
    </w:div>
    <w:div w:id="1097754054">
      <w:bodyDiv w:val="1"/>
      <w:marLeft w:val="0"/>
      <w:marRight w:val="0"/>
      <w:marTop w:val="0"/>
      <w:marBottom w:val="0"/>
      <w:divBdr>
        <w:top w:val="none" w:sz="0" w:space="0" w:color="auto"/>
        <w:left w:val="none" w:sz="0" w:space="0" w:color="auto"/>
        <w:bottom w:val="none" w:sz="0" w:space="0" w:color="auto"/>
        <w:right w:val="none" w:sz="0" w:space="0" w:color="auto"/>
      </w:divBdr>
    </w:div>
    <w:div w:id="1193807526">
      <w:bodyDiv w:val="1"/>
      <w:marLeft w:val="0"/>
      <w:marRight w:val="0"/>
      <w:marTop w:val="0"/>
      <w:marBottom w:val="0"/>
      <w:divBdr>
        <w:top w:val="none" w:sz="0" w:space="0" w:color="auto"/>
        <w:left w:val="none" w:sz="0" w:space="0" w:color="auto"/>
        <w:bottom w:val="none" w:sz="0" w:space="0" w:color="auto"/>
        <w:right w:val="none" w:sz="0" w:space="0" w:color="auto"/>
      </w:divBdr>
    </w:div>
    <w:div w:id="1214004494">
      <w:bodyDiv w:val="1"/>
      <w:marLeft w:val="0"/>
      <w:marRight w:val="0"/>
      <w:marTop w:val="0"/>
      <w:marBottom w:val="0"/>
      <w:divBdr>
        <w:top w:val="none" w:sz="0" w:space="0" w:color="auto"/>
        <w:left w:val="none" w:sz="0" w:space="0" w:color="auto"/>
        <w:bottom w:val="none" w:sz="0" w:space="0" w:color="auto"/>
        <w:right w:val="none" w:sz="0" w:space="0" w:color="auto"/>
      </w:divBdr>
    </w:div>
    <w:div w:id="1262179824">
      <w:bodyDiv w:val="1"/>
      <w:marLeft w:val="0"/>
      <w:marRight w:val="0"/>
      <w:marTop w:val="0"/>
      <w:marBottom w:val="0"/>
      <w:divBdr>
        <w:top w:val="none" w:sz="0" w:space="0" w:color="auto"/>
        <w:left w:val="none" w:sz="0" w:space="0" w:color="auto"/>
        <w:bottom w:val="none" w:sz="0" w:space="0" w:color="auto"/>
        <w:right w:val="none" w:sz="0" w:space="0" w:color="auto"/>
      </w:divBdr>
    </w:div>
    <w:div w:id="1312905240">
      <w:bodyDiv w:val="1"/>
      <w:marLeft w:val="0"/>
      <w:marRight w:val="0"/>
      <w:marTop w:val="0"/>
      <w:marBottom w:val="0"/>
      <w:divBdr>
        <w:top w:val="none" w:sz="0" w:space="0" w:color="auto"/>
        <w:left w:val="none" w:sz="0" w:space="0" w:color="auto"/>
        <w:bottom w:val="none" w:sz="0" w:space="0" w:color="auto"/>
        <w:right w:val="none" w:sz="0" w:space="0" w:color="auto"/>
      </w:divBdr>
    </w:div>
    <w:div w:id="1332442660">
      <w:bodyDiv w:val="1"/>
      <w:marLeft w:val="0"/>
      <w:marRight w:val="0"/>
      <w:marTop w:val="0"/>
      <w:marBottom w:val="0"/>
      <w:divBdr>
        <w:top w:val="none" w:sz="0" w:space="0" w:color="auto"/>
        <w:left w:val="none" w:sz="0" w:space="0" w:color="auto"/>
        <w:bottom w:val="none" w:sz="0" w:space="0" w:color="auto"/>
        <w:right w:val="none" w:sz="0" w:space="0" w:color="auto"/>
      </w:divBdr>
    </w:div>
    <w:div w:id="1399354402">
      <w:bodyDiv w:val="1"/>
      <w:marLeft w:val="0"/>
      <w:marRight w:val="0"/>
      <w:marTop w:val="0"/>
      <w:marBottom w:val="0"/>
      <w:divBdr>
        <w:top w:val="none" w:sz="0" w:space="0" w:color="auto"/>
        <w:left w:val="none" w:sz="0" w:space="0" w:color="auto"/>
        <w:bottom w:val="none" w:sz="0" w:space="0" w:color="auto"/>
        <w:right w:val="none" w:sz="0" w:space="0" w:color="auto"/>
      </w:divBdr>
    </w:div>
    <w:div w:id="1405645165">
      <w:bodyDiv w:val="1"/>
      <w:marLeft w:val="0"/>
      <w:marRight w:val="0"/>
      <w:marTop w:val="0"/>
      <w:marBottom w:val="0"/>
      <w:divBdr>
        <w:top w:val="none" w:sz="0" w:space="0" w:color="auto"/>
        <w:left w:val="none" w:sz="0" w:space="0" w:color="auto"/>
        <w:bottom w:val="none" w:sz="0" w:space="0" w:color="auto"/>
        <w:right w:val="none" w:sz="0" w:space="0" w:color="auto"/>
      </w:divBdr>
    </w:div>
    <w:div w:id="1414007360">
      <w:bodyDiv w:val="1"/>
      <w:marLeft w:val="0"/>
      <w:marRight w:val="0"/>
      <w:marTop w:val="0"/>
      <w:marBottom w:val="0"/>
      <w:divBdr>
        <w:top w:val="none" w:sz="0" w:space="0" w:color="auto"/>
        <w:left w:val="none" w:sz="0" w:space="0" w:color="auto"/>
        <w:bottom w:val="none" w:sz="0" w:space="0" w:color="auto"/>
        <w:right w:val="none" w:sz="0" w:space="0" w:color="auto"/>
      </w:divBdr>
    </w:div>
    <w:div w:id="1480608337">
      <w:bodyDiv w:val="1"/>
      <w:marLeft w:val="0"/>
      <w:marRight w:val="0"/>
      <w:marTop w:val="0"/>
      <w:marBottom w:val="0"/>
      <w:divBdr>
        <w:top w:val="none" w:sz="0" w:space="0" w:color="auto"/>
        <w:left w:val="none" w:sz="0" w:space="0" w:color="auto"/>
        <w:bottom w:val="none" w:sz="0" w:space="0" w:color="auto"/>
        <w:right w:val="none" w:sz="0" w:space="0" w:color="auto"/>
      </w:divBdr>
    </w:div>
    <w:div w:id="1512060545">
      <w:bodyDiv w:val="1"/>
      <w:marLeft w:val="0"/>
      <w:marRight w:val="0"/>
      <w:marTop w:val="0"/>
      <w:marBottom w:val="0"/>
      <w:divBdr>
        <w:top w:val="none" w:sz="0" w:space="0" w:color="auto"/>
        <w:left w:val="none" w:sz="0" w:space="0" w:color="auto"/>
        <w:bottom w:val="none" w:sz="0" w:space="0" w:color="auto"/>
        <w:right w:val="none" w:sz="0" w:space="0" w:color="auto"/>
      </w:divBdr>
    </w:div>
    <w:div w:id="1618439618">
      <w:bodyDiv w:val="1"/>
      <w:marLeft w:val="0"/>
      <w:marRight w:val="0"/>
      <w:marTop w:val="0"/>
      <w:marBottom w:val="0"/>
      <w:divBdr>
        <w:top w:val="none" w:sz="0" w:space="0" w:color="auto"/>
        <w:left w:val="none" w:sz="0" w:space="0" w:color="auto"/>
        <w:bottom w:val="none" w:sz="0" w:space="0" w:color="auto"/>
        <w:right w:val="none" w:sz="0" w:space="0" w:color="auto"/>
      </w:divBdr>
    </w:div>
    <w:div w:id="1621180200">
      <w:bodyDiv w:val="1"/>
      <w:marLeft w:val="0"/>
      <w:marRight w:val="0"/>
      <w:marTop w:val="0"/>
      <w:marBottom w:val="0"/>
      <w:divBdr>
        <w:top w:val="none" w:sz="0" w:space="0" w:color="auto"/>
        <w:left w:val="none" w:sz="0" w:space="0" w:color="auto"/>
        <w:bottom w:val="none" w:sz="0" w:space="0" w:color="auto"/>
        <w:right w:val="none" w:sz="0" w:space="0" w:color="auto"/>
      </w:divBdr>
    </w:div>
    <w:div w:id="1624463435">
      <w:bodyDiv w:val="1"/>
      <w:marLeft w:val="0"/>
      <w:marRight w:val="0"/>
      <w:marTop w:val="0"/>
      <w:marBottom w:val="0"/>
      <w:divBdr>
        <w:top w:val="none" w:sz="0" w:space="0" w:color="auto"/>
        <w:left w:val="none" w:sz="0" w:space="0" w:color="auto"/>
        <w:bottom w:val="none" w:sz="0" w:space="0" w:color="auto"/>
        <w:right w:val="none" w:sz="0" w:space="0" w:color="auto"/>
      </w:divBdr>
    </w:div>
    <w:div w:id="1648321527">
      <w:bodyDiv w:val="1"/>
      <w:marLeft w:val="0"/>
      <w:marRight w:val="0"/>
      <w:marTop w:val="0"/>
      <w:marBottom w:val="0"/>
      <w:divBdr>
        <w:top w:val="none" w:sz="0" w:space="0" w:color="auto"/>
        <w:left w:val="none" w:sz="0" w:space="0" w:color="auto"/>
        <w:bottom w:val="none" w:sz="0" w:space="0" w:color="auto"/>
        <w:right w:val="none" w:sz="0" w:space="0" w:color="auto"/>
      </w:divBdr>
    </w:div>
    <w:div w:id="1706324843">
      <w:bodyDiv w:val="1"/>
      <w:marLeft w:val="0"/>
      <w:marRight w:val="0"/>
      <w:marTop w:val="0"/>
      <w:marBottom w:val="0"/>
      <w:divBdr>
        <w:top w:val="none" w:sz="0" w:space="0" w:color="auto"/>
        <w:left w:val="none" w:sz="0" w:space="0" w:color="auto"/>
        <w:bottom w:val="none" w:sz="0" w:space="0" w:color="auto"/>
        <w:right w:val="none" w:sz="0" w:space="0" w:color="auto"/>
      </w:divBdr>
    </w:div>
    <w:div w:id="1709985406">
      <w:bodyDiv w:val="1"/>
      <w:marLeft w:val="0"/>
      <w:marRight w:val="0"/>
      <w:marTop w:val="0"/>
      <w:marBottom w:val="0"/>
      <w:divBdr>
        <w:top w:val="none" w:sz="0" w:space="0" w:color="auto"/>
        <w:left w:val="none" w:sz="0" w:space="0" w:color="auto"/>
        <w:bottom w:val="none" w:sz="0" w:space="0" w:color="auto"/>
        <w:right w:val="none" w:sz="0" w:space="0" w:color="auto"/>
      </w:divBdr>
    </w:div>
    <w:div w:id="1791119436">
      <w:bodyDiv w:val="1"/>
      <w:marLeft w:val="0"/>
      <w:marRight w:val="0"/>
      <w:marTop w:val="0"/>
      <w:marBottom w:val="0"/>
      <w:divBdr>
        <w:top w:val="none" w:sz="0" w:space="0" w:color="auto"/>
        <w:left w:val="none" w:sz="0" w:space="0" w:color="auto"/>
        <w:bottom w:val="none" w:sz="0" w:space="0" w:color="auto"/>
        <w:right w:val="none" w:sz="0" w:space="0" w:color="auto"/>
      </w:divBdr>
    </w:div>
    <w:div w:id="1827627068">
      <w:bodyDiv w:val="1"/>
      <w:marLeft w:val="0"/>
      <w:marRight w:val="0"/>
      <w:marTop w:val="0"/>
      <w:marBottom w:val="0"/>
      <w:divBdr>
        <w:top w:val="none" w:sz="0" w:space="0" w:color="auto"/>
        <w:left w:val="none" w:sz="0" w:space="0" w:color="auto"/>
        <w:bottom w:val="none" w:sz="0" w:space="0" w:color="auto"/>
        <w:right w:val="none" w:sz="0" w:space="0" w:color="auto"/>
      </w:divBdr>
    </w:div>
    <w:div w:id="1846703553">
      <w:bodyDiv w:val="1"/>
      <w:marLeft w:val="0"/>
      <w:marRight w:val="0"/>
      <w:marTop w:val="0"/>
      <w:marBottom w:val="0"/>
      <w:divBdr>
        <w:top w:val="none" w:sz="0" w:space="0" w:color="auto"/>
        <w:left w:val="none" w:sz="0" w:space="0" w:color="auto"/>
        <w:bottom w:val="none" w:sz="0" w:space="0" w:color="auto"/>
        <w:right w:val="none" w:sz="0" w:space="0" w:color="auto"/>
      </w:divBdr>
    </w:div>
    <w:div w:id="1861122774">
      <w:bodyDiv w:val="1"/>
      <w:marLeft w:val="0"/>
      <w:marRight w:val="0"/>
      <w:marTop w:val="0"/>
      <w:marBottom w:val="0"/>
      <w:divBdr>
        <w:top w:val="none" w:sz="0" w:space="0" w:color="auto"/>
        <w:left w:val="none" w:sz="0" w:space="0" w:color="auto"/>
        <w:bottom w:val="none" w:sz="0" w:space="0" w:color="auto"/>
        <w:right w:val="none" w:sz="0" w:space="0" w:color="auto"/>
      </w:divBdr>
    </w:div>
    <w:div w:id="1879050657">
      <w:bodyDiv w:val="1"/>
      <w:marLeft w:val="0"/>
      <w:marRight w:val="0"/>
      <w:marTop w:val="0"/>
      <w:marBottom w:val="0"/>
      <w:divBdr>
        <w:top w:val="none" w:sz="0" w:space="0" w:color="auto"/>
        <w:left w:val="none" w:sz="0" w:space="0" w:color="auto"/>
        <w:bottom w:val="none" w:sz="0" w:space="0" w:color="auto"/>
        <w:right w:val="none" w:sz="0" w:space="0" w:color="auto"/>
      </w:divBdr>
    </w:div>
    <w:div w:id="1887140973">
      <w:bodyDiv w:val="1"/>
      <w:marLeft w:val="0"/>
      <w:marRight w:val="0"/>
      <w:marTop w:val="0"/>
      <w:marBottom w:val="0"/>
      <w:divBdr>
        <w:top w:val="none" w:sz="0" w:space="0" w:color="auto"/>
        <w:left w:val="none" w:sz="0" w:space="0" w:color="auto"/>
        <w:bottom w:val="none" w:sz="0" w:space="0" w:color="auto"/>
        <w:right w:val="none" w:sz="0" w:space="0" w:color="auto"/>
      </w:divBdr>
    </w:div>
    <w:div w:id="1934779886">
      <w:bodyDiv w:val="1"/>
      <w:marLeft w:val="0"/>
      <w:marRight w:val="0"/>
      <w:marTop w:val="0"/>
      <w:marBottom w:val="0"/>
      <w:divBdr>
        <w:top w:val="none" w:sz="0" w:space="0" w:color="auto"/>
        <w:left w:val="none" w:sz="0" w:space="0" w:color="auto"/>
        <w:bottom w:val="none" w:sz="0" w:space="0" w:color="auto"/>
        <w:right w:val="none" w:sz="0" w:space="0" w:color="auto"/>
      </w:divBdr>
    </w:div>
    <w:div w:id="1946765864">
      <w:bodyDiv w:val="1"/>
      <w:marLeft w:val="0"/>
      <w:marRight w:val="0"/>
      <w:marTop w:val="0"/>
      <w:marBottom w:val="0"/>
      <w:divBdr>
        <w:top w:val="none" w:sz="0" w:space="0" w:color="auto"/>
        <w:left w:val="none" w:sz="0" w:space="0" w:color="auto"/>
        <w:bottom w:val="none" w:sz="0" w:space="0" w:color="auto"/>
        <w:right w:val="none" w:sz="0" w:space="0" w:color="auto"/>
      </w:divBdr>
    </w:div>
    <w:div w:id="2000425955">
      <w:bodyDiv w:val="1"/>
      <w:marLeft w:val="0"/>
      <w:marRight w:val="0"/>
      <w:marTop w:val="0"/>
      <w:marBottom w:val="0"/>
      <w:divBdr>
        <w:top w:val="none" w:sz="0" w:space="0" w:color="auto"/>
        <w:left w:val="none" w:sz="0" w:space="0" w:color="auto"/>
        <w:bottom w:val="none" w:sz="0" w:space="0" w:color="auto"/>
        <w:right w:val="none" w:sz="0" w:space="0" w:color="auto"/>
      </w:divBdr>
    </w:div>
    <w:div w:id="2004746713">
      <w:bodyDiv w:val="1"/>
      <w:marLeft w:val="0"/>
      <w:marRight w:val="0"/>
      <w:marTop w:val="0"/>
      <w:marBottom w:val="0"/>
      <w:divBdr>
        <w:top w:val="none" w:sz="0" w:space="0" w:color="auto"/>
        <w:left w:val="none" w:sz="0" w:space="0" w:color="auto"/>
        <w:bottom w:val="none" w:sz="0" w:space="0" w:color="auto"/>
        <w:right w:val="none" w:sz="0" w:space="0" w:color="auto"/>
      </w:divBdr>
    </w:div>
    <w:div w:id="2005233780">
      <w:bodyDiv w:val="1"/>
      <w:marLeft w:val="0"/>
      <w:marRight w:val="0"/>
      <w:marTop w:val="0"/>
      <w:marBottom w:val="0"/>
      <w:divBdr>
        <w:top w:val="none" w:sz="0" w:space="0" w:color="auto"/>
        <w:left w:val="none" w:sz="0" w:space="0" w:color="auto"/>
        <w:bottom w:val="none" w:sz="0" w:space="0" w:color="auto"/>
        <w:right w:val="none" w:sz="0" w:space="0" w:color="auto"/>
      </w:divBdr>
    </w:div>
    <w:div w:id="2039502522">
      <w:bodyDiv w:val="1"/>
      <w:marLeft w:val="0"/>
      <w:marRight w:val="0"/>
      <w:marTop w:val="0"/>
      <w:marBottom w:val="0"/>
      <w:divBdr>
        <w:top w:val="none" w:sz="0" w:space="0" w:color="auto"/>
        <w:left w:val="none" w:sz="0" w:space="0" w:color="auto"/>
        <w:bottom w:val="none" w:sz="0" w:space="0" w:color="auto"/>
        <w:right w:val="none" w:sz="0" w:space="0" w:color="auto"/>
      </w:divBdr>
    </w:div>
    <w:div w:id="2059819313">
      <w:bodyDiv w:val="1"/>
      <w:marLeft w:val="0"/>
      <w:marRight w:val="0"/>
      <w:marTop w:val="0"/>
      <w:marBottom w:val="0"/>
      <w:divBdr>
        <w:top w:val="none" w:sz="0" w:space="0" w:color="auto"/>
        <w:left w:val="none" w:sz="0" w:space="0" w:color="auto"/>
        <w:bottom w:val="none" w:sz="0" w:space="0" w:color="auto"/>
        <w:right w:val="none" w:sz="0" w:space="0" w:color="auto"/>
      </w:divBdr>
    </w:div>
    <w:div w:id="2082098357">
      <w:bodyDiv w:val="1"/>
      <w:marLeft w:val="0"/>
      <w:marRight w:val="0"/>
      <w:marTop w:val="0"/>
      <w:marBottom w:val="0"/>
      <w:divBdr>
        <w:top w:val="none" w:sz="0" w:space="0" w:color="auto"/>
        <w:left w:val="none" w:sz="0" w:space="0" w:color="auto"/>
        <w:bottom w:val="none" w:sz="0" w:space="0" w:color="auto"/>
        <w:right w:val="none" w:sz="0" w:space="0" w:color="auto"/>
      </w:divBdr>
    </w:div>
    <w:div w:id="2092696129">
      <w:bodyDiv w:val="1"/>
      <w:marLeft w:val="0"/>
      <w:marRight w:val="0"/>
      <w:marTop w:val="0"/>
      <w:marBottom w:val="0"/>
      <w:divBdr>
        <w:top w:val="none" w:sz="0" w:space="0" w:color="auto"/>
        <w:left w:val="none" w:sz="0" w:space="0" w:color="auto"/>
        <w:bottom w:val="none" w:sz="0" w:space="0" w:color="auto"/>
        <w:right w:val="none" w:sz="0" w:space="0" w:color="auto"/>
      </w:divBdr>
    </w:div>
    <w:div w:id="2104494363">
      <w:bodyDiv w:val="1"/>
      <w:marLeft w:val="0"/>
      <w:marRight w:val="0"/>
      <w:marTop w:val="0"/>
      <w:marBottom w:val="0"/>
      <w:divBdr>
        <w:top w:val="none" w:sz="0" w:space="0" w:color="auto"/>
        <w:left w:val="none" w:sz="0" w:space="0" w:color="auto"/>
        <w:bottom w:val="none" w:sz="0" w:space="0" w:color="auto"/>
        <w:right w:val="none" w:sz="0" w:space="0" w:color="auto"/>
      </w:divBdr>
    </w:div>
    <w:div w:id="2123572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44.bin"/><Relationship Id="rId769" Type="http://schemas.openxmlformats.org/officeDocument/2006/relationships/oleObject" Target="embeddings/oleObject396.bin"/><Relationship Id="rId21" Type="http://schemas.openxmlformats.org/officeDocument/2006/relationships/oleObject" Target="embeddings/oleObject5.bin"/><Relationship Id="rId324" Type="http://schemas.openxmlformats.org/officeDocument/2006/relationships/image" Target="media/image153.wmf"/><Relationship Id="rId531" Type="http://schemas.openxmlformats.org/officeDocument/2006/relationships/oleObject" Target="embeddings/oleObject274.bin"/><Relationship Id="rId629" Type="http://schemas.openxmlformats.org/officeDocument/2006/relationships/image" Target="media/image295.wmf"/><Relationship Id="rId170" Type="http://schemas.openxmlformats.org/officeDocument/2006/relationships/oleObject" Target="embeddings/oleObject81.bin"/><Relationship Id="rId226" Type="http://schemas.openxmlformats.org/officeDocument/2006/relationships/oleObject" Target="embeddings/oleObject109.bin"/><Relationship Id="rId433" Type="http://schemas.openxmlformats.org/officeDocument/2006/relationships/oleObject" Target="embeddings/oleObject220.bin"/><Relationship Id="rId268" Type="http://schemas.openxmlformats.org/officeDocument/2006/relationships/image" Target="media/image126.wmf"/><Relationship Id="rId475" Type="http://schemas.openxmlformats.org/officeDocument/2006/relationships/oleObject" Target="embeddings/oleObject249.bin"/><Relationship Id="rId640" Type="http://schemas.openxmlformats.org/officeDocument/2006/relationships/oleObject" Target="embeddings/oleObject329.bin"/><Relationship Id="rId682" Type="http://schemas.openxmlformats.org/officeDocument/2006/relationships/image" Target="media/image322.wmf"/><Relationship Id="rId738" Type="http://schemas.openxmlformats.org/officeDocument/2006/relationships/oleObject" Target="embeddings/oleObject378.bin"/><Relationship Id="rId32" Type="http://schemas.openxmlformats.org/officeDocument/2006/relationships/image" Target="media/image11.wmf"/><Relationship Id="rId74" Type="http://schemas.openxmlformats.org/officeDocument/2006/relationships/image" Target="media/image32.wmf"/><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0.bin"/><Relationship Id="rId500" Type="http://schemas.openxmlformats.org/officeDocument/2006/relationships/image" Target="media/image228.wmf"/><Relationship Id="rId542" Type="http://schemas.openxmlformats.org/officeDocument/2006/relationships/image" Target="media/image252.wmf"/><Relationship Id="rId584" Type="http://schemas.openxmlformats.org/officeDocument/2006/relationships/oleObject" Target="embeddings/oleObject301.bin"/><Relationship Id="rId5" Type="http://schemas.openxmlformats.org/officeDocument/2006/relationships/webSettings" Target="webSettings.xml"/><Relationship Id="rId181" Type="http://schemas.openxmlformats.org/officeDocument/2006/relationships/image" Target="media/image84.wmf"/><Relationship Id="rId237" Type="http://schemas.openxmlformats.org/officeDocument/2006/relationships/oleObject" Target="embeddings/oleObject116.bin"/><Relationship Id="rId402" Type="http://schemas.openxmlformats.org/officeDocument/2006/relationships/image" Target="media/image189.wmf"/><Relationship Id="rId279" Type="http://schemas.openxmlformats.org/officeDocument/2006/relationships/oleObject" Target="embeddings/oleObject137.bin"/><Relationship Id="rId444" Type="http://schemas.openxmlformats.org/officeDocument/2006/relationships/oleObject" Target="embeddings/oleObject227.bin"/><Relationship Id="rId486" Type="http://schemas.openxmlformats.org/officeDocument/2006/relationships/image" Target="media/image221.wmf"/><Relationship Id="rId651" Type="http://schemas.openxmlformats.org/officeDocument/2006/relationships/image" Target="media/image306.wmf"/><Relationship Id="rId693" Type="http://schemas.openxmlformats.org/officeDocument/2006/relationships/oleObject" Target="embeddings/oleObject355.bin"/><Relationship Id="rId707" Type="http://schemas.openxmlformats.org/officeDocument/2006/relationships/oleObject" Target="embeddings/oleObject362.bin"/><Relationship Id="rId749" Type="http://schemas.openxmlformats.org/officeDocument/2006/relationships/image" Target="media/image355.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png"/><Relationship Id="rId304" Type="http://schemas.openxmlformats.org/officeDocument/2006/relationships/image" Target="media/image143.wmf"/><Relationship Id="rId346" Type="http://schemas.openxmlformats.org/officeDocument/2006/relationships/image" Target="media/image164.wmf"/><Relationship Id="rId388" Type="http://schemas.openxmlformats.org/officeDocument/2006/relationships/image" Target="media/image182.wmf"/><Relationship Id="rId511" Type="http://schemas.openxmlformats.org/officeDocument/2006/relationships/image" Target="media/image233.wmf"/><Relationship Id="rId553" Type="http://schemas.openxmlformats.org/officeDocument/2006/relationships/oleObject" Target="embeddings/oleObject285.bin"/><Relationship Id="rId609" Type="http://schemas.openxmlformats.org/officeDocument/2006/relationships/image" Target="media/image285.wmf"/><Relationship Id="rId760" Type="http://schemas.openxmlformats.org/officeDocument/2006/relationships/image" Target="media/image358.wmf"/><Relationship Id="rId85" Type="http://schemas.openxmlformats.org/officeDocument/2006/relationships/oleObject" Target="embeddings/oleObject37.bin"/><Relationship Id="rId150" Type="http://schemas.openxmlformats.org/officeDocument/2006/relationships/oleObject" Target="embeddings/oleObject70.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9.bin"/><Relationship Id="rId595" Type="http://schemas.openxmlformats.org/officeDocument/2006/relationships/image" Target="media/image278.wmf"/><Relationship Id="rId248" Type="http://schemas.openxmlformats.org/officeDocument/2006/relationships/image" Target="media/image116.wmf"/><Relationship Id="rId455" Type="http://schemas.openxmlformats.org/officeDocument/2006/relationships/oleObject" Target="embeddings/oleObject235.bin"/><Relationship Id="rId497" Type="http://schemas.openxmlformats.org/officeDocument/2006/relationships/oleObject" Target="embeddings/oleObject260.bin"/><Relationship Id="rId620" Type="http://schemas.openxmlformats.org/officeDocument/2006/relationships/oleObject" Target="embeddings/oleObject319.bin"/><Relationship Id="rId662" Type="http://schemas.openxmlformats.org/officeDocument/2006/relationships/image" Target="media/image312.wmf"/><Relationship Id="rId718" Type="http://schemas.openxmlformats.org/officeDocument/2006/relationships/image" Target="media/image340.wmf"/><Relationship Id="rId12" Type="http://schemas.openxmlformats.org/officeDocument/2006/relationships/image" Target="media/image1.wmf"/><Relationship Id="rId108" Type="http://schemas.openxmlformats.org/officeDocument/2006/relationships/oleObject" Target="embeddings/oleObject49.bin"/><Relationship Id="rId315" Type="http://schemas.openxmlformats.org/officeDocument/2006/relationships/oleObject" Target="embeddings/oleObject156.bin"/><Relationship Id="rId357" Type="http://schemas.openxmlformats.org/officeDocument/2006/relationships/oleObject" Target="embeddings/oleObject177.bin"/><Relationship Id="rId522" Type="http://schemas.openxmlformats.org/officeDocument/2006/relationships/image" Target="media/image240.emf"/><Relationship Id="rId54" Type="http://schemas.openxmlformats.org/officeDocument/2006/relationships/image" Target="media/image22.wmf"/><Relationship Id="rId96" Type="http://schemas.openxmlformats.org/officeDocument/2006/relationships/image" Target="media/image43.wmf"/><Relationship Id="rId161" Type="http://schemas.openxmlformats.org/officeDocument/2006/relationships/image" Target="media/image75.wmf"/><Relationship Id="rId217" Type="http://schemas.openxmlformats.org/officeDocument/2006/relationships/image" Target="media/image102.wmf"/><Relationship Id="rId399" Type="http://schemas.openxmlformats.org/officeDocument/2006/relationships/oleObject" Target="embeddings/oleObject201.bin"/><Relationship Id="rId564" Type="http://schemas.openxmlformats.org/officeDocument/2006/relationships/image" Target="media/image263.wmf"/><Relationship Id="rId771" Type="http://schemas.openxmlformats.org/officeDocument/2006/relationships/oleObject" Target="embeddings/oleObject397.bin"/><Relationship Id="rId259" Type="http://schemas.openxmlformats.org/officeDocument/2006/relationships/oleObject" Target="embeddings/oleObject127.bin"/><Relationship Id="rId424" Type="http://schemas.openxmlformats.org/officeDocument/2006/relationships/image" Target="media/image198.wmf"/><Relationship Id="rId466" Type="http://schemas.openxmlformats.org/officeDocument/2006/relationships/image" Target="media/image213.wmf"/><Relationship Id="rId631" Type="http://schemas.openxmlformats.org/officeDocument/2006/relationships/image" Target="media/image296.wmf"/><Relationship Id="rId673" Type="http://schemas.openxmlformats.org/officeDocument/2006/relationships/oleObject" Target="embeddings/oleObject345.bin"/><Relationship Id="rId729" Type="http://schemas.openxmlformats.org/officeDocument/2006/relationships/image" Target="media/image345.wmf"/><Relationship Id="rId23" Type="http://schemas.openxmlformats.org/officeDocument/2006/relationships/oleObject" Target="embeddings/oleObject6.bin"/><Relationship Id="rId119" Type="http://schemas.openxmlformats.org/officeDocument/2006/relationships/oleObject" Target="embeddings/oleObject55.bin"/><Relationship Id="rId270" Type="http://schemas.openxmlformats.org/officeDocument/2006/relationships/image" Target="media/image127.wmf"/><Relationship Id="rId326" Type="http://schemas.openxmlformats.org/officeDocument/2006/relationships/image" Target="media/image154.wmf"/><Relationship Id="rId533" Type="http://schemas.openxmlformats.org/officeDocument/2006/relationships/oleObject" Target="embeddings/oleObject275.bin"/><Relationship Id="rId65" Type="http://schemas.openxmlformats.org/officeDocument/2006/relationships/oleObject" Target="embeddings/oleObject27.bin"/><Relationship Id="rId130" Type="http://schemas.openxmlformats.org/officeDocument/2006/relationships/image" Target="media/image59.wmf"/><Relationship Id="rId368" Type="http://schemas.openxmlformats.org/officeDocument/2006/relationships/oleObject" Target="embeddings/oleObject183.bin"/><Relationship Id="rId575" Type="http://schemas.openxmlformats.org/officeDocument/2006/relationships/image" Target="media/image268.wmf"/><Relationship Id="rId740" Type="http://schemas.openxmlformats.org/officeDocument/2006/relationships/oleObject" Target="embeddings/oleObject379.bin"/><Relationship Id="rId172" Type="http://schemas.openxmlformats.org/officeDocument/2006/relationships/oleObject" Target="embeddings/oleObject82.bin"/><Relationship Id="rId228" Type="http://schemas.openxmlformats.org/officeDocument/2006/relationships/oleObject" Target="embeddings/oleObject110.bin"/><Relationship Id="rId435" Type="http://schemas.openxmlformats.org/officeDocument/2006/relationships/oleObject" Target="embeddings/oleObject221.bin"/><Relationship Id="rId477" Type="http://schemas.openxmlformats.org/officeDocument/2006/relationships/oleObject" Target="embeddings/oleObject250.bin"/><Relationship Id="rId600" Type="http://schemas.openxmlformats.org/officeDocument/2006/relationships/oleObject" Target="embeddings/oleObject309.bin"/><Relationship Id="rId642" Type="http://schemas.openxmlformats.org/officeDocument/2006/relationships/oleObject" Target="embeddings/oleObject330.bin"/><Relationship Id="rId684" Type="http://schemas.openxmlformats.org/officeDocument/2006/relationships/image" Target="media/image323.wmf"/><Relationship Id="rId281" Type="http://schemas.openxmlformats.org/officeDocument/2006/relationships/image" Target="media/image132.wmf"/><Relationship Id="rId337" Type="http://schemas.openxmlformats.org/officeDocument/2006/relationships/oleObject" Target="embeddings/oleObject167.bin"/><Relationship Id="rId502" Type="http://schemas.openxmlformats.org/officeDocument/2006/relationships/oleObject" Target="embeddings/oleObject263.bin"/><Relationship Id="rId34" Type="http://schemas.openxmlformats.org/officeDocument/2006/relationships/image" Target="media/image12.wmf"/><Relationship Id="rId76" Type="http://schemas.openxmlformats.org/officeDocument/2006/relationships/image" Target="media/image33.wmf"/><Relationship Id="rId141" Type="http://schemas.openxmlformats.org/officeDocument/2006/relationships/oleObject" Target="embeddings/oleObject66.bin"/><Relationship Id="rId379" Type="http://schemas.openxmlformats.org/officeDocument/2006/relationships/oleObject" Target="embeddings/oleObject191.bin"/><Relationship Id="rId544" Type="http://schemas.openxmlformats.org/officeDocument/2006/relationships/image" Target="media/image253.wmf"/><Relationship Id="rId586" Type="http://schemas.openxmlformats.org/officeDocument/2006/relationships/oleObject" Target="embeddings/oleObject302.bin"/><Relationship Id="rId751" Type="http://schemas.openxmlformats.org/officeDocument/2006/relationships/oleObject" Target="embeddings/oleObject385.bin"/><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image" Target="media/image111.png"/><Relationship Id="rId390" Type="http://schemas.openxmlformats.org/officeDocument/2006/relationships/image" Target="media/image183.wmf"/><Relationship Id="rId404" Type="http://schemas.openxmlformats.org/officeDocument/2006/relationships/image" Target="media/image190.wmf"/><Relationship Id="rId446" Type="http://schemas.openxmlformats.org/officeDocument/2006/relationships/image" Target="media/image207.wmf"/><Relationship Id="rId611" Type="http://schemas.openxmlformats.org/officeDocument/2006/relationships/image" Target="media/image286.wmf"/><Relationship Id="rId653" Type="http://schemas.openxmlformats.org/officeDocument/2006/relationships/image" Target="media/image307.wmf"/><Relationship Id="rId250" Type="http://schemas.openxmlformats.org/officeDocument/2006/relationships/image" Target="media/image117.wmf"/><Relationship Id="rId292" Type="http://schemas.openxmlformats.org/officeDocument/2006/relationships/image" Target="media/image137.wmf"/><Relationship Id="rId306" Type="http://schemas.openxmlformats.org/officeDocument/2006/relationships/image" Target="media/image144.wmf"/><Relationship Id="rId488" Type="http://schemas.openxmlformats.org/officeDocument/2006/relationships/image" Target="media/image222.wmf"/><Relationship Id="rId695" Type="http://schemas.openxmlformats.org/officeDocument/2006/relationships/oleObject" Target="embeddings/oleObject356.bin"/><Relationship Id="rId709" Type="http://schemas.openxmlformats.org/officeDocument/2006/relationships/oleObject" Target="embeddings/oleObject363.bin"/><Relationship Id="rId45" Type="http://schemas.openxmlformats.org/officeDocument/2006/relationships/oleObject" Target="embeddings/oleObject17.bin"/><Relationship Id="rId87" Type="http://schemas.openxmlformats.org/officeDocument/2006/relationships/oleObject" Target="embeddings/oleObject38.bin"/><Relationship Id="rId110" Type="http://schemas.openxmlformats.org/officeDocument/2006/relationships/oleObject" Target="embeddings/oleObject50.bin"/><Relationship Id="rId348" Type="http://schemas.openxmlformats.org/officeDocument/2006/relationships/image" Target="media/image165.wmf"/><Relationship Id="rId513" Type="http://schemas.openxmlformats.org/officeDocument/2006/relationships/image" Target="media/image234.wmf"/><Relationship Id="rId555" Type="http://schemas.openxmlformats.org/officeDocument/2006/relationships/oleObject" Target="embeddings/oleObject286.bin"/><Relationship Id="rId597" Type="http://schemas.openxmlformats.org/officeDocument/2006/relationships/image" Target="media/image279.wmf"/><Relationship Id="rId720" Type="http://schemas.openxmlformats.org/officeDocument/2006/relationships/oleObject" Target="embeddings/oleObject369.bin"/><Relationship Id="rId762" Type="http://schemas.openxmlformats.org/officeDocument/2006/relationships/image" Target="media/image359.wmf"/><Relationship Id="rId152" Type="http://schemas.openxmlformats.org/officeDocument/2006/relationships/oleObject" Target="embeddings/oleObject71.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10.bin"/><Relationship Id="rId457" Type="http://schemas.openxmlformats.org/officeDocument/2006/relationships/oleObject" Target="embeddings/oleObject237.bin"/><Relationship Id="rId622" Type="http://schemas.openxmlformats.org/officeDocument/2006/relationships/oleObject" Target="embeddings/oleObject320.bin"/><Relationship Id="rId261" Type="http://schemas.openxmlformats.org/officeDocument/2006/relationships/oleObject" Target="embeddings/oleObject128.bin"/><Relationship Id="rId499" Type="http://schemas.openxmlformats.org/officeDocument/2006/relationships/oleObject" Target="embeddings/oleObject261.bin"/><Relationship Id="rId664" Type="http://schemas.openxmlformats.org/officeDocument/2006/relationships/image" Target="media/image313.wmf"/><Relationship Id="rId14" Type="http://schemas.openxmlformats.org/officeDocument/2006/relationships/image" Target="media/image2.wmf"/><Relationship Id="rId56" Type="http://schemas.openxmlformats.org/officeDocument/2006/relationships/image" Target="media/image23.wmf"/><Relationship Id="rId317" Type="http://schemas.openxmlformats.org/officeDocument/2006/relationships/oleObject" Target="embeddings/oleObject157.bin"/><Relationship Id="rId359" Type="http://schemas.openxmlformats.org/officeDocument/2006/relationships/oleObject" Target="embeddings/oleObject178.bin"/><Relationship Id="rId524" Type="http://schemas.openxmlformats.org/officeDocument/2006/relationships/image" Target="media/image242.emf"/><Relationship Id="rId566" Type="http://schemas.openxmlformats.org/officeDocument/2006/relationships/oleObject" Target="embeddings/oleObject292.bin"/><Relationship Id="rId731" Type="http://schemas.openxmlformats.org/officeDocument/2006/relationships/image" Target="media/image346.wmf"/><Relationship Id="rId773" Type="http://schemas.openxmlformats.org/officeDocument/2006/relationships/header" Target="header1.xml"/><Relationship Id="rId98" Type="http://schemas.openxmlformats.org/officeDocument/2006/relationships/image" Target="media/image44.wmf"/><Relationship Id="rId121" Type="http://schemas.openxmlformats.org/officeDocument/2006/relationships/oleObject" Target="embeddings/oleObject56.bin"/><Relationship Id="rId163" Type="http://schemas.openxmlformats.org/officeDocument/2006/relationships/image" Target="media/image76.wmf"/><Relationship Id="rId219" Type="http://schemas.openxmlformats.org/officeDocument/2006/relationships/image" Target="media/image103.wmf"/><Relationship Id="rId370" Type="http://schemas.openxmlformats.org/officeDocument/2006/relationships/oleObject" Target="embeddings/oleObject185.bin"/><Relationship Id="rId426" Type="http://schemas.openxmlformats.org/officeDocument/2006/relationships/image" Target="media/image199.wmf"/><Relationship Id="rId633" Type="http://schemas.openxmlformats.org/officeDocument/2006/relationships/image" Target="media/image297.wmf"/><Relationship Id="rId230" Type="http://schemas.openxmlformats.org/officeDocument/2006/relationships/oleObject" Target="embeddings/oleObject111.bin"/><Relationship Id="rId468" Type="http://schemas.openxmlformats.org/officeDocument/2006/relationships/oleObject" Target="embeddings/oleObject244.bin"/><Relationship Id="rId675" Type="http://schemas.openxmlformats.org/officeDocument/2006/relationships/oleObject" Target="embeddings/oleObject346.bin"/><Relationship Id="rId25" Type="http://schemas.openxmlformats.org/officeDocument/2006/relationships/oleObject" Target="embeddings/oleObject7.bin"/><Relationship Id="rId67" Type="http://schemas.openxmlformats.org/officeDocument/2006/relationships/oleObject" Target="embeddings/oleObject28.bin"/><Relationship Id="rId272" Type="http://schemas.openxmlformats.org/officeDocument/2006/relationships/image" Target="media/image128.wmf"/><Relationship Id="rId328" Type="http://schemas.openxmlformats.org/officeDocument/2006/relationships/image" Target="media/image155.wmf"/><Relationship Id="rId535" Type="http://schemas.openxmlformats.org/officeDocument/2006/relationships/oleObject" Target="embeddings/oleObject276.bin"/><Relationship Id="rId577" Type="http://schemas.openxmlformats.org/officeDocument/2006/relationships/image" Target="media/image269.wmf"/><Relationship Id="rId700" Type="http://schemas.openxmlformats.org/officeDocument/2006/relationships/image" Target="media/image331.wmf"/><Relationship Id="rId742" Type="http://schemas.openxmlformats.org/officeDocument/2006/relationships/oleObject" Target="embeddings/oleObject380.bin"/><Relationship Id="rId132" Type="http://schemas.openxmlformats.org/officeDocument/2006/relationships/image" Target="media/image60.wmf"/><Relationship Id="rId174" Type="http://schemas.openxmlformats.org/officeDocument/2006/relationships/oleObject" Target="embeddings/oleObject83.bin"/><Relationship Id="rId381" Type="http://schemas.openxmlformats.org/officeDocument/2006/relationships/oleObject" Target="embeddings/oleObject192.bin"/><Relationship Id="rId602" Type="http://schemas.openxmlformats.org/officeDocument/2006/relationships/oleObject" Target="embeddings/oleObject310.bin"/><Relationship Id="rId241" Type="http://schemas.openxmlformats.org/officeDocument/2006/relationships/oleObject" Target="embeddings/oleObject118.bin"/><Relationship Id="rId437" Type="http://schemas.openxmlformats.org/officeDocument/2006/relationships/oleObject" Target="embeddings/oleObject223.bin"/><Relationship Id="rId479" Type="http://schemas.openxmlformats.org/officeDocument/2006/relationships/oleObject" Target="embeddings/oleObject251.bin"/><Relationship Id="rId644" Type="http://schemas.openxmlformats.org/officeDocument/2006/relationships/oleObject" Target="embeddings/oleObject331.bin"/><Relationship Id="rId686" Type="http://schemas.openxmlformats.org/officeDocument/2006/relationships/image" Target="media/image324.wmf"/><Relationship Id="rId36" Type="http://schemas.openxmlformats.org/officeDocument/2006/relationships/image" Target="media/image13.wmf"/><Relationship Id="rId283" Type="http://schemas.openxmlformats.org/officeDocument/2006/relationships/oleObject" Target="embeddings/oleObject140.bin"/><Relationship Id="rId339" Type="http://schemas.openxmlformats.org/officeDocument/2006/relationships/oleObject" Target="embeddings/oleObject168.bin"/><Relationship Id="rId490" Type="http://schemas.openxmlformats.org/officeDocument/2006/relationships/image" Target="media/image223.wmf"/><Relationship Id="rId504" Type="http://schemas.openxmlformats.org/officeDocument/2006/relationships/oleObject" Target="embeddings/oleObject264.bin"/><Relationship Id="rId546" Type="http://schemas.openxmlformats.org/officeDocument/2006/relationships/image" Target="media/image254.wmf"/><Relationship Id="rId711" Type="http://schemas.openxmlformats.org/officeDocument/2006/relationships/oleObject" Target="embeddings/oleObject364.bin"/><Relationship Id="rId753" Type="http://schemas.openxmlformats.org/officeDocument/2006/relationships/oleObject" Target="embeddings/oleObject387.bin"/><Relationship Id="rId78" Type="http://schemas.openxmlformats.org/officeDocument/2006/relationships/image" Target="media/image34.wmf"/><Relationship Id="rId101" Type="http://schemas.openxmlformats.org/officeDocument/2006/relationships/oleObject" Target="embeddings/oleObject45.bin"/><Relationship Id="rId143" Type="http://schemas.openxmlformats.org/officeDocument/2006/relationships/oleObject" Target="embeddings/oleObject67.bin"/><Relationship Id="rId185" Type="http://schemas.openxmlformats.org/officeDocument/2006/relationships/image" Target="media/image86.wmf"/><Relationship Id="rId350" Type="http://schemas.openxmlformats.org/officeDocument/2006/relationships/image" Target="media/image166.wmf"/><Relationship Id="rId406" Type="http://schemas.openxmlformats.org/officeDocument/2006/relationships/oleObject" Target="embeddings/oleObject205.bin"/><Relationship Id="rId588" Type="http://schemas.openxmlformats.org/officeDocument/2006/relationships/oleObject" Target="embeddings/oleObject303.bin"/><Relationship Id="rId9" Type="http://schemas.openxmlformats.org/officeDocument/2006/relationships/hyperlink" Target="http://www.tks.ru/db/tnved/tree" TargetMode="External"/><Relationship Id="rId210" Type="http://schemas.openxmlformats.org/officeDocument/2006/relationships/oleObject" Target="embeddings/oleObject101.bin"/><Relationship Id="rId392" Type="http://schemas.openxmlformats.org/officeDocument/2006/relationships/image" Target="media/image184.wmf"/><Relationship Id="rId448" Type="http://schemas.openxmlformats.org/officeDocument/2006/relationships/image" Target="media/image208.wmf"/><Relationship Id="rId613" Type="http://schemas.openxmlformats.org/officeDocument/2006/relationships/image" Target="media/image287.wmf"/><Relationship Id="rId655" Type="http://schemas.openxmlformats.org/officeDocument/2006/relationships/image" Target="media/image308.wmf"/><Relationship Id="rId697" Type="http://schemas.openxmlformats.org/officeDocument/2006/relationships/oleObject" Target="embeddings/oleObject357.bin"/><Relationship Id="rId252" Type="http://schemas.openxmlformats.org/officeDocument/2006/relationships/image" Target="media/image118.wmf"/><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image" Target="media/image235.wmf"/><Relationship Id="rId722" Type="http://schemas.openxmlformats.org/officeDocument/2006/relationships/oleObject" Target="embeddings/oleObject370.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oleObject" Target="embeddings/oleObject51.bin"/><Relationship Id="rId154" Type="http://schemas.openxmlformats.org/officeDocument/2006/relationships/oleObject" Target="embeddings/oleObject72.bin"/><Relationship Id="rId361" Type="http://schemas.openxmlformats.org/officeDocument/2006/relationships/oleObject" Target="embeddings/oleObject179.bin"/><Relationship Id="rId557" Type="http://schemas.openxmlformats.org/officeDocument/2006/relationships/oleObject" Target="embeddings/oleObject287.bin"/><Relationship Id="rId599" Type="http://schemas.openxmlformats.org/officeDocument/2006/relationships/image" Target="media/image280.wmf"/><Relationship Id="rId764" Type="http://schemas.openxmlformats.org/officeDocument/2006/relationships/image" Target="media/image360.wmf"/><Relationship Id="rId196" Type="http://schemas.openxmlformats.org/officeDocument/2006/relationships/oleObject" Target="embeddings/oleObject94.bin"/><Relationship Id="rId417" Type="http://schemas.openxmlformats.org/officeDocument/2006/relationships/oleObject" Target="embeddings/oleObject211.bin"/><Relationship Id="rId459" Type="http://schemas.openxmlformats.org/officeDocument/2006/relationships/oleObject" Target="embeddings/oleObject238.bin"/><Relationship Id="rId624" Type="http://schemas.openxmlformats.org/officeDocument/2006/relationships/oleObject" Target="embeddings/oleObject321.bin"/><Relationship Id="rId666" Type="http://schemas.openxmlformats.org/officeDocument/2006/relationships/image" Target="media/image314.wmf"/><Relationship Id="rId16" Type="http://schemas.openxmlformats.org/officeDocument/2006/relationships/image" Target="media/image3.wmf"/><Relationship Id="rId221" Type="http://schemas.openxmlformats.org/officeDocument/2006/relationships/image" Target="media/image104.wmf"/><Relationship Id="rId263" Type="http://schemas.openxmlformats.org/officeDocument/2006/relationships/oleObject" Target="embeddings/oleObject129.bin"/><Relationship Id="rId319" Type="http://schemas.openxmlformats.org/officeDocument/2006/relationships/oleObject" Target="embeddings/oleObject158.bin"/><Relationship Id="rId470" Type="http://schemas.openxmlformats.org/officeDocument/2006/relationships/image" Target="media/image214.wmf"/><Relationship Id="rId526" Type="http://schemas.openxmlformats.org/officeDocument/2006/relationships/image" Target="media/image244.wmf"/><Relationship Id="rId58" Type="http://schemas.openxmlformats.org/officeDocument/2006/relationships/image" Target="media/image24.wmf"/><Relationship Id="rId123" Type="http://schemas.openxmlformats.org/officeDocument/2006/relationships/oleObject" Target="embeddings/oleObject57.bin"/><Relationship Id="rId330" Type="http://schemas.openxmlformats.org/officeDocument/2006/relationships/image" Target="media/image156.wmf"/><Relationship Id="rId568" Type="http://schemas.openxmlformats.org/officeDocument/2006/relationships/oleObject" Target="embeddings/oleObject293.bin"/><Relationship Id="rId733" Type="http://schemas.openxmlformats.org/officeDocument/2006/relationships/image" Target="media/image347.wmf"/><Relationship Id="rId775" Type="http://schemas.openxmlformats.org/officeDocument/2006/relationships/oleObject" Target="embeddings/oleObject398.bin"/><Relationship Id="rId165" Type="http://schemas.openxmlformats.org/officeDocument/2006/relationships/oleObject" Target="embeddings/oleObject78.bin"/><Relationship Id="rId372" Type="http://schemas.openxmlformats.org/officeDocument/2006/relationships/oleObject" Target="embeddings/oleObject187.bin"/><Relationship Id="rId428" Type="http://schemas.openxmlformats.org/officeDocument/2006/relationships/image" Target="media/image200.wmf"/><Relationship Id="rId635" Type="http://schemas.openxmlformats.org/officeDocument/2006/relationships/image" Target="media/image298.wmf"/><Relationship Id="rId677" Type="http://schemas.openxmlformats.org/officeDocument/2006/relationships/oleObject" Target="embeddings/oleObject347.bin"/><Relationship Id="rId232" Type="http://schemas.openxmlformats.org/officeDocument/2006/relationships/oleObject" Target="embeddings/oleObject112.bin"/><Relationship Id="rId274" Type="http://schemas.openxmlformats.org/officeDocument/2006/relationships/image" Target="media/image129.wmf"/><Relationship Id="rId481" Type="http://schemas.openxmlformats.org/officeDocument/2006/relationships/image" Target="media/image218.wmf"/><Relationship Id="rId702" Type="http://schemas.openxmlformats.org/officeDocument/2006/relationships/image" Target="media/image332.wmf"/><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image" Target="media/image61.wmf"/><Relationship Id="rId537" Type="http://schemas.openxmlformats.org/officeDocument/2006/relationships/oleObject" Target="embeddings/oleObject277.bin"/><Relationship Id="rId579" Type="http://schemas.openxmlformats.org/officeDocument/2006/relationships/image" Target="media/image270.wmf"/><Relationship Id="rId744" Type="http://schemas.openxmlformats.org/officeDocument/2006/relationships/oleObject" Target="embeddings/oleObject381.bin"/><Relationship Id="rId80" Type="http://schemas.openxmlformats.org/officeDocument/2006/relationships/image" Target="media/image35.wmf"/><Relationship Id="rId176" Type="http://schemas.openxmlformats.org/officeDocument/2006/relationships/oleObject" Target="embeddings/oleObject84.bin"/><Relationship Id="rId341" Type="http://schemas.openxmlformats.org/officeDocument/2006/relationships/oleObject" Target="embeddings/oleObject169.bin"/><Relationship Id="rId383" Type="http://schemas.openxmlformats.org/officeDocument/2006/relationships/oleObject" Target="embeddings/oleObject193.bin"/><Relationship Id="rId439" Type="http://schemas.openxmlformats.org/officeDocument/2006/relationships/oleObject" Target="embeddings/oleObject224.bin"/><Relationship Id="rId590" Type="http://schemas.openxmlformats.org/officeDocument/2006/relationships/oleObject" Target="embeddings/oleObject304.bin"/><Relationship Id="rId604" Type="http://schemas.openxmlformats.org/officeDocument/2006/relationships/oleObject" Target="embeddings/oleObject311.bin"/><Relationship Id="rId646" Type="http://schemas.openxmlformats.org/officeDocument/2006/relationships/oleObject" Target="embeddings/oleObject332.bin"/><Relationship Id="rId201" Type="http://schemas.openxmlformats.org/officeDocument/2006/relationships/image" Target="media/image94.wmf"/><Relationship Id="rId243" Type="http://schemas.openxmlformats.org/officeDocument/2006/relationships/oleObject" Target="embeddings/oleObject119.bin"/><Relationship Id="rId285" Type="http://schemas.openxmlformats.org/officeDocument/2006/relationships/oleObject" Target="embeddings/oleObject142.bin"/><Relationship Id="rId450" Type="http://schemas.openxmlformats.org/officeDocument/2006/relationships/oleObject" Target="embeddings/oleObject231.bin"/><Relationship Id="rId506" Type="http://schemas.openxmlformats.org/officeDocument/2006/relationships/oleObject" Target="embeddings/oleObject265.bin"/><Relationship Id="rId688" Type="http://schemas.openxmlformats.org/officeDocument/2006/relationships/image" Target="media/image325.wmf"/><Relationship Id="rId38" Type="http://schemas.openxmlformats.org/officeDocument/2006/relationships/image" Target="media/image14.wmf"/><Relationship Id="rId103" Type="http://schemas.openxmlformats.org/officeDocument/2006/relationships/oleObject" Target="embeddings/oleObject46.bin"/><Relationship Id="rId310" Type="http://schemas.openxmlformats.org/officeDocument/2006/relationships/image" Target="media/image146.wmf"/><Relationship Id="rId492" Type="http://schemas.openxmlformats.org/officeDocument/2006/relationships/image" Target="media/image224.wmf"/><Relationship Id="rId548" Type="http://schemas.openxmlformats.org/officeDocument/2006/relationships/image" Target="media/image255.wmf"/><Relationship Id="rId713" Type="http://schemas.openxmlformats.org/officeDocument/2006/relationships/oleObject" Target="embeddings/oleObject365.bin"/><Relationship Id="rId755" Type="http://schemas.openxmlformats.org/officeDocument/2006/relationships/oleObject" Target="embeddings/oleObject389.bin"/><Relationship Id="rId91" Type="http://schemas.openxmlformats.org/officeDocument/2006/relationships/oleObject" Target="embeddings/oleObject40.bin"/><Relationship Id="rId145" Type="http://schemas.openxmlformats.org/officeDocument/2006/relationships/oleObject" Target="embeddings/oleObject68.bin"/><Relationship Id="rId187" Type="http://schemas.openxmlformats.org/officeDocument/2006/relationships/image" Target="media/image87.wmf"/><Relationship Id="rId352" Type="http://schemas.openxmlformats.org/officeDocument/2006/relationships/image" Target="media/image167.wmf"/><Relationship Id="rId394" Type="http://schemas.openxmlformats.org/officeDocument/2006/relationships/image" Target="media/image185.wmf"/><Relationship Id="rId408" Type="http://schemas.openxmlformats.org/officeDocument/2006/relationships/image" Target="media/image191.wmf"/><Relationship Id="rId615" Type="http://schemas.openxmlformats.org/officeDocument/2006/relationships/image" Target="media/image288.wmf"/><Relationship Id="rId212" Type="http://schemas.openxmlformats.org/officeDocument/2006/relationships/oleObject" Target="embeddings/oleObject102.bin"/><Relationship Id="rId254" Type="http://schemas.openxmlformats.org/officeDocument/2006/relationships/image" Target="media/image119.wmf"/><Relationship Id="rId657" Type="http://schemas.openxmlformats.org/officeDocument/2006/relationships/oleObject" Target="embeddings/oleObject337.bin"/><Relationship Id="rId699" Type="http://schemas.openxmlformats.org/officeDocument/2006/relationships/oleObject" Target="embeddings/oleObject358.bin"/><Relationship Id="rId49" Type="http://schemas.openxmlformats.org/officeDocument/2006/relationships/oleObject" Target="embeddings/oleObject19.bin"/><Relationship Id="rId114" Type="http://schemas.openxmlformats.org/officeDocument/2006/relationships/oleObject" Target="embeddings/oleObject52.bin"/><Relationship Id="rId296" Type="http://schemas.openxmlformats.org/officeDocument/2006/relationships/image" Target="media/image139.wmf"/><Relationship Id="rId461" Type="http://schemas.openxmlformats.org/officeDocument/2006/relationships/image" Target="media/image211.wmf"/><Relationship Id="rId517" Type="http://schemas.openxmlformats.org/officeDocument/2006/relationships/image" Target="media/image236.wmf"/><Relationship Id="rId559" Type="http://schemas.openxmlformats.org/officeDocument/2006/relationships/oleObject" Target="embeddings/oleObject288.bin"/><Relationship Id="rId724" Type="http://schemas.openxmlformats.org/officeDocument/2006/relationships/oleObject" Target="embeddings/oleObject371.bin"/><Relationship Id="rId766" Type="http://schemas.openxmlformats.org/officeDocument/2006/relationships/image" Target="media/image361.wmf"/><Relationship Id="rId60" Type="http://schemas.openxmlformats.org/officeDocument/2006/relationships/image" Target="media/image25.wmf"/><Relationship Id="rId156" Type="http://schemas.openxmlformats.org/officeDocument/2006/relationships/oleObject" Target="embeddings/oleObject73.bin"/><Relationship Id="rId198" Type="http://schemas.openxmlformats.org/officeDocument/2006/relationships/oleObject" Target="embeddings/oleObject95.bin"/><Relationship Id="rId321" Type="http://schemas.openxmlformats.org/officeDocument/2006/relationships/oleObject" Target="embeddings/oleObject159.bin"/><Relationship Id="rId363" Type="http://schemas.openxmlformats.org/officeDocument/2006/relationships/oleObject" Target="embeddings/oleObject180.bin"/><Relationship Id="rId419" Type="http://schemas.openxmlformats.org/officeDocument/2006/relationships/oleObject" Target="embeddings/oleObject213.bin"/><Relationship Id="rId570" Type="http://schemas.openxmlformats.org/officeDocument/2006/relationships/oleObject" Target="embeddings/oleObject294.bin"/><Relationship Id="rId626" Type="http://schemas.openxmlformats.org/officeDocument/2006/relationships/oleObject" Target="embeddings/oleObject322.bin"/><Relationship Id="rId223" Type="http://schemas.openxmlformats.org/officeDocument/2006/relationships/image" Target="media/image105.wmf"/><Relationship Id="rId430" Type="http://schemas.openxmlformats.org/officeDocument/2006/relationships/image" Target="media/image201.wmf"/><Relationship Id="rId668" Type="http://schemas.openxmlformats.org/officeDocument/2006/relationships/image" Target="media/image315.wmf"/><Relationship Id="rId18" Type="http://schemas.openxmlformats.org/officeDocument/2006/relationships/image" Target="media/image4.wmf"/><Relationship Id="rId265" Type="http://schemas.openxmlformats.org/officeDocument/2006/relationships/oleObject" Target="embeddings/oleObject130.bin"/><Relationship Id="rId472" Type="http://schemas.openxmlformats.org/officeDocument/2006/relationships/image" Target="media/image215.wmf"/><Relationship Id="rId528" Type="http://schemas.openxmlformats.org/officeDocument/2006/relationships/image" Target="media/image245.wmf"/><Relationship Id="rId735" Type="http://schemas.openxmlformats.org/officeDocument/2006/relationships/image" Target="media/image348.wmf"/><Relationship Id="rId125" Type="http://schemas.openxmlformats.org/officeDocument/2006/relationships/oleObject" Target="embeddings/oleObject58.bin"/><Relationship Id="rId167" Type="http://schemas.openxmlformats.org/officeDocument/2006/relationships/image" Target="media/image77.wmf"/><Relationship Id="rId332" Type="http://schemas.openxmlformats.org/officeDocument/2006/relationships/image" Target="media/image157.wmf"/><Relationship Id="rId374" Type="http://schemas.openxmlformats.org/officeDocument/2006/relationships/oleObject" Target="embeddings/oleObject188.bin"/><Relationship Id="rId581" Type="http://schemas.openxmlformats.org/officeDocument/2006/relationships/image" Target="media/image271.wmf"/><Relationship Id="rId777" Type="http://schemas.openxmlformats.org/officeDocument/2006/relationships/theme" Target="theme/theme1.xml"/><Relationship Id="rId71" Type="http://schemas.openxmlformats.org/officeDocument/2006/relationships/oleObject" Target="embeddings/oleObject30.bin"/><Relationship Id="rId234" Type="http://schemas.openxmlformats.org/officeDocument/2006/relationships/oleObject" Target="embeddings/oleObject113.bin"/><Relationship Id="rId637" Type="http://schemas.openxmlformats.org/officeDocument/2006/relationships/image" Target="media/image299.png"/><Relationship Id="rId679" Type="http://schemas.openxmlformats.org/officeDocument/2006/relationships/oleObject" Target="embeddings/oleObject348.bin"/><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image" Target="media/image130.wmf"/><Relationship Id="rId441" Type="http://schemas.openxmlformats.org/officeDocument/2006/relationships/oleObject" Target="embeddings/oleObject225.bin"/><Relationship Id="rId483" Type="http://schemas.openxmlformats.org/officeDocument/2006/relationships/image" Target="media/image219.png"/><Relationship Id="rId539" Type="http://schemas.openxmlformats.org/officeDocument/2006/relationships/oleObject" Target="embeddings/oleObject278.bin"/><Relationship Id="rId690" Type="http://schemas.openxmlformats.org/officeDocument/2006/relationships/image" Target="media/image326.wmf"/><Relationship Id="rId704" Type="http://schemas.openxmlformats.org/officeDocument/2006/relationships/image" Target="media/image333.wmf"/><Relationship Id="rId746" Type="http://schemas.openxmlformats.org/officeDocument/2006/relationships/oleObject" Target="embeddings/oleObject382.bin"/><Relationship Id="rId40" Type="http://schemas.openxmlformats.org/officeDocument/2006/relationships/image" Target="media/image15.wmf"/><Relationship Id="rId136" Type="http://schemas.openxmlformats.org/officeDocument/2006/relationships/image" Target="media/image62.wmf"/><Relationship Id="rId178" Type="http://schemas.openxmlformats.org/officeDocument/2006/relationships/oleObject" Target="embeddings/oleObject85.bin"/><Relationship Id="rId301" Type="http://schemas.openxmlformats.org/officeDocument/2006/relationships/oleObject" Target="embeddings/oleObject149.bin"/><Relationship Id="rId343" Type="http://schemas.openxmlformats.org/officeDocument/2006/relationships/oleObject" Target="embeddings/oleObject170.bin"/><Relationship Id="rId550" Type="http://schemas.openxmlformats.org/officeDocument/2006/relationships/image" Target="media/image256.wmf"/><Relationship Id="rId82" Type="http://schemas.openxmlformats.org/officeDocument/2006/relationships/image" Target="media/image36.wmf"/><Relationship Id="rId203" Type="http://schemas.openxmlformats.org/officeDocument/2006/relationships/image" Target="media/image95.wmf"/><Relationship Id="rId385" Type="http://schemas.openxmlformats.org/officeDocument/2006/relationships/oleObject" Target="embeddings/oleObject194.bin"/><Relationship Id="rId592" Type="http://schemas.openxmlformats.org/officeDocument/2006/relationships/oleObject" Target="embeddings/oleObject305.bin"/><Relationship Id="rId606" Type="http://schemas.openxmlformats.org/officeDocument/2006/relationships/oleObject" Target="embeddings/oleObject312.bin"/><Relationship Id="rId648" Type="http://schemas.openxmlformats.org/officeDocument/2006/relationships/oleObject" Target="embeddings/oleObject333.bin"/><Relationship Id="rId245" Type="http://schemas.openxmlformats.org/officeDocument/2006/relationships/oleObject" Target="embeddings/oleObject120.bin"/><Relationship Id="rId287" Type="http://schemas.openxmlformats.org/officeDocument/2006/relationships/oleObject" Target="embeddings/oleObject143.bin"/><Relationship Id="rId410" Type="http://schemas.openxmlformats.org/officeDocument/2006/relationships/image" Target="media/image192.wmf"/><Relationship Id="rId452" Type="http://schemas.openxmlformats.org/officeDocument/2006/relationships/oleObject" Target="embeddings/oleObject232.bin"/><Relationship Id="rId494" Type="http://schemas.openxmlformats.org/officeDocument/2006/relationships/image" Target="media/image225.wmf"/><Relationship Id="rId508" Type="http://schemas.openxmlformats.org/officeDocument/2006/relationships/oleObject" Target="embeddings/oleObject266.bin"/><Relationship Id="rId715" Type="http://schemas.openxmlformats.org/officeDocument/2006/relationships/oleObject" Target="embeddings/oleObject366.bin"/><Relationship Id="rId105" Type="http://schemas.openxmlformats.org/officeDocument/2006/relationships/image" Target="media/image47.wmf"/><Relationship Id="rId147" Type="http://schemas.openxmlformats.org/officeDocument/2006/relationships/oleObject" Target="embeddings/oleObject69.bin"/><Relationship Id="rId312" Type="http://schemas.openxmlformats.org/officeDocument/2006/relationships/image" Target="media/image147.wmf"/><Relationship Id="rId354" Type="http://schemas.openxmlformats.org/officeDocument/2006/relationships/image" Target="media/image168.wmf"/><Relationship Id="rId757" Type="http://schemas.openxmlformats.org/officeDocument/2006/relationships/oleObject" Target="embeddings/oleObject390.bin"/><Relationship Id="rId51" Type="http://schemas.openxmlformats.org/officeDocument/2006/relationships/oleObject" Target="embeddings/oleObject20.bin"/><Relationship Id="rId93" Type="http://schemas.openxmlformats.org/officeDocument/2006/relationships/oleObject" Target="embeddings/oleObject41.bin"/><Relationship Id="rId189" Type="http://schemas.openxmlformats.org/officeDocument/2006/relationships/image" Target="media/image88.wmf"/><Relationship Id="rId396" Type="http://schemas.openxmlformats.org/officeDocument/2006/relationships/image" Target="media/image186.wmf"/><Relationship Id="rId561" Type="http://schemas.openxmlformats.org/officeDocument/2006/relationships/oleObject" Target="embeddings/oleObject289.bin"/><Relationship Id="rId617" Type="http://schemas.openxmlformats.org/officeDocument/2006/relationships/image" Target="media/image289.wmf"/><Relationship Id="rId659" Type="http://schemas.openxmlformats.org/officeDocument/2006/relationships/oleObject" Target="embeddings/oleObject338.bin"/><Relationship Id="rId214" Type="http://schemas.openxmlformats.org/officeDocument/2006/relationships/oleObject" Target="embeddings/oleObject103.bin"/><Relationship Id="rId256" Type="http://schemas.openxmlformats.org/officeDocument/2006/relationships/image" Target="media/image120.wmf"/><Relationship Id="rId298" Type="http://schemas.openxmlformats.org/officeDocument/2006/relationships/image" Target="media/image140.wmf"/><Relationship Id="rId421" Type="http://schemas.openxmlformats.org/officeDocument/2006/relationships/image" Target="media/image196.png"/><Relationship Id="rId463" Type="http://schemas.openxmlformats.org/officeDocument/2006/relationships/oleObject" Target="embeddings/oleObject241.bin"/><Relationship Id="rId519" Type="http://schemas.openxmlformats.org/officeDocument/2006/relationships/image" Target="media/image237.emf"/><Relationship Id="rId670" Type="http://schemas.openxmlformats.org/officeDocument/2006/relationships/image" Target="media/image316.wmf"/><Relationship Id="rId116" Type="http://schemas.openxmlformats.org/officeDocument/2006/relationships/image" Target="media/image52.wmf"/><Relationship Id="rId158" Type="http://schemas.openxmlformats.org/officeDocument/2006/relationships/oleObject" Target="embeddings/oleObject74.bin"/><Relationship Id="rId323" Type="http://schemas.openxmlformats.org/officeDocument/2006/relationships/oleObject" Target="embeddings/oleObject160.bin"/><Relationship Id="rId530" Type="http://schemas.openxmlformats.org/officeDocument/2006/relationships/image" Target="media/image246.wmf"/><Relationship Id="rId726" Type="http://schemas.openxmlformats.org/officeDocument/2006/relationships/oleObject" Target="embeddings/oleObject372.bin"/><Relationship Id="rId768" Type="http://schemas.openxmlformats.org/officeDocument/2006/relationships/image" Target="media/image362.wmf"/><Relationship Id="rId20" Type="http://schemas.openxmlformats.org/officeDocument/2006/relationships/image" Target="media/image5.wmf"/><Relationship Id="rId62" Type="http://schemas.openxmlformats.org/officeDocument/2006/relationships/image" Target="media/image26.wmf"/><Relationship Id="rId365" Type="http://schemas.openxmlformats.org/officeDocument/2006/relationships/oleObject" Target="embeddings/oleObject181.bin"/><Relationship Id="rId572" Type="http://schemas.openxmlformats.org/officeDocument/2006/relationships/oleObject" Target="embeddings/oleObject295.bin"/><Relationship Id="rId628" Type="http://schemas.openxmlformats.org/officeDocument/2006/relationships/oleObject" Target="embeddings/oleObject323.bin"/><Relationship Id="rId225" Type="http://schemas.openxmlformats.org/officeDocument/2006/relationships/image" Target="media/image106.wmf"/><Relationship Id="rId267" Type="http://schemas.openxmlformats.org/officeDocument/2006/relationships/oleObject" Target="embeddings/oleObject131.bin"/><Relationship Id="rId432" Type="http://schemas.openxmlformats.org/officeDocument/2006/relationships/image" Target="media/image202.wmf"/><Relationship Id="rId474" Type="http://schemas.openxmlformats.org/officeDocument/2006/relationships/oleObject" Target="embeddings/oleObject248.bin"/><Relationship Id="rId127" Type="http://schemas.openxmlformats.org/officeDocument/2006/relationships/oleObject" Target="embeddings/oleObject59.bin"/><Relationship Id="rId681" Type="http://schemas.openxmlformats.org/officeDocument/2006/relationships/oleObject" Target="embeddings/oleObject349.bin"/><Relationship Id="rId737" Type="http://schemas.openxmlformats.org/officeDocument/2006/relationships/image" Target="media/image349.wmf"/><Relationship Id="rId31" Type="http://schemas.openxmlformats.org/officeDocument/2006/relationships/oleObject" Target="embeddings/oleObject10.bin"/><Relationship Id="rId73" Type="http://schemas.openxmlformats.org/officeDocument/2006/relationships/oleObject" Target="embeddings/oleObject31.bin"/><Relationship Id="rId169" Type="http://schemas.openxmlformats.org/officeDocument/2006/relationships/image" Target="media/image78.wmf"/><Relationship Id="rId334" Type="http://schemas.openxmlformats.org/officeDocument/2006/relationships/image" Target="media/image158.wmf"/><Relationship Id="rId376" Type="http://schemas.openxmlformats.org/officeDocument/2006/relationships/image" Target="media/image176.wmf"/><Relationship Id="rId541" Type="http://schemas.openxmlformats.org/officeDocument/2006/relationships/oleObject" Target="embeddings/oleObject279.bin"/><Relationship Id="rId583" Type="http://schemas.openxmlformats.org/officeDocument/2006/relationships/image" Target="media/image272.wmf"/><Relationship Id="rId639" Type="http://schemas.openxmlformats.org/officeDocument/2006/relationships/oleObject" Target="embeddings/oleObject328.bin"/><Relationship Id="rId4" Type="http://schemas.openxmlformats.org/officeDocument/2006/relationships/settings" Target="settings.xml"/><Relationship Id="rId180" Type="http://schemas.openxmlformats.org/officeDocument/2006/relationships/oleObject" Target="embeddings/oleObject86.bin"/><Relationship Id="rId236" Type="http://schemas.openxmlformats.org/officeDocument/2006/relationships/oleObject" Target="embeddings/oleObject115.bin"/><Relationship Id="rId278" Type="http://schemas.openxmlformats.org/officeDocument/2006/relationships/image" Target="media/image131.wmf"/><Relationship Id="rId401" Type="http://schemas.openxmlformats.org/officeDocument/2006/relationships/oleObject" Target="embeddings/oleObject202.bin"/><Relationship Id="rId443" Type="http://schemas.openxmlformats.org/officeDocument/2006/relationships/oleObject" Target="embeddings/oleObject226.bin"/><Relationship Id="rId650" Type="http://schemas.openxmlformats.org/officeDocument/2006/relationships/oleObject" Target="embeddings/oleObject334.bin"/><Relationship Id="rId303" Type="http://schemas.openxmlformats.org/officeDocument/2006/relationships/oleObject" Target="embeddings/oleObject150.bin"/><Relationship Id="rId485" Type="http://schemas.openxmlformats.org/officeDocument/2006/relationships/oleObject" Target="embeddings/oleObject254.bin"/><Relationship Id="rId692" Type="http://schemas.openxmlformats.org/officeDocument/2006/relationships/image" Target="media/image327.wmf"/><Relationship Id="rId706" Type="http://schemas.openxmlformats.org/officeDocument/2006/relationships/image" Target="media/image334.wmf"/><Relationship Id="rId748" Type="http://schemas.openxmlformats.org/officeDocument/2006/relationships/oleObject" Target="embeddings/oleObject383.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5.bin"/><Relationship Id="rId510" Type="http://schemas.openxmlformats.org/officeDocument/2006/relationships/oleObject" Target="embeddings/oleObject267.bin"/><Relationship Id="rId552" Type="http://schemas.openxmlformats.org/officeDocument/2006/relationships/image" Target="media/image257.wmf"/><Relationship Id="rId594" Type="http://schemas.openxmlformats.org/officeDocument/2006/relationships/oleObject" Target="embeddings/oleObject306.bin"/><Relationship Id="rId608" Type="http://schemas.openxmlformats.org/officeDocument/2006/relationships/oleObject" Target="embeddings/oleObject313.bin"/><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21.bin"/><Relationship Id="rId412" Type="http://schemas.openxmlformats.org/officeDocument/2006/relationships/image" Target="media/image193.wmf"/><Relationship Id="rId107" Type="http://schemas.openxmlformats.org/officeDocument/2006/relationships/image" Target="media/image48.wmf"/><Relationship Id="rId289" Type="http://schemas.openxmlformats.org/officeDocument/2006/relationships/oleObject" Target="embeddings/oleObject144.bin"/><Relationship Id="rId454" Type="http://schemas.openxmlformats.org/officeDocument/2006/relationships/oleObject" Target="embeddings/oleObject234.bin"/><Relationship Id="rId496" Type="http://schemas.openxmlformats.org/officeDocument/2006/relationships/image" Target="media/image226.wmf"/><Relationship Id="rId661" Type="http://schemas.openxmlformats.org/officeDocument/2006/relationships/oleObject" Target="embeddings/oleObject339.bin"/><Relationship Id="rId717" Type="http://schemas.openxmlformats.org/officeDocument/2006/relationships/oleObject" Target="embeddings/oleObject367.bin"/><Relationship Id="rId759" Type="http://schemas.openxmlformats.org/officeDocument/2006/relationships/oleObject" Target="embeddings/oleObject391.bin"/><Relationship Id="rId11" Type="http://schemas.openxmlformats.org/officeDocument/2006/relationships/hyperlink" Target="https://www.railwagonlocation.com/ru/etsng-codes.php" TargetMode="External"/><Relationship Id="rId53" Type="http://schemas.openxmlformats.org/officeDocument/2006/relationships/oleObject" Target="embeddings/oleObject21.bin"/><Relationship Id="rId149" Type="http://schemas.openxmlformats.org/officeDocument/2006/relationships/image" Target="media/image69.wmf"/><Relationship Id="rId314" Type="http://schemas.openxmlformats.org/officeDocument/2006/relationships/image" Target="media/image148.wmf"/><Relationship Id="rId356" Type="http://schemas.openxmlformats.org/officeDocument/2006/relationships/image" Target="media/image169.wmf"/><Relationship Id="rId398" Type="http://schemas.openxmlformats.org/officeDocument/2006/relationships/image" Target="media/image187.wmf"/><Relationship Id="rId521" Type="http://schemas.openxmlformats.org/officeDocument/2006/relationships/image" Target="media/image239.emf"/><Relationship Id="rId563" Type="http://schemas.openxmlformats.org/officeDocument/2006/relationships/oleObject" Target="embeddings/oleObject290.bin"/><Relationship Id="rId619" Type="http://schemas.openxmlformats.org/officeDocument/2006/relationships/image" Target="media/image290.wmf"/><Relationship Id="rId770" Type="http://schemas.openxmlformats.org/officeDocument/2006/relationships/image" Target="media/image363.wmf"/><Relationship Id="rId95" Type="http://schemas.openxmlformats.org/officeDocument/2006/relationships/oleObject" Target="embeddings/oleObject42.bin"/><Relationship Id="rId160" Type="http://schemas.openxmlformats.org/officeDocument/2006/relationships/oleObject" Target="embeddings/oleObject75.bin"/><Relationship Id="rId216" Type="http://schemas.openxmlformats.org/officeDocument/2006/relationships/oleObject" Target="embeddings/oleObject104.bin"/><Relationship Id="rId423" Type="http://schemas.openxmlformats.org/officeDocument/2006/relationships/oleObject" Target="embeddings/oleObject215.bin"/><Relationship Id="rId258" Type="http://schemas.openxmlformats.org/officeDocument/2006/relationships/image" Target="media/image121.wmf"/><Relationship Id="rId465" Type="http://schemas.openxmlformats.org/officeDocument/2006/relationships/oleObject" Target="embeddings/oleObject242.bin"/><Relationship Id="rId630" Type="http://schemas.openxmlformats.org/officeDocument/2006/relationships/oleObject" Target="embeddings/oleObject324.bin"/><Relationship Id="rId672" Type="http://schemas.openxmlformats.org/officeDocument/2006/relationships/image" Target="media/image317.wmf"/><Relationship Id="rId728" Type="http://schemas.openxmlformats.org/officeDocument/2006/relationships/oleObject" Target="embeddings/oleObject373.bin"/><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image" Target="media/image53.wmf"/><Relationship Id="rId325" Type="http://schemas.openxmlformats.org/officeDocument/2006/relationships/oleObject" Target="embeddings/oleObject161.bin"/><Relationship Id="rId367" Type="http://schemas.openxmlformats.org/officeDocument/2006/relationships/image" Target="media/image174.wmf"/><Relationship Id="rId532" Type="http://schemas.openxmlformats.org/officeDocument/2006/relationships/image" Target="media/image247.wmf"/><Relationship Id="rId574" Type="http://schemas.openxmlformats.org/officeDocument/2006/relationships/oleObject" Target="embeddings/oleObject296.bin"/><Relationship Id="rId171" Type="http://schemas.openxmlformats.org/officeDocument/2006/relationships/image" Target="media/image79.wmf"/><Relationship Id="rId227" Type="http://schemas.openxmlformats.org/officeDocument/2006/relationships/image" Target="media/image107.wmf"/><Relationship Id="rId269" Type="http://schemas.openxmlformats.org/officeDocument/2006/relationships/oleObject" Target="embeddings/oleObject132.bin"/><Relationship Id="rId434" Type="http://schemas.openxmlformats.org/officeDocument/2006/relationships/image" Target="media/image203.wmf"/><Relationship Id="rId476" Type="http://schemas.openxmlformats.org/officeDocument/2006/relationships/image" Target="media/image216.wmf"/><Relationship Id="rId641" Type="http://schemas.openxmlformats.org/officeDocument/2006/relationships/image" Target="media/image301.wmf"/><Relationship Id="rId683" Type="http://schemas.openxmlformats.org/officeDocument/2006/relationships/oleObject" Target="embeddings/oleObject350.bin"/><Relationship Id="rId739" Type="http://schemas.openxmlformats.org/officeDocument/2006/relationships/image" Target="media/image350.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oleObject" Target="embeddings/oleObject138.bin"/><Relationship Id="rId336" Type="http://schemas.openxmlformats.org/officeDocument/2006/relationships/image" Target="media/image159.wmf"/><Relationship Id="rId501" Type="http://schemas.openxmlformats.org/officeDocument/2006/relationships/oleObject" Target="embeddings/oleObject262.bin"/><Relationship Id="rId543" Type="http://schemas.openxmlformats.org/officeDocument/2006/relationships/oleObject" Target="embeddings/oleObject280.bin"/><Relationship Id="rId75" Type="http://schemas.openxmlformats.org/officeDocument/2006/relationships/oleObject" Target="embeddings/oleObject32.bin"/><Relationship Id="rId140" Type="http://schemas.openxmlformats.org/officeDocument/2006/relationships/image" Target="media/image64.wmf"/><Relationship Id="rId182" Type="http://schemas.openxmlformats.org/officeDocument/2006/relationships/oleObject" Target="embeddings/oleObject87.bin"/><Relationship Id="rId378" Type="http://schemas.openxmlformats.org/officeDocument/2006/relationships/image" Target="media/image177.wmf"/><Relationship Id="rId403" Type="http://schemas.openxmlformats.org/officeDocument/2006/relationships/oleObject" Target="embeddings/oleObject203.bin"/><Relationship Id="rId585" Type="http://schemas.openxmlformats.org/officeDocument/2006/relationships/image" Target="media/image273.wmf"/><Relationship Id="rId750" Type="http://schemas.openxmlformats.org/officeDocument/2006/relationships/oleObject" Target="embeddings/oleObject384.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8.bin"/><Relationship Id="rId487" Type="http://schemas.openxmlformats.org/officeDocument/2006/relationships/oleObject" Target="embeddings/oleObject255.bin"/><Relationship Id="rId610" Type="http://schemas.openxmlformats.org/officeDocument/2006/relationships/oleObject" Target="embeddings/oleObject314.bin"/><Relationship Id="rId652" Type="http://schemas.openxmlformats.org/officeDocument/2006/relationships/oleObject" Target="embeddings/oleObject335.bin"/><Relationship Id="rId694" Type="http://schemas.openxmlformats.org/officeDocument/2006/relationships/image" Target="media/image328.wmf"/><Relationship Id="rId708" Type="http://schemas.openxmlformats.org/officeDocument/2006/relationships/image" Target="media/image335.wmf"/><Relationship Id="rId291" Type="http://schemas.openxmlformats.org/officeDocument/2006/relationships/image" Target="media/image136.png"/><Relationship Id="rId305" Type="http://schemas.openxmlformats.org/officeDocument/2006/relationships/oleObject" Target="embeddings/oleObject151.bin"/><Relationship Id="rId347" Type="http://schemas.openxmlformats.org/officeDocument/2006/relationships/oleObject" Target="embeddings/oleObject172.bin"/><Relationship Id="rId512" Type="http://schemas.openxmlformats.org/officeDocument/2006/relationships/oleObject" Target="embeddings/oleObject268.bin"/><Relationship Id="rId44" Type="http://schemas.openxmlformats.org/officeDocument/2006/relationships/image" Target="media/image17.wmf"/><Relationship Id="rId86" Type="http://schemas.openxmlformats.org/officeDocument/2006/relationships/image" Target="media/image38.wmf"/><Relationship Id="rId151" Type="http://schemas.openxmlformats.org/officeDocument/2006/relationships/image" Target="media/image70.wmf"/><Relationship Id="rId389" Type="http://schemas.openxmlformats.org/officeDocument/2006/relationships/oleObject" Target="embeddings/oleObject196.bin"/><Relationship Id="rId554" Type="http://schemas.openxmlformats.org/officeDocument/2006/relationships/image" Target="media/image258.wmf"/><Relationship Id="rId596" Type="http://schemas.openxmlformats.org/officeDocument/2006/relationships/oleObject" Target="embeddings/oleObject307.bin"/><Relationship Id="rId761" Type="http://schemas.openxmlformats.org/officeDocument/2006/relationships/oleObject" Target="embeddings/oleObject392.bin"/><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oleObject" Target="embeddings/oleObject122.bin"/><Relationship Id="rId414" Type="http://schemas.openxmlformats.org/officeDocument/2006/relationships/image" Target="media/image194.wmf"/><Relationship Id="rId456" Type="http://schemas.openxmlformats.org/officeDocument/2006/relationships/oleObject" Target="embeddings/oleObject236.bin"/><Relationship Id="rId498" Type="http://schemas.openxmlformats.org/officeDocument/2006/relationships/image" Target="media/image227.wmf"/><Relationship Id="rId621" Type="http://schemas.openxmlformats.org/officeDocument/2006/relationships/image" Target="media/image291.wmf"/><Relationship Id="rId663" Type="http://schemas.openxmlformats.org/officeDocument/2006/relationships/oleObject" Target="embeddings/oleObject340.bin"/><Relationship Id="rId13" Type="http://schemas.openxmlformats.org/officeDocument/2006/relationships/oleObject" Target="embeddings/oleObject1.bin"/><Relationship Id="rId109" Type="http://schemas.openxmlformats.org/officeDocument/2006/relationships/image" Target="media/image49.wmf"/><Relationship Id="rId260" Type="http://schemas.openxmlformats.org/officeDocument/2006/relationships/image" Target="media/image122.wmf"/><Relationship Id="rId316" Type="http://schemas.openxmlformats.org/officeDocument/2006/relationships/image" Target="media/image149.wmf"/><Relationship Id="rId523" Type="http://schemas.openxmlformats.org/officeDocument/2006/relationships/image" Target="media/image241.emf"/><Relationship Id="rId719" Type="http://schemas.openxmlformats.org/officeDocument/2006/relationships/oleObject" Target="embeddings/oleObject368.bin"/><Relationship Id="rId55" Type="http://schemas.openxmlformats.org/officeDocument/2006/relationships/oleObject" Target="embeddings/oleObject22.bin"/><Relationship Id="rId97" Type="http://schemas.openxmlformats.org/officeDocument/2006/relationships/oleObject" Target="embeddings/oleObject43.bin"/><Relationship Id="rId120" Type="http://schemas.openxmlformats.org/officeDocument/2006/relationships/image" Target="media/image54.wmf"/><Relationship Id="rId358" Type="http://schemas.openxmlformats.org/officeDocument/2006/relationships/image" Target="media/image170.wmf"/><Relationship Id="rId565" Type="http://schemas.openxmlformats.org/officeDocument/2006/relationships/oleObject" Target="embeddings/oleObject291.bin"/><Relationship Id="rId730" Type="http://schemas.openxmlformats.org/officeDocument/2006/relationships/oleObject" Target="embeddings/oleObject374.bin"/><Relationship Id="rId772" Type="http://schemas.openxmlformats.org/officeDocument/2006/relationships/image" Target="media/image364.png"/><Relationship Id="rId162" Type="http://schemas.openxmlformats.org/officeDocument/2006/relationships/oleObject" Target="embeddings/oleObject76.bin"/><Relationship Id="rId218" Type="http://schemas.openxmlformats.org/officeDocument/2006/relationships/oleObject" Target="embeddings/oleObject105.bin"/><Relationship Id="rId425" Type="http://schemas.openxmlformats.org/officeDocument/2006/relationships/oleObject" Target="embeddings/oleObject216.bin"/><Relationship Id="rId467" Type="http://schemas.openxmlformats.org/officeDocument/2006/relationships/oleObject" Target="embeddings/oleObject243.bin"/><Relationship Id="rId632" Type="http://schemas.openxmlformats.org/officeDocument/2006/relationships/oleObject" Target="embeddings/oleObject325.bin"/><Relationship Id="rId271" Type="http://schemas.openxmlformats.org/officeDocument/2006/relationships/oleObject" Target="embeddings/oleObject133.bin"/><Relationship Id="rId674" Type="http://schemas.openxmlformats.org/officeDocument/2006/relationships/image" Target="media/image318.wmf"/><Relationship Id="rId24" Type="http://schemas.openxmlformats.org/officeDocument/2006/relationships/image" Target="media/image7.wmf"/><Relationship Id="rId66" Type="http://schemas.openxmlformats.org/officeDocument/2006/relationships/image" Target="media/image28.wmf"/><Relationship Id="rId131" Type="http://schemas.openxmlformats.org/officeDocument/2006/relationships/oleObject" Target="embeddings/oleObject61.bin"/><Relationship Id="rId327" Type="http://schemas.openxmlformats.org/officeDocument/2006/relationships/oleObject" Target="embeddings/oleObject162.bin"/><Relationship Id="rId369" Type="http://schemas.openxmlformats.org/officeDocument/2006/relationships/oleObject" Target="embeddings/oleObject184.bin"/><Relationship Id="rId534" Type="http://schemas.openxmlformats.org/officeDocument/2006/relationships/image" Target="media/image248.wmf"/><Relationship Id="rId576" Type="http://schemas.openxmlformats.org/officeDocument/2006/relationships/oleObject" Target="embeddings/oleObject297.bin"/><Relationship Id="rId741" Type="http://schemas.openxmlformats.org/officeDocument/2006/relationships/image" Target="media/image351.wmf"/><Relationship Id="rId173" Type="http://schemas.openxmlformats.org/officeDocument/2006/relationships/image" Target="media/image80.wmf"/><Relationship Id="rId229" Type="http://schemas.openxmlformats.org/officeDocument/2006/relationships/image" Target="media/image108.wmf"/><Relationship Id="rId380" Type="http://schemas.openxmlformats.org/officeDocument/2006/relationships/image" Target="media/image178.wmf"/><Relationship Id="rId436" Type="http://schemas.openxmlformats.org/officeDocument/2006/relationships/oleObject" Target="embeddings/oleObject222.bin"/><Relationship Id="rId601" Type="http://schemas.openxmlformats.org/officeDocument/2006/relationships/image" Target="media/image281.wmf"/><Relationship Id="rId643" Type="http://schemas.openxmlformats.org/officeDocument/2006/relationships/image" Target="media/image302.wmf"/><Relationship Id="rId240" Type="http://schemas.openxmlformats.org/officeDocument/2006/relationships/image" Target="media/image112.wmf"/><Relationship Id="rId478" Type="http://schemas.openxmlformats.org/officeDocument/2006/relationships/image" Target="media/image217.wmf"/><Relationship Id="rId685" Type="http://schemas.openxmlformats.org/officeDocument/2006/relationships/oleObject" Target="embeddings/oleObject351.bin"/><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image" Target="media/image45.wmf"/><Relationship Id="rId282" Type="http://schemas.openxmlformats.org/officeDocument/2006/relationships/oleObject" Target="embeddings/oleObject139.bin"/><Relationship Id="rId338" Type="http://schemas.openxmlformats.org/officeDocument/2006/relationships/image" Target="media/image160.wmf"/><Relationship Id="rId503" Type="http://schemas.openxmlformats.org/officeDocument/2006/relationships/image" Target="media/image229.wmf"/><Relationship Id="rId545" Type="http://schemas.openxmlformats.org/officeDocument/2006/relationships/oleObject" Target="embeddings/oleObject281.bin"/><Relationship Id="rId587" Type="http://schemas.openxmlformats.org/officeDocument/2006/relationships/image" Target="media/image274.wmf"/><Relationship Id="rId710" Type="http://schemas.openxmlformats.org/officeDocument/2006/relationships/image" Target="media/image336.wmf"/><Relationship Id="rId752" Type="http://schemas.openxmlformats.org/officeDocument/2006/relationships/oleObject" Target="embeddings/oleObject386.bin"/><Relationship Id="rId8" Type="http://schemas.openxmlformats.org/officeDocument/2006/relationships/hyperlink" Target="http://issa.ru/tnvd/tnvd_36.html" TargetMode="External"/><Relationship Id="rId142" Type="http://schemas.openxmlformats.org/officeDocument/2006/relationships/image" Target="media/image65.wmf"/><Relationship Id="rId184" Type="http://schemas.openxmlformats.org/officeDocument/2006/relationships/oleObject" Target="embeddings/oleObject88.bin"/><Relationship Id="rId391" Type="http://schemas.openxmlformats.org/officeDocument/2006/relationships/oleObject" Target="embeddings/oleObject197.bin"/><Relationship Id="rId405" Type="http://schemas.openxmlformats.org/officeDocument/2006/relationships/oleObject" Target="embeddings/oleObject204.bin"/><Relationship Id="rId447" Type="http://schemas.openxmlformats.org/officeDocument/2006/relationships/oleObject" Target="embeddings/oleObject229.bin"/><Relationship Id="rId612" Type="http://schemas.openxmlformats.org/officeDocument/2006/relationships/oleObject" Target="embeddings/oleObject315.bin"/><Relationship Id="rId251" Type="http://schemas.openxmlformats.org/officeDocument/2006/relationships/oleObject" Target="embeddings/oleObject123.bin"/><Relationship Id="rId489" Type="http://schemas.openxmlformats.org/officeDocument/2006/relationships/oleObject" Target="embeddings/oleObject256.bin"/><Relationship Id="rId654" Type="http://schemas.openxmlformats.org/officeDocument/2006/relationships/oleObject" Target="embeddings/oleObject336.bin"/><Relationship Id="rId696" Type="http://schemas.openxmlformats.org/officeDocument/2006/relationships/image" Target="media/image329.wmf"/><Relationship Id="rId46" Type="http://schemas.openxmlformats.org/officeDocument/2006/relationships/image" Target="media/image18.wmf"/><Relationship Id="rId293" Type="http://schemas.openxmlformats.org/officeDocument/2006/relationships/oleObject" Target="embeddings/oleObject145.bin"/><Relationship Id="rId307" Type="http://schemas.openxmlformats.org/officeDocument/2006/relationships/oleObject" Target="embeddings/oleObject152.bin"/><Relationship Id="rId349" Type="http://schemas.openxmlformats.org/officeDocument/2006/relationships/oleObject" Target="embeddings/oleObject173.bin"/><Relationship Id="rId514" Type="http://schemas.openxmlformats.org/officeDocument/2006/relationships/oleObject" Target="embeddings/oleObject269.bin"/><Relationship Id="rId556" Type="http://schemas.openxmlformats.org/officeDocument/2006/relationships/image" Target="media/image259.wmf"/><Relationship Id="rId721" Type="http://schemas.openxmlformats.org/officeDocument/2006/relationships/image" Target="media/image341.wmf"/><Relationship Id="rId763" Type="http://schemas.openxmlformats.org/officeDocument/2006/relationships/oleObject" Target="embeddings/oleObject393.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image" Target="media/image71.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71.wmf"/><Relationship Id="rId416" Type="http://schemas.openxmlformats.org/officeDocument/2006/relationships/image" Target="media/image195.wmf"/><Relationship Id="rId598" Type="http://schemas.openxmlformats.org/officeDocument/2006/relationships/oleObject" Target="embeddings/oleObject308.bin"/><Relationship Id="rId220" Type="http://schemas.openxmlformats.org/officeDocument/2006/relationships/oleObject" Target="embeddings/oleObject106.bin"/><Relationship Id="rId458" Type="http://schemas.openxmlformats.org/officeDocument/2006/relationships/image" Target="media/image210.wmf"/><Relationship Id="rId623" Type="http://schemas.openxmlformats.org/officeDocument/2006/relationships/image" Target="media/image292.wmf"/><Relationship Id="rId665" Type="http://schemas.openxmlformats.org/officeDocument/2006/relationships/oleObject" Target="embeddings/oleObject341.bin"/><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image" Target="media/image123.wmf"/><Relationship Id="rId318" Type="http://schemas.openxmlformats.org/officeDocument/2006/relationships/image" Target="media/image150.wmf"/><Relationship Id="rId525" Type="http://schemas.openxmlformats.org/officeDocument/2006/relationships/image" Target="media/image243.png"/><Relationship Id="rId567" Type="http://schemas.openxmlformats.org/officeDocument/2006/relationships/image" Target="media/image264.wmf"/><Relationship Id="rId732" Type="http://schemas.openxmlformats.org/officeDocument/2006/relationships/oleObject" Target="embeddings/oleObject375.bin"/><Relationship Id="rId99" Type="http://schemas.openxmlformats.org/officeDocument/2006/relationships/oleObject" Target="embeddings/oleObject44.bin"/><Relationship Id="rId122" Type="http://schemas.openxmlformats.org/officeDocument/2006/relationships/image" Target="media/image55.wmf"/><Relationship Id="rId164" Type="http://schemas.openxmlformats.org/officeDocument/2006/relationships/oleObject" Target="embeddings/oleObject77.bin"/><Relationship Id="rId371" Type="http://schemas.openxmlformats.org/officeDocument/2006/relationships/oleObject" Target="embeddings/oleObject186.bin"/><Relationship Id="rId774" Type="http://schemas.openxmlformats.org/officeDocument/2006/relationships/image" Target="media/image365.wmf"/><Relationship Id="rId427" Type="http://schemas.openxmlformats.org/officeDocument/2006/relationships/oleObject" Target="embeddings/oleObject217.bin"/><Relationship Id="rId469" Type="http://schemas.openxmlformats.org/officeDocument/2006/relationships/oleObject" Target="embeddings/oleObject245.bin"/><Relationship Id="rId634" Type="http://schemas.openxmlformats.org/officeDocument/2006/relationships/oleObject" Target="embeddings/oleObject326.bin"/><Relationship Id="rId676" Type="http://schemas.openxmlformats.org/officeDocument/2006/relationships/image" Target="media/image319.wmf"/><Relationship Id="rId26" Type="http://schemas.openxmlformats.org/officeDocument/2006/relationships/image" Target="media/image8.wmf"/><Relationship Id="rId231" Type="http://schemas.openxmlformats.org/officeDocument/2006/relationships/image" Target="media/image109.wmf"/><Relationship Id="rId273" Type="http://schemas.openxmlformats.org/officeDocument/2006/relationships/oleObject" Target="embeddings/oleObject134.bin"/><Relationship Id="rId329" Type="http://schemas.openxmlformats.org/officeDocument/2006/relationships/oleObject" Target="embeddings/oleObject163.bin"/><Relationship Id="rId480" Type="http://schemas.openxmlformats.org/officeDocument/2006/relationships/oleObject" Target="embeddings/oleObject252.bin"/><Relationship Id="rId536" Type="http://schemas.openxmlformats.org/officeDocument/2006/relationships/image" Target="media/image249.wmf"/><Relationship Id="rId701" Type="http://schemas.openxmlformats.org/officeDocument/2006/relationships/oleObject" Target="embeddings/oleObject359.bin"/><Relationship Id="rId68" Type="http://schemas.openxmlformats.org/officeDocument/2006/relationships/image" Target="media/image29.wmf"/><Relationship Id="rId133" Type="http://schemas.openxmlformats.org/officeDocument/2006/relationships/oleObject" Target="embeddings/oleObject62.bin"/><Relationship Id="rId175" Type="http://schemas.openxmlformats.org/officeDocument/2006/relationships/image" Target="media/image81.wmf"/><Relationship Id="rId340" Type="http://schemas.openxmlformats.org/officeDocument/2006/relationships/image" Target="media/image161.wmf"/><Relationship Id="rId578" Type="http://schemas.openxmlformats.org/officeDocument/2006/relationships/oleObject" Target="embeddings/oleObject298.bin"/><Relationship Id="rId743" Type="http://schemas.openxmlformats.org/officeDocument/2006/relationships/image" Target="media/image352.wmf"/><Relationship Id="rId200" Type="http://schemas.openxmlformats.org/officeDocument/2006/relationships/oleObject" Target="embeddings/oleObject96.bin"/><Relationship Id="rId382" Type="http://schemas.openxmlformats.org/officeDocument/2006/relationships/image" Target="media/image179.wmf"/><Relationship Id="rId438" Type="http://schemas.openxmlformats.org/officeDocument/2006/relationships/image" Target="media/image204.wmf"/><Relationship Id="rId603" Type="http://schemas.openxmlformats.org/officeDocument/2006/relationships/image" Target="media/image282.wmf"/><Relationship Id="rId645" Type="http://schemas.openxmlformats.org/officeDocument/2006/relationships/image" Target="media/image303.wmf"/><Relationship Id="rId687" Type="http://schemas.openxmlformats.org/officeDocument/2006/relationships/oleObject" Target="embeddings/oleObject352.bin"/><Relationship Id="rId242" Type="http://schemas.openxmlformats.org/officeDocument/2006/relationships/image" Target="media/image113.wmf"/><Relationship Id="rId284" Type="http://schemas.openxmlformats.org/officeDocument/2006/relationships/oleObject" Target="embeddings/oleObject141.bin"/><Relationship Id="rId491" Type="http://schemas.openxmlformats.org/officeDocument/2006/relationships/oleObject" Target="embeddings/oleObject257.bin"/><Relationship Id="rId505" Type="http://schemas.openxmlformats.org/officeDocument/2006/relationships/image" Target="media/image230.wmf"/><Relationship Id="rId712" Type="http://schemas.openxmlformats.org/officeDocument/2006/relationships/image" Target="media/image337.wmf"/><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image" Target="media/image46.wmf"/><Relationship Id="rId144" Type="http://schemas.openxmlformats.org/officeDocument/2006/relationships/image" Target="media/image66.wmf"/><Relationship Id="rId547" Type="http://schemas.openxmlformats.org/officeDocument/2006/relationships/oleObject" Target="embeddings/oleObject282.bin"/><Relationship Id="rId589" Type="http://schemas.openxmlformats.org/officeDocument/2006/relationships/image" Target="media/image275.wmf"/><Relationship Id="rId754" Type="http://schemas.openxmlformats.org/officeDocument/2006/relationships/oleObject" Target="embeddings/oleObject388.bin"/><Relationship Id="rId90" Type="http://schemas.openxmlformats.org/officeDocument/2006/relationships/image" Target="media/image40.wmf"/><Relationship Id="rId186" Type="http://schemas.openxmlformats.org/officeDocument/2006/relationships/oleObject" Target="embeddings/oleObject89.bin"/><Relationship Id="rId351" Type="http://schemas.openxmlformats.org/officeDocument/2006/relationships/oleObject" Target="embeddings/oleObject174.bin"/><Relationship Id="rId393" Type="http://schemas.openxmlformats.org/officeDocument/2006/relationships/oleObject" Target="embeddings/oleObject198.bin"/><Relationship Id="rId407" Type="http://schemas.openxmlformats.org/officeDocument/2006/relationships/oleObject" Target="embeddings/oleObject206.bin"/><Relationship Id="rId449" Type="http://schemas.openxmlformats.org/officeDocument/2006/relationships/oleObject" Target="embeddings/oleObject230.bin"/><Relationship Id="rId614" Type="http://schemas.openxmlformats.org/officeDocument/2006/relationships/oleObject" Target="embeddings/oleObject316.bin"/><Relationship Id="rId656" Type="http://schemas.openxmlformats.org/officeDocument/2006/relationships/image" Target="media/image309.wmf"/><Relationship Id="rId211" Type="http://schemas.openxmlformats.org/officeDocument/2006/relationships/image" Target="media/image99.wmf"/><Relationship Id="rId253" Type="http://schemas.openxmlformats.org/officeDocument/2006/relationships/oleObject" Target="embeddings/oleObject124.bin"/><Relationship Id="rId295" Type="http://schemas.openxmlformats.org/officeDocument/2006/relationships/oleObject" Target="embeddings/oleObject146.bin"/><Relationship Id="rId309" Type="http://schemas.openxmlformats.org/officeDocument/2006/relationships/oleObject" Target="embeddings/oleObject153.bin"/><Relationship Id="rId460" Type="http://schemas.openxmlformats.org/officeDocument/2006/relationships/oleObject" Target="embeddings/oleObject239.bin"/><Relationship Id="rId516" Type="http://schemas.openxmlformats.org/officeDocument/2006/relationships/oleObject" Target="embeddings/oleObject270.bin"/><Relationship Id="rId698" Type="http://schemas.openxmlformats.org/officeDocument/2006/relationships/image" Target="media/image330.wmf"/><Relationship Id="rId48" Type="http://schemas.openxmlformats.org/officeDocument/2006/relationships/image" Target="media/image19.wmf"/><Relationship Id="rId113" Type="http://schemas.openxmlformats.org/officeDocument/2006/relationships/image" Target="media/image51.wmf"/><Relationship Id="rId320" Type="http://schemas.openxmlformats.org/officeDocument/2006/relationships/image" Target="media/image151.wmf"/><Relationship Id="rId558" Type="http://schemas.openxmlformats.org/officeDocument/2006/relationships/image" Target="media/image260.wmf"/><Relationship Id="rId723" Type="http://schemas.openxmlformats.org/officeDocument/2006/relationships/image" Target="media/image342.wmf"/><Relationship Id="rId765" Type="http://schemas.openxmlformats.org/officeDocument/2006/relationships/oleObject" Target="embeddings/oleObject394.bin"/><Relationship Id="rId155" Type="http://schemas.openxmlformats.org/officeDocument/2006/relationships/image" Target="media/image72.wmf"/><Relationship Id="rId197" Type="http://schemas.openxmlformats.org/officeDocument/2006/relationships/image" Target="media/image92.wmf"/><Relationship Id="rId362" Type="http://schemas.openxmlformats.org/officeDocument/2006/relationships/image" Target="media/image172.wmf"/><Relationship Id="rId418" Type="http://schemas.openxmlformats.org/officeDocument/2006/relationships/oleObject" Target="embeddings/oleObject212.bin"/><Relationship Id="rId625" Type="http://schemas.openxmlformats.org/officeDocument/2006/relationships/image" Target="media/image293.wmf"/><Relationship Id="rId222" Type="http://schemas.openxmlformats.org/officeDocument/2006/relationships/oleObject" Target="embeddings/oleObject107.bin"/><Relationship Id="rId264" Type="http://schemas.openxmlformats.org/officeDocument/2006/relationships/image" Target="media/image124.wmf"/><Relationship Id="rId471" Type="http://schemas.openxmlformats.org/officeDocument/2006/relationships/oleObject" Target="embeddings/oleObject246.bin"/><Relationship Id="rId667" Type="http://schemas.openxmlformats.org/officeDocument/2006/relationships/oleObject" Target="embeddings/oleObject342.bin"/><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6.wmf"/><Relationship Id="rId527" Type="http://schemas.openxmlformats.org/officeDocument/2006/relationships/oleObject" Target="embeddings/oleObject272.bin"/><Relationship Id="rId569" Type="http://schemas.openxmlformats.org/officeDocument/2006/relationships/image" Target="media/image265.wmf"/><Relationship Id="rId734" Type="http://schemas.openxmlformats.org/officeDocument/2006/relationships/oleObject" Target="embeddings/oleObject376.bin"/><Relationship Id="rId776" Type="http://schemas.openxmlformats.org/officeDocument/2006/relationships/fontTable" Target="fontTable.xml"/><Relationship Id="rId70" Type="http://schemas.openxmlformats.org/officeDocument/2006/relationships/image" Target="media/image30.wmf"/><Relationship Id="rId166" Type="http://schemas.openxmlformats.org/officeDocument/2006/relationships/oleObject" Target="embeddings/oleObject79.bin"/><Relationship Id="rId331" Type="http://schemas.openxmlformats.org/officeDocument/2006/relationships/oleObject" Target="embeddings/oleObject164.bin"/><Relationship Id="rId373" Type="http://schemas.openxmlformats.org/officeDocument/2006/relationships/image" Target="media/image175.wmf"/><Relationship Id="rId429" Type="http://schemas.openxmlformats.org/officeDocument/2006/relationships/oleObject" Target="embeddings/oleObject218.bin"/><Relationship Id="rId580" Type="http://schemas.openxmlformats.org/officeDocument/2006/relationships/oleObject" Target="embeddings/oleObject299.bin"/><Relationship Id="rId636" Type="http://schemas.openxmlformats.org/officeDocument/2006/relationships/oleObject" Target="embeddings/oleObject327.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205.wmf"/><Relationship Id="rId678" Type="http://schemas.openxmlformats.org/officeDocument/2006/relationships/image" Target="media/image320.wmf"/><Relationship Id="rId28" Type="http://schemas.openxmlformats.org/officeDocument/2006/relationships/image" Target="media/image9.wmf"/><Relationship Id="rId275" Type="http://schemas.openxmlformats.org/officeDocument/2006/relationships/oleObject" Target="embeddings/oleObject135.bin"/><Relationship Id="rId300" Type="http://schemas.openxmlformats.org/officeDocument/2006/relationships/image" Target="media/image141.wmf"/><Relationship Id="rId482" Type="http://schemas.openxmlformats.org/officeDocument/2006/relationships/oleObject" Target="embeddings/oleObject253.bin"/><Relationship Id="rId538" Type="http://schemas.openxmlformats.org/officeDocument/2006/relationships/image" Target="media/image250.wmf"/><Relationship Id="rId703" Type="http://schemas.openxmlformats.org/officeDocument/2006/relationships/oleObject" Target="embeddings/oleObject360.bin"/><Relationship Id="rId745" Type="http://schemas.openxmlformats.org/officeDocument/2006/relationships/image" Target="media/image353.wmf"/><Relationship Id="rId81" Type="http://schemas.openxmlformats.org/officeDocument/2006/relationships/oleObject" Target="embeddings/oleObject35.bin"/><Relationship Id="rId135" Type="http://schemas.openxmlformats.org/officeDocument/2006/relationships/oleObject" Target="embeddings/oleObject63.bin"/><Relationship Id="rId177" Type="http://schemas.openxmlformats.org/officeDocument/2006/relationships/image" Target="media/image82.wmf"/><Relationship Id="rId342" Type="http://schemas.openxmlformats.org/officeDocument/2006/relationships/image" Target="media/image162.wmf"/><Relationship Id="rId384" Type="http://schemas.openxmlformats.org/officeDocument/2006/relationships/image" Target="media/image180.wmf"/><Relationship Id="rId591" Type="http://schemas.openxmlformats.org/officeDocument/2006/relationships/image" Target="media/image276.wmf"/><Relationship Id="rId605" Type="http://schemas.openxmlformats.org/officeDocument/2006/relationships/image" Target="media/image283.wmf"/><Relationship Id="rId202" Type="http://schemas.openxmlformats.org/officeDocument/2006/relationships/oleObject" Target="embeddings/oleObject97.bin"/><Relationship Id="rId244" Type="http://schemas.openxmlformats.org/officeDocument/2006/relationships/image" Target="media/image114.wmf"/><Relationship Id="rId647" Type="http://schemas.openxmlformats.org/officeDocument/2006/relationships/image" Target="media/image304.wmf"/><Relationship Id="rId689" Type="http://schemas.openxmlformats.org/officeDocument/2006/relationships/oleObject" Target="embeddings/oleObject353.bin"/><Relationship Id="rId39" Type="http://schemas.openxmlformats.org/officeDocument/2006/relationships/oleObject" Target="embeddings/oleObject14.bin"/><Relationship Id="rId286" Type="http://schemas.openxmlformats.org/officeDocument/2006/relationships/image" Target="media/image133.wmf"/><Relationship Id="rId451" Type="http://schemas.openxmlformats.org/officeDocument/2006/relationships/image" Target="media/image209.wmf"/><Relationship Id="rId493" Type="http://schemas.openxmlformats.org/officeDocument/2006/relationships/oleObject" Target="embeddings/oleObject258.bin"/><Relationship Id="rId507" Type="http://schemas.openxmlformats.org/officeDocument/2006/relationships/image" Target="media/image231.wmf"/><Relationship Id="rId549" Type="http://schemas.openxmlformats.org/officeDocument/2006/relationships/oleObject" Target="embeddings/oleObject283.bin"/><Relationship Id="rId714" Type="http://schemas.openxmlformats.org/officeDocument/2006/relationships/image" Target="media/image338.wmf"/><Relationship Id="rId756" Type="http://schemas.openxmlformats.org/officeDocument/2006/relationships/image" Target="media/image356.wmf"/><Relationship Id="rId50" Type="http://schemas.openxmlformats.org/officeDocument/2006/relationships/image" Target="media/image20.wmf"/><Relationship Id="rId104" Type="http://schemas.openxmlformats.org/officeDocument/2006/relationships/oleObject" Target="embeddings/oleObject47.bin"/><Relationship Id="rId146" Type="http://schemas.openxmlformats.org/officeDocument/2006/relationships/image" Target="media/image67.wmf"/><Relationship Id="rId188" Type="http://schemas.openxmlformats.org/officeDocument/2006/relationships/oleObject" Target="embeddings/oleObject90.bin"/><Relationship Id="rId311" Type="http://schemas.openxmlformats.org/officeDocument/2006/relationships/oleObject" Target="embeddings/oleObject154.bin"/><Relationship Id="rId353" Type="http://schemas.openxmlformats.org/officeDocument/2006/relationships/oleObject" Target="embeddings/oleObject175.bin"/><Relationship Id="rId395" Type="http://schemas.openxmlformats.org/officeDocument/2006/relationships/oleObject" Target="embeddings/oleObject199.bin"/><Relationship Id="rId409" Type="http://schemas.openxmlformats.org/officeDocument/2006/relationships/oleObject" Target="embeddings/oleObject207.bin"/><Relationship Id="rId560" Type="http://schemas.openxmlformats.org/officeDocument/2006/relationships/image" Target="media/image261.wmf"/><Relationship Id="rId92" Type="http://schemas.openxmlformats.org/officeDocument/2006/relationships/image" Target="media/image41.wmf"/><Relationship Id="rId213" Type="http://schemas.openxmlformats.org/officeDocument/2006/relationships/image" Target="media/image100.wmf"/><Relationship Id="rId420" Type="http://schemas.openxmlformats.org/officeDocument/2006/relationships/oleObject" Target="embeddings/oleObject214.bin"/><Relationship Id="rId616" Type="http://schemas.openxmlformats.org/officeDocument/2006/relationships/oleObject" Target="embeddings/oleObject317.bin"/><Relationship Id="rId658" Type="http://schemas.openxmlformats.org/officeDocument/2006/relationships/image" Target="media/image310.wmf"/><Relationship Id="rId255" Type="http://schemas.openxmlformats.org/officeDocument/2006/relationships/oleObject" Target="embeddings/oleObject125.bin"/><Relationship Id="rId297" Type="http://schemas.openxmlformats.org/officeDocument/2006/relationships/oleObject" Target="embeddings/oleObject147.bin"/><Relationship Id="rId462" Type="http://schemas.openxmlformats.org/officeDocument/2006/relationships/oleObject" Target="embeddings/oleObject240.bin"/><Relationship Id="rId518" Type="http://schemas.openxmlformats.org/officeDocument/2006/relationships/oleObject" Target="embeddings/oleObject271.bin"/><Relationship Id="rId725" Type="http://schemas.openxmlformats.org/officeDocument/2006/relationships/image" Target="media/image343.wmf"/><Relationship Id="rId115" Type="http://schemas.openxmlformats.org/officeDocument/2006/relationships/oleObject" Target="embeddings/oleObject53.bin"/><Relationship Id="rId157" Type="http://schemas.openxmlformats.org/officeDocument/2006/relationships/image" Target="media/image73.wmf"/><Relationship Id="rId322" Type="http://schemas.openxmlformats.org/officeDocument/2006/relationships/image" Target="media/image152.wmf"/><Relationship Id="rId364" Type="http://schemas.openxmlformats.org/officeDocument/2006/relationships/image" Target="media/image173.wmf"/><Relationship Id="rId767" Type="http://schemas.openxmlformats.org/officeDocument/2006/relationships/oleObject" Target="embeddings/oleObject395.bin"/><Relationship Id="rId61" Type="http://schemas.openxmlformats.org/officeDocument/2006/relationships/oleObject" Target="embeddings/oleObject25.bin"/><Relationship Id="rId199" Type="http://schemas.openxmlformats.org/officeDocument/2006/relationships/image" Target="media/image93.wmf"/><Relationship Id="rId571" Type="http://schemas.openxmlformats.org/officeDocument/2006/relationships/image" Target="media/image266.wmf"/><Relationship Id="rId627" Type="http://schemas.openxmlformats.org/officeDocument/2006/relationships/image" Target="media/image294.wmf"/><Relationship Id="rId669" Type="http://schemas.openxmlformats.org/officeDocument/2006/relationships/oleObject" Target="embeddings/oleObject343.bin"/><Relationship Id="rId19" Type="http://schemas.openxmlformats.org/officeDocument/2006/relationships/oleObject" Target="embeddings/oleObject4.bin"/><Relationship Id="rId224" Type="http://schemas.openxmlformats.org/officeDocument/2006/relationships/oleObject" Target="embeddings/oleObject108.bin"/><Relationship Id="rId266" Type="http://schemas.openxmlformats.org/officeDocument/2006/relationships/image" Target="media/image125.wmf"/><Relationship Id="rId431" Type="http://schemas.openxmlformats.org/officeDocument/2006/relationships/oleObject" Target="embeddings/oleObject219.bin"/><Relationship Id="rId473" Type="http://schemas.openxmlformats.org/officeDocument/2006/relationships/oleObject" Target="embeddings/oleObject247.bin"/><Relationship Id="rId529" Type="http://schemas.openxmlformats.org/officeDocument/2006/relationships/oleObject" Target="embeddings/oleObject273.bin"/><Relationship Id="rId680" Type="http://schemas.openxmlformats.org/officeDocument/2006/relationships/image" Target="media/image321.wmf"/><Relationship Id="rId736" Type="http://schemas.openxmlformats.org/officeDocument/2006/relationships/oleObject" Target="embeddings/oleObject377.bin"/><Relationship Id="rId30" Type="http://schemas.openxmlformats.org/officeDocument/2006/relationships/image" Target="media/image10.wmf"/><Relationship Id="rId126" Type="http://schemas.openxmlformats.org/officeDocument/2006/relationships/image" Target="media/image57.wmf"/><Relationship Id="rId168" Type="http://schemas.openxmlformats.org/officeDocument/2006/relationships/oleObject" Target="embeddings/oleObject80.bin"/><Relationship Id="rId333" Type="http://schemas.openxmlformats.org/officeDocument/2006/relationships/oleObject" Target="embeddings/oleObject165.bin"/><Relationship Id="rId540" Type="http://schemas.openxmlformats.org/officeDocument/2006/relationships/image" Target="media/image251.wmf"/><Relationship Id="rId72" Type="http://schemas.openxmlformats.org/officeDocument/2006/relationships/image" Target="media/image31.wmf"/><Relationship Id="rId375" Type="http://schemas.openxmlformats.org/officeDocument/2006/relationships/oleObject" Target="embeddings/oleObject189.bin"/><Relationship Id="rId582" Type="http://schemas.openxmlformats.org/officeDocument/2006/relationships/oleObject" Target="embeddings/oleObject300.bin"/><Relationship Id="rId638" Type="http://schemas.openxmlformats.org/officeDocument/2006/relationships/image" Target="media/image300.wmf"/><Relationship Id="rId3" Type="http://schemas.openxmlformats.org/officeDocument/2006/relationships/styles" Target="styles.xml"/><Relationship Id="rId235" Type="http://schemas.openxmlformats.org/officeDocument/2006/relationships/oleObject" Target="embeddings/oleObject114.bin"/><Relationship Id="rId277" Type="http://schemas.openxmlformats.org/officeDocument/2006/relationships/oleObject" Target="embeddings/oleObject136.bin"/><Relationship Id="rId400" Type="http://schemas.openxmlformats.org/officeDocument/2006/relationships/image" Target="media/image188.wmf"/><Relationship Id="rId442" Type="http://schemas.openxmlformats.org/officeDocument/2006/relationships/image" Target="media/image206.wmf"/><Relationship Id="rId484" Type="http://schemas.openxmlformats.org/officeDocument/2006/relationships/image" Target="media/image220.wmf"/><Relationship Id="rId705" Type="http://schemas.openxmlformats.org/officeDocument/2006/relationships/oleObject" Target="embeddings/oleObject361.bin"/><Relationship Id="rId137" Type="http://schemas.openxmlformats.org/officeDocument/2006/relationships/oleObject" Target="embeddings/oleObject64.bin"/><Relationship Id="rId302" Type="http://schemas.openxmlformats.org/officeDocument/2006/relationships/image" Target="media/image142.wmf"/><Relationship Id="rId344" Type="http://schemas.openxmlformats.org/officeDocument/2006/relationships/image" Target="media/image163.wmf"/><Relationship Id="rId691" Type="http://schemas.openxmlformats.org/officeDocument/2006/relationships/oleObject" Target="embeddings/oleObject354.bin"/><Relationship Id="rId747" Type="http://schemas.openxmlformats.org/officeDocument/2006/relationships/image" Target="media/image354.wmf"/><Relationship Id="rId41" Type="http://schemas.openxmlformats.org/officeDocument/2006/relationships/oleObject" Target="embeddings/oleObject15.bin"/><Relationship Id="rId83" Type="http://schemas.openxmlformats.org/officeDocument/2006/relationships/oleObject" Target="embeddings/oleObject36.bin"/><Relationship Id="rId179" Type="http://schemas.openxmlformats.org/officeDocument/2006/relationships/image" Target="media/image83.wmf"/><Relationship Id="rId386" Type="http://schemas.openxmlformats.org/officeDocument/2006/relationships/image" Target="media/image181.wmf"/><Relationship Id="rId551" Type="http://schemas.openxmlformats.org/officeDocument/2006/relationships/oleObject" Target="embeddings/oleObject284.bin"/><Relationship Id="rId593" Type="http://schemas.openxmlformats.org/officeDocument/2006/relationships/image" Target="media/image277.wmf"/><Relationship Id="rId607" Type="http://schemas.openxmlformats.org/officeDocument/2006/relationships/image" Target="media/image284.wmf"/><Relationship Id="rId649" Type="http://schemas.openxmlformats.org/officeDocument/2006/relationships/image" Target="media/image305.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15.wmf"/><Relationship Id="rId288" Type="http://schemas.openxmlformats.org/officeDocument/2006/relationships/image" Target="media/image134.wmf"/><Relationship Id="rId411" Type="http://schemas.openxmlformats.org/officeDocument/2006/relationships/oleObject" Target="embeddings/oleObject208.bin"/><Relationship Id="rId453" Type="http://schemas.openxmlformats.org/officeDocument/2006/relationships/oleObject" Target="embeddings/oleObject233.bin"/><Relationship Id="rId509" Type="http://schemas.openxmlformats.org/officeDocument/2006/relationships/image" Target="media/image232.wmf"/><Relationship Id="rId660" Type="http://schemas.openxmlformats.org/officeDocument/2006/relationships/image" Target="media/image311.wmf"/><Relationship Id="rId106" Type="http://schemas.openxmlformats.org/officeDocument/2006/relationships/oleObject" Target="embeddings/oleObject48.bin"/><Relationship Id="rId313" Type="http://schemas.openxmlformats.org/officeDocument/2006/relationships/oleObject" Target="embeddings/oleObject155.bin"/><Relationship Id="rId495" Type="http://schemas.openxmlformats.org/officeDocument/2006/relationships/oleObject" Target="embeddings/oleObject259.bin"/><Relationship Id="rId716" Type="http://schemas.openxmlformats.org/officeDocument/2006/relationships/image" Target="media/image339.wmf"/><Relationship Id="rId758" Type="http://schemas.openxmlformats.org/officeDocument/2006/relationships/image" Target="media/image357.wmf"/><Relationship Id="rId10" Type="http://schemas.openxmlformats.org/officeDocument/2006/relationships/hyperlink" Target="http://www.tks.ru/db/tnved/tree" TargetMode="External"/><Relationship Id="rId52" Type="http://schemas.openxmlformats.org/officeDocument/2006/relationships/image" Target="media/image21.wmf"/><Relationship Id="rId94" Type="http://schemas.openxmlformats.org/officeDocument/2006/relationships/image" Target="media/image42.wmf"/><Relationship Id="rId148" Type="http://schemas.openxmlformats.org/officeDocument/2006/relationships/image" Target="media/image68.png"/><Relationship Id="rId355" Type="http://schemas.openxmlformats.org/officeDocument/2006/relationships/oleObject" Target="embeddings/oleObject176.bin"/><Relationship Id="rId397" Type="http://schemas.openxmlformats.org/officeDocument/2006/relationships/oleObject" Target="embeddings/oleObject200.bin"/><Relationship Id="rId520" Type="http://schemas.openxmlformats.org/officeDocument/2006/relationships/image" Target="media/image238.emf"/><Relationship Id="rId562" Type="http://schemas.openxmlformats.org/officeDocument/2006/relationships/image" Target="media/image262.wmf"/><Relationship Id="rId618" Type="http://schemas.openxmlformats.org/officeDocument/2006/relationships/oleObject" Target="embeddings/oleObject318.bin"/><Relationship Id="rId215" Type="http://schemas.openxmlformats.org/officeDocument/2006/relationships/image" Target="media/image101.wmf"/><Relationship Id="rId257" Type="http://schemas.openxmlformats.org/officeDocument/2006/relationships/oleObject" Target="embeddings/oleObject126.bin"/><Relationship Id="rId422" Type="http://schemas.openxmlformats.org/officeDocument/2006/relationships/image" Target="media/image197.wmf"/><Relationship Id="rId464" Type="http://schemas.openxmlformats.org/officeDocument/2006/relationships/image" Target="media/image212.wmf"/><Relationship Id="rId299" Type="http://schemas.openxmlformats.org/officeDocument/2006/relationships/oleObject" Target="embeddings/oleObject148.bin"/><Relationship Id="rId727" Type="http://schemas.openxmlformats.org/officeDocument/2006/relationships/image" Target="media/image344.wmf"/><Relationship Id="rId63" Type="http://schemas.openxmlformats.org/officeDocument/2006/relationships/oleObject" Target="embeddings/oleObject26.bin"/><Relationship Id="rId159" Type="http://schemas.openxmlformats.org/officeDocument/2006/relationships/image" Target="media/image74.wmf"/><Relationship Id="rId366" Type="http://schemas.openxmlformats.org/officeDocument/2006/relationships/oleObject" Target="embeddings/oleObject182.bin"/><Relationship Id="rId573" Type="http://schemas.openxmlformats.org/officeDocument/2006/relationships/image" Target="media/image26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78943B-E18E-46B5-BC21-584B97236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83</Pages>
  <Words>17933</Words>
  <Characters>102220</Characters>
  <Application>Microsoft Office Word</Application>
  <DocSecurity>0</DocSecurity>
  <Lines>851</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tatiana.pilgun@gmail.com</dc:creator>
  <cp:keywords/>
  <dc:description/>
  <cp:lastModifiedBy>Татьяна Пильгун</cp:lastModifiedBy>
  <cp:revision>10</cp:revision>
  <cp:lastPrinted>2018-04-30T13:03:00Z</cp:lastPrinted>
  <dcterms:created xsi:type="dcterms:W3CDTF">2018-07-01T19:56:00Z</dcterms:created>
  <dcterms:modified xsi:type="dcterms:W3CDTF">2018-07-16T19:35:00Z</dcterms:modified>
</cp:coreProperties>
</file>